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C40" w:rsidRPr="00785C40" w:rsidRDefault="00785C40" w:rsidP="00785C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C40"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785C40" w:rsidRPr="00785C40" w:rsidRDefault="00785C40" w:rsidP="00785C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C40">
        <w:rPr>
          <w:rFonts w:ascii="Times New Roman" w:hAnsi="Times New Roman" w:cs="Times New Roman"/>
          <w:b/>
          <w:sz w:val="28"/>
          <w:szCs w:val="28"/>
        </w:rPr>
        <w:t>БЕЛГОРОДСКАЯ ОБЛАСТЬ</w:t>
      </w:r>
    </w:p>
    <w:p w:rsidR="00785C40" w:rsidRPr="00785C40" w:rsidRDefault="00F72981" w:rsidP="00785C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981">
        <w:rPr>
          <w:rFonts w:ascii="Times New Roman" w:hAnsi="Times New Roman" w:cs="Times New Roman"/>
          <w:b/>
          <w:sz w:val="28"/>
          <w:szCs w:val="28"/>
          <w:lang w:val="en-US"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6028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785C40" w:rsidRPr="00785C40">
        <w:rPr>
          <w:rFonts w:ascii="Times New Roman" w:hAnsi="Times New Roman" w:cs="Times New Roman"/>
          <w:b/>
          <w:noProof/>
          <w:sz w:val="28"/>
          <w:szCs w:val="28"/>
          <w:lang w:bidi="ar-SA"/>
        </w:rPr>
        <w:drawing>
          <wp:inline distT="0" distB="0" distL="0" distR="0">
            <wp:extent cx="1400175" cy="1095375"/>
            <wp:effectExtent l="19050" t="0" r="9525" b="0"/>
            <wp:docPr id="9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C40" w:rsidRPr="00785C40" w:rsidRDefault="00785C40" w:rsidP="00785C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C40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785C40" w:rsidRPr="00785C40" w:rsidRDefault="00785C40" w:rsidP="00785C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C40">
        <w:rPr>
          <w:rFonts w:ascii="Times New Roman" w:hAnsi="Times New Roman" w:cs="Times New Roman"/>
          <w:b/>
          <w:sz w:val="28"/>
          <w:szCs w:val="28"/>
        </w:rPr>
        <w:t>ПРОХОРОВСКОГО МУНИЦИПАЛЬНОГО ОКРУГА</w:t>
      </w:r>
    </w:p>
    <w:p w:rsidR="00785C40" w:rsidRPr="00785C40" w:rsidRDefault="00785C40" w:rsidP="00785C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C40"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785C40" w:rsidRPr="00785C40" w:rsidRDefault="00785C40" w:rsidP="00785C4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85C40" w:rsidRPr="00785C40" w:rsidRDefault="00785C40" w:rsidP="00785C40">
      <w:pPr>
        <w:rPr>
          <w:rFonts w:ascii="Times New Roman" w:hAnsi="Times New Roman" w:cs="Times New Roman"/>
          <w:b/>
          <w:sz w:val="28"/>
          <w:szCs w:val="28"/>
        </w:rPr>
      </w:pPr>
      <w:r w:rsidRPr="00785C40">
        <w:rPr>
          <w:rFonts w:ascii="Times New Roman" w:hAnsi="Times New Roman" w:cs="Times New Roman"/>
          <w:b/>
          <w:sz w:val="28"/>
          <w:szCs w:val="28"/>
        </w:rPr>
        <w:t>Двенадцатое заседание                                                              Первого созыва</w:t>
      </w:r>
    </w:p>
    <w:p w:rsidR="00785C40" w:rsidRPr="00785C40" w:rsidRDefault="00785C40" w:rsidP="00785C4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5C40"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785C40" w:rsidRPr="00785C40" w:rsidRDefault="00785C40" w:rsidP="00785C40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85C40">
        <w:rPr>
          <w:rFonts w:ascii="Times New Roman" w:eastAsia="Calibri" w:hAnsi="Times New Roman" w:cs="Times New Roman"/>
          <w:sz w:val="28"/>
          <w:szCs w:val="28"/>
        </w:rPr>
        <w:t>19 мая 2026  год</w:t>
      </w:r>
      <w:r w:rsidRPr="00785C40">
        <w:rPr>
          <w:rFonts w:ascii="Times New Roman" w:eastAsia="Calibri" w:hAnsi="Times New Roman" w:cs="Times New Roman"/>
          <w:sz w:val="28"/>
          <w:szCs w:val="28"/>
        </w:rPr>
        <w:tab/>
      </w:r>
      <w:r w:rsidRPr="00785C40">
        <w:rPr>
          <w:rFonts w:ascii="Times New Roman" w:eastAsia="Calibri" w:hAnsi="Times New Roman" w:cs="Times New Roman"/>
          <w:sz w:val="28"/>
          <w:szCs w:val="28"/>
        </w:rPr>
        <w:tab/>
      </w:r>
      <w:r w:rsidRPr="00785C40">
        <w:rPr>
          <w:rFonts w:ascii="Times New Roman" w:eastAsia="Calibri" w:hAnsi="Times New Roman" w:cs="Times New Roman"/>
          <w:sz w:val="28"/>
          <w:szCs w:val="28"/>
        </w:rPr>
        <w:tab/>
      </w:r>
      <w:r w:rsidRPr="00785C40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  № </w:t>
      </w:r>
      <w:r w:rsidR="00340E86">
        <w:rPr>
          <w:rFonts w:ascii="Times New Roman" w:eastAsia="Calibri" w:hAnsi="Times New Roman" w:cs="Times New Roman"/>
          <w:sz w:val="28"/>
          <w:szCs w:val="28"/>
        </w:rPr>
        <w:t>193</w:t>
      </w:r>
    </w:p>
    <w:p w:rsidR="00785C40" w:rsidRDefault="00785C40" w:rsidP="0068555E">
      <w:pPr>
        <w:pStyle w:val="50"/>
        <w:shd w:val="clear" w:color="auto" w:fill="auto"/>
        <w:tabs>
          <w:tab w:val="left" w:pos="3610"/>
          <w:tab w:val="left" w:pos="3686"/>
        </w:tabs>
        <w:spacing w:before="0"/>
        <w:ind w:right="5031"/>
      </w:pPr>
    </w:p>
    <w:p w:rsidR="00785C40" w:rsidRDefault="00785C40" w:rsidP="0068555E">
      <w:pPr>
        <w:pStyle w:val="50"/>
        <w:shd w:val="clear" w:color="auto" w:fill="auto"/>
        <w:tabs>
          <w:tab w:val="left" w:pos="3610"/>
          <w:tab w:val="left" w:pos="3686"/>
        </w:tabs>
        <w:spacing w:before="0"/>
        <w:ind w:right="5031"/>
      </w:pPr>
    </w:p>
    <w:p w:rsidR="00C80233" w:rsidRPr="00785C40" w:rsidRDefault="00CC1E4E" w:rsidP="00785C40">
      <w:pPr>
        <w:pStyle w:val="50"/>
        <w:shd w:val="clear" w:color="auto" w:fill="auto"/>
        <w:tabs>
          <w:tab w:val="left" w:pos="3610"/>
          <w:tab w:val="left" w:pos="3686"/>
        </w:tabs>
        <w:spacing w:before="0" w:line="240" w:lineRule="auto"/>
        <w:ind w:right="4529"/>
        <w:rPr>
          <w:sz w:val="28"/>
          <w:szCs w:val="28"/>
        </w:rPr>
      </w:pPr>
      <w:r w:rsidRPr="00785C40">
        <w:rPr>
          <w:sz w:val="28"/>
          <w:szCs w:val="28"/>
        </w:rPr>
        <w:t>О внесении изменений в решение Совета депутатов Прохоровского муниципального округа от 24 марта 2026 года № 140 «О муниципальных мерах поддержки обучающихся образовательных организаций Прохоровского муниципального округа и их педагогов-наставников</w:t>
      </w:r>
    </w:p>
    <w:p w:rsidR="00CC1E4E" w:rsidRPr="00785C40" w:rsidRDefault="00CC1E4E" w:rsidP="00785C40">
      <w:pPr>
        <w:pStyle w:val="50"/>
        <w:shd w:val="clear" w:color="auto" w:fill="auto"/>
        <w:tabs>
          <w:tab w:val="left" w:pos="3610"/>
          <w:tab w:val="left" w:pos="3686"/>
        </w:tabs>
        <w:spacing w:before="0" w:line="240" w:lineRule="auto"/>
        <w:ind w:right="5031"/>
        <w:rPr>
          <w:sz w:val="28"/>
          <w:szCs w:val="28"/>
        </w:rPr>
      </w:pPr>
    </w:p>
    <w:p w:rsidR="00785C40" w:rsidRPr="00785C40" w:rsidRDefault="00785C40" w:rsidP="00785C40">
      <w:pPr>
        <w:pStyle w:val="50"/>
        <w:shd w:val="clear" w:color="auto" w:fill="auto"/>
        <w:tabs>
          <w:tab w:val="left" w:pos="3610"/>
          <w:tab w:val="left" w:pos="3686"/>
        </w:tabs>
        <w:spacing w:before="0" w:line="240" w:lineRule="auto"/>
        <w:ind w:right="5031"/>
        <w:rPr>
          <w:sz w:val="28"/>
          <w:szCs w:val="28"/>
        </w:rPr>
      </w:pPr>
    </w:p>
    <w:p w:rsidR="009B1EE5" w:rsidRPr="00785C40" w:rsidRDefault="00C80233" w:rsidP="00785C40">
      <w:pPr>
        <w:pStyle w:val="20"/>
        <w:shd w:val="clear" w:color="auto" w:fill="auto"/>
        <w:spacing w:before="0" w:after="0" w:line="240" w:lineRule="auto"/>
        <w:ind w:firstLine="720"/>
        <w:rPr>
          <w:sz w:val="28"/>
          <w:szCs w:val="28"/>
        </w:rPr>
      </w:pPr>
      <w:r w:rsidRPr="00785C40">
        <w:rPr>
          <w:sz w:val="28"/>
          <w:szCs w:val="28"/>
        </w:rPr>
        <w:t xml:space="preserve">В целях </w:t>
      </w:r>
      <w:r w:rsidR="00CC1E4E" w:rsidRPr="00785C40">
        <w:rPr>
          <w:sz w:val="28"/>
          <w:szCs w:val="28"/>
        </w:rPr>
        <w:t>приведения нормативно правовых актов в соответствие с действующим законодательством</w:t>
      </w:r>
      <w:r w:rsidR="009B1EE5" w:rsidRPr="00785C40">
        <w:rPr>
          <w:sz w:val="28"/>
          <w:szCs w:val="28"/>
        </w:rPr>
        <w:t>,</w:t>
      </w:r>
    </w:p>
    <w:p w:rsidR="009B1EE5" w:rsidRPr="00785C40" w:rsidRDefault="009B1EE5" w:rsidP="00785C40">
      <w:pPr>
        <w:pStyle w:val="20"/>
        <w:shd w:val="clear" w:color="auto" w:fill="auto"/>
        <w:spacing w:before="0" w:after="0" w:line="240" w:lineRule="auto"/>
        <w:ind w:firstLine="720"/>
        <w:jc w:val="center"/>
        <w:rPr>
          <w:b/>
          <w:sz w:val="28"/>
          <w:szCs w:val="28"/>
        </w:rPr>
      </w:pPr>
      <w:r w:rsidRPr="00785C40">
        <w:rPr>
          <w:b/>
          <w:sz w:val="28"/>
          <w:szCs w:val="28"/>
        </w:rPr>
        <w:t>Совет депутатов Прохоровского муниципального округа</w:t>
      </w:r>
    </w:p>
    <w:p w:rsidR="009332DA" w:rsidRPr="00785C40" w:rsidRDefault="009B1EE5" w:rsidP="00785C40">
      <w:pPr>
        <w:pStyle w:val="20"/>
        <w:shd w:val="clear" w:color="auto" w:fill="auto"/>
        <w:spacing w:before="0" w:after="0" w:line="240" w:lineRule="auto"/>
        <w:ind w:firstLine="720"/>
        <w:jc w:val="center"/>
        <w:rPr>
          <w:sz w:val="28"/>
          <w:szCs w:val="28"/>
        </w:rPr>
      </w:pPr>
      <w:r w:rsidRPr="00785C40">
        <w:rPr>
          <w:b/>
          <w:sz w:val="28"/>
          <w:szCs w:val="28"/>
        </w:rPr>
        <w:t>Белгородской области РЕШИЛ:</w:t>
      </w:r>
    </w:p>
    <w:p w:rsidR="009332DA" w:rsidRPr="00785C40" w:rsidRDefault="004C28F1" w:rsidP="00785C40">
      <w:pPr>
        <w:pStyle w:val="20"/>
        <w:shd w:val="clear" w:color="auto" w:fill="auto"/>
        <w:tabs>
          <w:tab w:val="left" w:pos="4637"/>
        </w:tabs>
        <w:spacing w:before="0" w:after="0" w:line="240" w:lineRule="auto"/>
        <w:ind w:firstLine="720"/>
        <w:rPr>
          <w:sz w:val="28"/>
          <w:szCs w:val="28"/>
        </w:rPr>
      </w:pPr>
      <w:r w:rsidRPr="00785C40">
        <w:rPr>
          <w:sz w:val="28"/>
          <w:szCs w:val="28"/>
        </w:rPr>
        <w:t xml:space="preserve">1. </w:t>
      </w:r>
      <w:r w:rsidR="00CC1E4E" w:rsidRPr="00785C40">
        <w:rPr>
          <w:sz w:val="28"/>
          <w:szCs w:val="28"/>
        </w:rPr>
        <w:t>Внести следующие изменения в решение Совета депутатов Прохоровского муниципального округа от 24 марта 2026 года № 140 «О муниципальных мерах поддержки обучающихся образовательных организаций Прохоровского муниципального округа и их педагогов-наставников»</w:t>
      </w:r>
      <w:r w:rsidR="00314078" w:rsidRPr="00785C40">
        <w:rPr>
          <w:sz w:val="28"/>
          <w:szCs w:val="28"/>
        </w:rPr>
        <w:t>:</w:t>
      </w:r>
      <w:r w:rsidR="00314078" w:rsidRPr="00785C40">
        <w:rPr>
          <w:sz w:val="28"/>
          <w:szCs w:val="28"/>
        </w:rPr>
        <w:tab/>
      </w:r>
    </w:p>
    <w:p w:rsidR="00C80233" w:rsidRPr="00785C40" w:rsidRDefault="00E908E1" w:rsidP="00785C40">
      <w:pPr>
        <w:pStyle w:val="20"/>
        <w:shd w:val="clear" w:color="auto" w:fill="auto"/>
        <w:spacing w:before="0" w:after="0" w:line="240" w:lineRule="auto"/>
        <w:ind w:firstLine="720"/>
        <w:rPr>
          <w:sz w:val="28"/>
          <w:szCs w:val="28"/>
        </w:rPr>
      </w:pPr>
      <w:r w:rsidRPr="00785C40">
        <w:rPr>
          <w:sz w:val="28"/>
          <w:szCs w:val="28"/>
        </w:rPr>
        <w:t xml:space="preserve"> - пункт 1.1. решения изложить в следующей редакции «1.1Премию Главы Прохоровского муниципального округа Белгородской области победителям и призерам муниципального этапа Всероссийской олимпиады школьников, принявшим участие в региональном этапе в размере 5 000 рублей, а также их педагогам-наставникам в размере 6 000 рублей».</w:t>
      </w:r>
    </w:p>
    <w:p w:rsidR="00E908E1" w:rsidRPr="00785C40" w:rsidRDefault="00E908E1" w:rsidP="00785C40">
      <w:pPr>
        <w:pStyle w:val="20"/>
        <w:shd w:val="clear" w:color="auto" w:fill="auto"/>
        <w:spacing w:before="0" w:after="0" w:line="240" w:lineRule="auto"/>
        <w:ind w:firstLine="720"/>
        <w:rPr>
          <w:sz w:val="28"/>
          <w:szCs w:val="28"/>
        </w:rPr>
      </w:pPr>
      <w:r w:rsidRPr="00785C40">
        <w:rPr>
          <w:sz w:val="28"/>
          <w:szCs w:val="28"/>
        </w:rPr>
        <w:t>- пункт 1.2.2.</w:t>
      </w:r>
      <w:r w:rsidRPr="00785C40">
        <w:rPr>
          <w:sz w:val="28"/>
          <w:szCs w:val="28"/>
        </w:rPr>
        <w:tab/>
        <w:t>решения изложить в следующей редакции «1.2.2 С 01 сентября 2026 года в размере 4 000 рублей и материальное поощрение их педагогам-наставникам в размере 29 000 рублей.»</w:t>
      </w:r>
    </w:p>
    <w:p w:rsidR="00E908E1" w:rsidRPr="00785C40" w:rsidRDefault="00E00C39" w:rsidP="00785C40">
      <w:pPr>
        <w:pStyle w:val="20"/>
        <w:spacing w:before="0" w:after="0" w:line="240" w:lineRule="auto"/>
        <w:ind w:firstLine="720"/>
        <w:rPr>
          <w:sz w:val="28"/>
          <w:szCs w:val="28"/>
        </w:rPr>
      </w:pPr>
      <w:r w:rsidRPr="00785C40">
        <w:rPr>
          <w:sz w:val="28"/>
          <w:szCs w:val="28"/>
        </w:rPr>
        <w:t>2</w:t>
      </w:r>
      <w:r w:rsidR="00E908E1" w:rsidRPr="00785C40">
        <w:rPr>
          <w:sz w:val="28"/>
          <w:szCs w:val="28"/>
        </w:rPr>
        <w:t>.</w:t>
      </w:r>
      <w:r w:rsidR="00E908E1" w:rsidRPr="00785C40">
        <w:rPr>
          <w:sz w:val="28"/>
          <w:szCs w:val="28"/>
        </w:rPr>
        <w:tab/>
        <w:t>Настоящее решение вступает в силу с момента официального опубликования.</w:t>
      </w:r>
    </w:p>
    <w:p w:rsidR="00E908E1" w:rsidRPr="00785C40" w:rsidRDefault="00E00C39" w:rsidP="00785C40">
      <w:pPr>
        <w:pStyle w:val="20"/>
        <w:spacing w:before="0" w:after="0" w:line="240" w:lineRule="auto"/>
        <w:ind w:firstLine="720"/>
        <w:rPr>
          <w:sz w:val="28"/>
          <w:szCs w:val="28"/>
        </w:rPr>
      </w:pPr>
      <w:r w:rsidRPr="00785C40">
        <w:rPr>
          <w:sz w:val="28"/>
          <w:szCs w:val="28"/>
        </w:rPr>
        <w:lastRenderedPageBreak/>
        <w:t>3</w:t>
      </w:r>
      <w:r w:rsidR="00E908E1" w:rsidRPr="00785C40">
        <w:rPr>
          <w:sz w:val="28"/>
          <w:szCs w:val="28"/>
        </w:rPr>
        <w:t>.</w:t>
      </w:r>
      <w:r w:rsidR="00E908E1" w:rsidRPr="00785C40">
        <w:rPr>
          <w:sz w:val="28"/>
          <w:szCs w:val="28"/>
        </w:rPr>
        <w:tab/>
        <w:t>Разместить настоящее решение в сетевом издании «Прохоровские истоки» (prohistoki.ru, регистрация в качестве сетевого издания:</w:t>
      </w:r>
      <w:r w:rsidR="00785C40">
        <w:rPr>
          <w:sz w:val="28"/>
          <w:szCs w:val="28"/>
        </w:rPr>
        <w:t xml:space="preserve"> </w:t>
      </w:r>
      <w:r w:rsidR="00E908E1" w:rsidRPr="00785C40">
        <w:rPr>
          <w:sz w:val="28"/>
          <w:szCs w:val="28"/>
        </w:rPr>
        <w:t>Эл № ФС 77- 81566 от 19 августа 2021 года) в районной газете «Истоки» и разместить на официальном сайте органов местного самоуправления Прохоровского муниципального округа в информационно-телекоммуникационной сети «Интернет» https://proxorovka-r31 .goweb.gosuslugi.ru</w:t>
      </w:r>
    </w:p>
    <w:p w:rsidR="00785C40" w:rsidRPr="00A75B12" w:rsidRDefault="00E00C39" w:rsidP="00A75B12">
      <w:pPr>
        <w:pStyle w:val="20"/>
        <w:shd w:val="clear" w:color="auto" w:fill="auto"/>
        <w:spacing w:before="0" w:after="0" w:line="240" w:lineRule="auto"/>
        <w:ind w:firstLine="720"/>
        <w:rPr>
          <w:sz w:val="28"/>
          <w:szCs w:val="28"/>
        </w:rPr>
      </w:pPr>
      <w:r w:rsidRPr="00785C40">
        <w:rPr>
          <w:sz w:val="28"/>
          <w:szCs w:val="28"/>
        </w:rPr>
        <w:t>4</w:t>
      </w:r>
      <w:r w:rsidR="00E908E1" w:rsidRPr="00785C40">
        <w:rPr>
          <w:sz w:val="28"/>
          <w:szCs w:val="28"/>
        </w:rPr>
        <w:t>.</w:t>
      </w:r>
      <w:r w:rsidR="00E908E1" w:rsidRPr="00785C40">
        <w:rPr>
          <w:sz w:val="28"/>
          <w:szCs w:val="28"/>
        </w:rPr>
        <w:tab/>
        <w:t>Контроль за выполнением настоящего решения возложить на постоянную комиссию Совета депутатов Прохоровского муниципального округа Белгородской области по бюджету, муниципальной собственности, налогам и экономической политике (Коробейников О.В.).</w:t>
      </w:r>
    </w:p>
    <w:p w:rsidR="00785C40" w:rsidRDefault="00785C40" w:rsidP="00785C40">
      <w:pPr>
        <w:pStyle w:val="tekstvpr"/>
        <w:spacing w:before="0" w:beforeAutospacing="0" w:after="0" w:afterAutospacing="0"/>
        <w:ind w:left="567"/>
        <w:jc w:val="both"/>
        <w:rPr>
          <w:b/>
          <w:bCs/>
          <w:sz w:val="28"/>
          <w:szCs w:val="28"/>
          <w:highlight w:val="yellow"/>
        </w:rPr>
      </w:pPr>
    </w:p>
    <w:p w:rsidR="00785C40" w:rsidRDefault="00785C40" w:rsidP="00785C40">
      <w:pPr>
        <w:pStyle w:val="tekstvpr"/>
        <w:spacing w:before="0" w:beforeAutospacing="0" w:after="0" w:afterAutospacing="0"/>
        <w:ind w:left="567"/>
        <w:rPr>
          <w:b/>
          <w:bCs/>
          <w:sz w:val="28"/>
          <w:szCs w:val="28"/>
          <w:highlight w:val="yellow"/>
        </w:rPr>
      </w:pPr>
    </w:p>
    <w:p w:rsidR="00785C40" w:rsidRDefault="00785C40" w:rsidP="00785C40">
      <w:pPr>
        <w:pStyle w:val="tekstvpr"/>
        <w:spacing w:before="0" w:beforeAutospacing="0" w:after="0" w:afterAutospacing="0"/>
        <w:ind w:left="567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7191"/>
        <w:gridCol w:w="2374"/>
      </w:tblGrid>
      <w:tr w:rsidR="00785C40" w:rsidTr="00785C40">
        <w:trPr>
          <w:trHeight w:val="966"/>
        </w:trPr>
        <w:tc>
          <w:tcPr>
            <w:tcW w:w="7196" w:type="dxa"/>
            <w:hideMark/>
          </w:tcPr>
          <w:p w:rsidR="00785C40" w:rsidRDefault="00785C40">
            <w:pPr>
              <w:rPr>
                <w:rFonts w:ascii="Times New Roman" w:hAnsi="Times New Roman" w:cs="Times New Roman"/>
                <w:b/>
                <w:kern w:val="3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Совета депутатов</w:t>
            </w:r>
          </w:p>
          <w:p w:rsidR="00785C40" w:rsidRDefault="00785C40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Прохоровского муниципального округа</w:t>
            </w:r>
          </w:p>
          <w:p w:rsidR="00785C40" w:rsidRDefault="00785C40">
            <w:pPr>
              <w:suppressAutoHyphens/>
              <w:overflowPunct w:val="0"/>
              <w:autoSpaceDE w:val="0"/>
              <w:autoSpaceDN w:val="0"/>
              <w:rPr>
                <w:rFonts w:ascii="Times New Roman" w:hAnsi="Times New Roman" w:cs="Times New Roman"/>
                <w:b/>
                <w:kern w:val="3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Белгородской области</w:t>
            </w:r>
          </w:p>
        </w:tc>
        <w:tc>
          <w:tcPr>
            <w:tcW w:w="2375" w:type="dxa"/>
          </w:tcPr>
          <w:p w:rsidR="00785C40" w:rsidRDefault="00785C40">
            <w:pPr>
              <w:rPr>
                <w:rFonts w:ascii="Times New Roman" w:hAnsi="Times New Roman" w:cs="Times New Roman"/>
                <w:b/>
                <w:kern w:val="3"/>
                <w:sz w:val="28"/>
                <w:szCs w:val="28"/>
                <w:lang w:val="en-US" w:eastAsia="zh-CN"/>
              </w:rPr>
            </w:pPr>
          </w:p>
          <w:p w:rsidR="00785C40" w:rsidRDefault="00785C40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/>
              </w:rPr>
            </w:pPr>
          </w:p>
          <w:p w:rsidR="00785C40" w:rsidRDefault="00785C40">
            <w:pPr>
              <w:suppressAutoHyphens/>
              <w:overflowPunct w:val="0"/>
              <w:autoSpaceDE w:val="0"/>
              <w:autoSpaceDN w:val="0"/>
              <w:rPr>
                <w:rFonts w:ascii="Times New Roman" w:hAnsi="Times New Roman" w:cs="Times New Roman"/>
                <w:b/>
                <w:kern w:val="3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В.Ю. Бузанаков</w:t>
            </w:r>
          </w:p>
        </w:tc>
      </w:tr>
      <w:tr w:rsidR="00785C40" w:rsidTr="00785C40">
        <w:tc>
          <w:tcPr>
            <w:tcW w:w="7196" w:type="dxa"/>
          </w:tcPr>
          <w:p w:rsidR="00785C40" w:rsidRDefault="00785C40">
            <w:pPr>
              <w:tabs>
                <w:tab w:val="left" w:pos="0"/>
                <w:tab w:val="left" w:pos="851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kern w:val="3"/>
                <w:sz w:val="28"/>
                <w:szCs w:val="28"/>
                <w:lang w:val="en-US" w:eastAsia="en-US"/>
              </w:rPr>
            </w:pPr>
          </w:p>
        </w:tc>
        <w:tc>
          <w:tcPr>
            <w:tcW w:w="2375" w:type="dxa"/>
          </w:tcPr>
          <w:p w:rsidR="00785C40" w:rsidRDefault="00785C40">
            <w:pPr>
              <w:tabs>
                <w:tab w:val="left" w:pos="0"/>
                <w:tab w:val="left" w:pos="851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kern w:val="3"/>
                <w:sz w:val="28"/>
                <w:szCs w:val="28"/>
                <w:lang w:val="en-US" w:eastAsia="en-US"/>
              </w:rPr>
            </w:pPr>
          </w:p>
        </w:tc>
      </w:tr>
      <w:tr w:rsidR="00785C40" w:rsidTr="00785C40">
        <w:trPr>
          <w:trHeight w:val="966"/>
        </w:trPr>
        <w:tc>
          <w:tcPr>
            <w:tcW w:w="7196" w:type="dxa"/>
            <w:hideMark/>
          </w:tcPr>
          <w:p w:rsidR="00785C40" w:rsidRDefault="00785C40">
            <w:pPr>
              <w:jc w:val="both"/>
              <w:rPr>
                <w:rFonts w:ascii="Times New Roman" w:eastAsia="Calibri" w:hAnsi="Times New Roman" w:cs="Times New Roman"/>
                <w:b/>
                <w:bCs/>
                <w:kern w:val="3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Глава Прохоровского </w:t>
            </w:r>
          </w:p>
          <w:p w:rsidR="00785C40" w:rsidRDefault="00785C4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муниципального округа </w:t>
            </w:r>
          </w:p>
          <w:p w:rsidR="00785C40" w:rsidRDefault="00785C40">
            <w:pPr>
              <w:tabs>
                <w:tab w:val="left" w:pos="7371"/>
              </w:tabs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bCs/>
                <w:kern w:val="3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785C40" w:rsidRDefault="00785C40">
            <w:pPr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kern w:val="3"/>
                <w:sz w:val="28"/>
                <w:szCs w:val="28"/>
                <w:lang w:eastAsia="zh-CN"/>
              </w:rPr>
            </w:pPr>
          </w:p>
          <w:p w:rsidR="00785C40" w:rsidRDefault="00785C40">
            <w:pPr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785C40" w:rsidRDefault="00785C40">
            <w:pPr>
              <w:tabs>
                <w:tab w:val="left" w:pos="7371"/>
              </w:tabs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bCs/>
                <w:kern w:val="3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А.Н. Кулев</w:t>
            </w:r>
          </w:p>
        </w:tc>
      </w:tr>
    </w:tbl>
    <w:p w:rsidR="00E00C39" w:rsidRPr="00785C40" w:rsidRDefault="00E00C39" w:rsidP="00785C40">
      <w:pPr>
        <w:pStyle w:val="20"/>
        <w:shd w:val="clear" w:color="auto" w:fill="auto"/>
        <w:spacing w:before="0" w:after="0" w:line="240" w:lineRule="auto"/>
        <w:ind w:firstLine="720"/>
        <w:rPr>
          <w:sz w:val="28"/>
          <w:szCs w:val="28"/>
        </w:rPr>
      </w:pPr>
    </w:p>
    <w:sectPr w:rsidR="00E00C39" w:rsidRPr="00785C40" w:rsidSect="00785C40">
      <w:headerReference w:type="default" r:id="rId8"/>
      <w:type w:val="continuous"/>
      <w:pgSz w:w="11900" w:h="16840"/>
      <w:pgMar w:top="1134" w:right="850" w:bottom="1134" w:left="1701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60D" w:rsidRDefault="0086160D">
      <w:r>
        <w:separator/>
      </w:r>
    </w:p>
  </w:endnote>
  <w:endnote w:type="continuationSeparator" w:id="1">
    <w:p w:rsidR="0086160D" w:rsidRDefault="00861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60D" w:rsidRDefault="0086160D"/>
  </w:footnote>
  <w:footnote w:type="continuationSeparator" w:id="1">
    <w:p w:rsidR="0086160D" w:rsidRDefault="0086160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C5D" w:rsidRDefault="00540C5D" w:rsidP="00540C5D">
    <w:pPr>
      <w:pStyle w:val="a3"/>
      <w:tabs>
        <w:tab w:val="clear" w:pos="4677"/>
        <w:tab w:val="center" w:pos="5245"/>
      </w:tabs>
      <w:jc w:val="center"/>
    </w:pPr>
  </w:p>
  <w:p w:rsidR="00540C5D" w:rsidRDefault="00540C5D" w:rsidP="00540C5D">
    <w:pPr>
      <w:pStyle w:val="a3"/>
      <w:tabs>
        <w:tab w:val="clear" w:pos="4677"/>
        <w:tab w:val="center" w:pos="5529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0B773F"/>
    <w:multiLevelType w:val="multilevel"/>
    <w:tmpl w:val="E10298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9332DA"/>
    <w:rsid w:val="002D381C"/>
    <w:rsid w:val="00314078"/>
    <w:rsid w:val="00340E86"/>
    <w:rsid w:val="003537C4"/>
    <w:rsid w:val="00460724"/>
    <w:rsid w:val="004B54DD"/>
    <w:rsid w:val="004C28F1"/>
    <w:rsid w:val="00540C5D"/>
    <w:rsid w:val="00580DB6"/>
    <w:rsid w:val="005F4A2D"/>
    <w:rsid w:val="0068555E"/>
    <w:rsid w:val="00785C40"/>
    <w:rsid w:val="0081292B"/>
    <w:rsid w:val="0086160D"/>
    <w:rsid w:val="00873197"/>
    <w:rsid w:val="0088538B"/>
    <w:rsid w:val="00885D06"/>
    <w:rsid w:val="008A7DFA"/>
    <w:rsid w:val="009332DA"/>
    <w:rsid w:val="009623D9"/>
    <w:rsid w:val="009B1EE5"/>
    <w:rsid w:val="009B6E30"/>
    <w:rsid w:val="00A05978"/>
    <w:rsid w:val="00A4518C"/>
    <w:rsid w:val="00A75B12"/>
    <w:rsid w:val="00A961A1"/>
    <w:rsid w:val="00B2068C"/>
    <w:rsid w:val="00BB125C"/>
    <w:rsid w:val="00C80233"/>
    <w:rsid w:val="00CC1E4E"/>
    <w:rsid w:val="00D43D82"/>
    <w:rsid w:val="00D63D31"/>
    <w:rsid w:val="00E00C39"/>
    <w:rsid w:val="00E17A7F"/>
    <w:rsid w:val="00E908E1"/>
    <w:rsid w:val="00F72981"/>
    <w:rsid w:val="00FD7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B125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BB12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Exact">
    <w:name w:val="Основной текст (6) Exact"/>
    <w:basedOn w:val="a0"/>
    <w:link w:val="6"/>
    <w:rsid w:val="00BB125C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23"/>
      <w:szCs w:val="23"/>
      <w:u w:val="none"/>
    </w:rPr>
  </w:style>
  <w:style w:type="character" w:customStyle="1" w:styleId="6Exact0">
    <w:name w:val="Основной текст (6) Exact"/>
    <w:basedOn w:val="6Exact"/>
    <w:rsid w:val="00BB125C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BB12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 + Малые прописные"/>
    <w:basedOn w:val="3"/>
    <w:rsid w:val="00BB125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BB12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BB12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BB12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sid w:val="00BB12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B12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"/>
    <w:rsid w:val="00BB12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5040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BB12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rsid w:val="00BB125C"/>
    <w:pPr>
      <w:shd w:val="clear" w:color="auto" w:fill="FFFFFF"/>
      <w:spacing w:before="600" w:after="340" w:line="26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6">
    <w:name w:val="Основной текст (6)"/>
    <w:basedOn w:val="a"/>
    <w:link w:val="6Exact"/>
    <w:rsid w:val="00BB125C"/>
    <w:pPr>
      <w:shd w:val="clear" w:color="auto" w:fill="FFFFFF"/>
      <w:spacing w:line="274" w:lineRule="exact"/>
    </w:pPr>
    <w:rPr>
      <w:rFonts w:ascii="Century Gothic" w:eastAsia="Century Gothic" w:hAnsi="Century Gothic" w:cs="Century Gothic"/>
      <w:sz w:val="23"/>
      <w:szCs w:val="23"/>
    </w:rPr>
  </w:style>
  <w:style w:type="paragraph" w:customStyle="1" w:styleId="30">
    <w:name w:val="Основной текст (3)"/>
    <w:basedOn w:val="a"/>
    <w:link w:val="3"/>
    <w:rsid w:val="00BB125C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BB125C"/>
    <w:pPr>
      <w:shd w:val="clear" w:color="auto" w:fill="FFFFFF"/>
      <w:spacing w:line="288" w:lineRule="exac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BB125C"/>
    <w:pPr>
      <w:shd w:val="clear" w:color="auto" w:fill="FFFFFF"/>
      <w:spacing w:after="600" w:line="288" w:lineRule="exac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BB125C"/>
    <w:pPr>
      <w:shd w:val="clear" w:color="auto" w:fill="FFFFFF"/>
      <w:spacing w:before="860" w:line="29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styleId="a3">
    <w:name w:val="header"/>
    <w:basedOn w:val="a"/>
    <w:link w:val="a4"/>
    <w:uiPriority w:val="99"/>
    <w:unhideWhenUsed/>
    <w:rsid w:val="00C802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0233"/>
    <w:rPr>
      <w:color w:val="000000"/>
    </w:rPr>
  </w:style>
  <w:style w:type="paragraph" w:styleId="a5">
    <w:name w:val="footer"/>
    <w:basedOn w:val="a"/>
    <w:link w:val="a6"/>
    <w:uiPriority w:val="99"/>
    <w:unhideWhenUsed/>
    <w:rsid w:val="00C802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0233"/>
    <w:rPr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540C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0C5D"/>
    <w:rPr>
      <w:rFonts w:ascii="Tahoma" w:hAnsi="Tahoma" w:cs="Tahoma"/>
      <w:color w:val="000000"/>
      <w:sz w:val="16"/>
      <w:szCs w:val="16"/>
    </w:rPr>
  </w:style>
  <w:style w:type="paragraph" w:styleId="a9">
    <w:name w:val="List Paragraph"/>
    <w:basedOn w:val="a"/>
    <w:uiPriority w:val="34"/>
    <w:qFormat/>
    <w:rsid w:val="009B6E30"/>
    <w:pPr>
      <w:ind w:left="720"/>
      <w:contextualSpacing/>
    </w:pPr>
  </w:style>
  <w:style w:type="paragraph" w:customStyle="1" w:styleId="tekstvpr">
    <w:name w:val="tekstvpr"/>
    <w:basedOn w:val="a"/>
    <w:rsid w:val="00785C4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Exact">
    <w:name w:val="Основной текст (6) Exact"/>
    <w:basedOn w:val="a0"/>
    <w:link w:val="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23"/>
      <w:szCs w:val="23"/>
      <w:u w:val="none"/>
    </w:rPr>
  </w:style>
  <w:style w:type="character" w:customStyle="1" w:styleId="6Exact0">
    <w:name w:val="Основной текст (6) Exact"/>
    <w:basedOn w:val="6Exact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 + Малые прописные"/>
    <w:basedOn w:val="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5040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after="340" w:line="26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274" w:lineRule="exact"/>
    </w:pPr>
    <w:rPr>
      <w:rFonts w:ascii="Century Gothic" w:eastAsia="Century Gothic" w:hAnsi="Century Gothic" w:cs="Century Gothic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88" w:lineRule="exac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0" w:line="288" w:lineRule="exac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860" w:line="29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styleId="a3">
    <w:name w:val="header"/>
    <w:basedOn w:val="a"/>
    <w:link w:val="a4"/>
    <w:uiPriority w:val="99"/>
    <w:unhideWhenUsed/>
    <w:rsid w:val="00C802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0233"/>
    <w:rPr>
      <w:color w:val="000000"/>
    </w:rPr>
  </w:style>
  <w:style w:type="paragraph" w:styleId="a5">
    <w:name w:val="footer"/>
    <w:basedOn w:val="a"/>
    <w:link w:val="a6"/>
    <w:uiPriority w:val="99"/>
    <w:unhideWhenUsed/>
    <w:rsid w:val="00C802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0233"/>
    <w:rPr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540C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0C5D"/>
    <w:rPr>
      <w:rFonts w:ascii="Tahoma" w:hAnsi="Tahoma" w:cs="Tahoma"/>
      <w:color w:val="000000"/>
      <w:sz w:val="16"/>
      <w:szCs w:val="16"/>
    </w:rPr>
  </w:style>
  <w:style w:type="paragraph" w:styleId="a9">
    <w:name w:val="List Paragraph"/>
    <w:basedOn w:val="a"/>
    <w:uiPriority w:val="34"/>
    <w:qFormat/>
    <w:rsid w:val="009B6E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Клочкова</dc:creator>
  <cp:lastModifiedBy>Осмакова</cp:lastModifiedBy>
  <cp:revision>5</cp:revision>
  <cp:lastPrinted>2026-05-19T11:23:00Z</cp:lastPrinted>
  <dcterms:created xsi:type="dcterms:W3CDTF">2026-05-04T05:29:00Z</dcterms:created>
  <dcterms:modified xsi:type="dcterms:W3CDTF">2026-05-19T11:23:00Z</dcterms:modified>
</cp:coreProperties>
</file>