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C6" w:rsidRDefault="00793FC6" w:rsidP="00793FC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БЕЛГОРОДСКАЯ ОБЛАСТЬ 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t> 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ЗЕМСКОЕ СОБРАНИЕ РАДЬКОВСКОГО СЕЛЬСКОГО ПОСЕЛЕНИЯ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МУНИЦИПАЛЬНЫЙ РАЙОН «ПРОХОРОВСКИЙ РАЙОН»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t> 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 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793FC6" w:rsidRDefault="00793FC6" w:rsidP="00793FC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Тринадцатое заседание                                                            пятого созыва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t> 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«27» марта 2024 года                                                                       № 32</w:t>
      </w:r>
    </w:p>
    <w:p w:rsidR="00793FC6" w:rsidRDefault="00793FC6" w:rsidP="00793FC6">
      <w:pPr>
        <w:pStyle w:val="a3"/>
        <w:spacing w:before="0" w:beforeAutospacing="0" w:after="0" w:afterAutospacing="0"/>
        <w:jc w:val="center"/>
      </w:pPr>
      <w:r>
        <w:t> 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в Устав </w:t>
      </w:r>
      <w:proofErr w:type="spellStart"/>
      <w:r>
        <w:rPr>
          <w:b/>
          <w:bCs/>
          <w:color w:val="000000"/>
          <w:sz w:val="28"/>
          <w:szCs w:val="28"/>
        </w:rPr>
        <w:t>Радьковского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поселения муниципального района 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Прохоровский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 Белгородской</w:t>
      </w:r>
    </w:p>
    <w:p w:rsidR="00793FC6" w:rsidRDefault="00793FC6" w:rsidP="00793FC6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>области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ст. 14 Устава </w:t>
      </w:r>
      <w:proofErr w:type="spellStart"/>
      <w:r>
        <w:rPr>
          <w:color w:val="000000"/>
          <w:sz w:val="28"/>
          <w:szCs w:val="28"/>
        </w:rPr>
        <w:t>Радьковского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color w:val="000000"/>
          <w:sz w:val="28"/>
          <w:szCs w:val="28"/>
        </w:rPr>
        <w:t>Прохоровский</w:t>
      </w:r>
      <w:proofErr w:type="spellEnd"/>
      <w:r>
        <w:rPr>
          <w:color w:val="000000"/>
          <w:sz w:val="28"/>
          <w:szCs w:val="28"/>
        </w:rPr>
        <w:t xml:space="preserve"> район» Белгородской области, земское собрание </w:t>
      </w:r>
      <w:proofErr w:type="spellStart"/>
      <w:proofErr w:type="gramStart"/>
      <w:r>
        <w:rPr>
          <w:color w:val="000000"/>
          <w:sz w:val="28"/>
          <w:szCs w:val="28"/>
        </w:rPr>
        <w:t>Радьковского</w:t>
      </w:r>
      <w:proofErr w:type="spellEnd"/>
      <w:r>
        <w:rPr>
          <w:color w:val="000000"/>
          <w:sz w:val="28"/>
          <w:szCs w:val="28"/>
        </w:rPr>
        <w:t>  сельского</w:t>
      </w:r>
      <w:proofErr w:type="gramEnd"/>
      <w:r>
        <w:rPr>
          <w:color w:val="000000"/>
          <w:sz w:val="28"/>
          <w:szCs w:val="28"/>
        </w:rPr>
        <w:t xml:space="preserve"> поселения   </w:t>
      </w:r>
      <w:r>
        <w:rPr>
          <w:b/>
          <w:bCs/>
          <w:color w:val="000000"/>
          <w:sz w:val="28"/>
          <w:szCs w:val="28"/>
        </w:rPr>
        <w:t>р е ш и л о: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Внести в Устав </w:t>
      </w:r>
      <w:proofErr w:type="spellStart"/>
      <w:r>
        <w:rPr>
          <w:color w:val="000000"/>
          <w:sz w:val="28"/>
          <w:szCs w:val="28"/>
        </w:rPr>
        <w:t>Радьковского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color w:val="000000"/>
          <w:sz w:val="28"/>
          <w:szCs w:val="28"/>
        </w:rPr>
        <w:t>Прохоровский</w:t>
      </w:r>
      <w:proofErr w:type="spellEnd"/>
      <w:r>
        <w:rPr>
          <w:color w:val="000000"/>
          <w:sz w:val="28"/>
          <w:szCs w:val="28"/>
        </w:rPr>
        <w:t xml:space="preserve"> район» Белгородской области, принятый решением земского собрания </w:t>
      </w:r>
      <w:proofErr w:type="spellStart"/>
      <w:proofErr w:type="gramStart"/>
      <w:r>
        <w:rPr>
          <w:color w:val="000000"/>
          <w:sz w:val="28"/>
          <w:szCs w:val="28"/>
        </w:rPr>
        <w:t>Радьковского</w:t>
      </w:r>
      <w:proofErr w:type="spellEnd"/>
      <w:r>
        <w:rPr>
          <w:color w:val="000000"/>
          <w:sz w:val="28"/>
          <w:szCs w:val="28"/>
        </w:rPr>
        <w:t>  сельского</w:t>
      </w:r>
      <w:proofErr w:type="gramEnd"/>
      <w:r>
        <w:rPr>
          <w:color w:val="000000"/>
          <w:sz w:val="28"/>
          <w:szCs w:val="28"/>
        </w:rPr>
        <w:t xml:space="preserve"> поселения муниципального района «</w:t>
      </w:r>
      <w:proofErr w:type="spellStart"/>
      <w:r>
        <w:rPr>
          <w:color w:val="000000"/>
          <w:sz w:val="28"/>
          <w:szCs w:val="28"/>
        </w:rPr>
        <w:t>Прохоровский</w:t>
      </w:r>
      <w:proofErr w:type="spellEnd"/>
      <w:r>
        <w:rPr>
          <w:color w:val="000000"/>
          <w:sz w:val="28"/>
          <w:szCs w:val="28"/>
        </w:rPr>
        <w:t xml:space="preserve"> район» Белгородской области от 16 сентября 2008 года № 25 (далее – Устав), следующие изменения и дополнения: 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1.1. По тексту Устава слова «контрольно-ревизионная комиссия сельского поселения» заменить словами «контрольно-счетная комиссия сельского поселения» в соответствующих падежах.</w:t>
      </w:r>
    </w:p>
    <w:p w:rsidR="00793FC6" w:rsidRDefault="00793FC6" w:rsidP="00793FC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1.2. В статье 5 Устава:</w:t>
      </w:r>
    </w:p>
    <w:p w:rsidR="00793FC6" w:rsidRDefault="00793FC6" w:rsidP="00793FC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пункт 7 части 1 изложить в следующей редакции:</w:t>
      </w:r>
    </w:p>
    <w:p w:rsidR="00793FC6" w:rsidRDefault="00793FC6" w:rsidP="00793FC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«7) Публичные слушания, общественные обсуждения;»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1.3. В статье 6 Устава: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в части 1 второе предложение исключить.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1.4.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Пункт 20 части 1 статьи 8 Устава изложить в следующей редакции: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«20) организация и осуществление мероприятий по работе с детьми                      и молодежью, участие в реализации молодежной политики, разработка                       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1.5. Часть 1.1 статьи 19 Устава дополнить вторым абзацем следующего содержания: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lastRenderedPageBreak/>
        <w:t>«Глава сельского поселения освобождается от ответственности                             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                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                       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1.6. В статье 25 Устава: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часть 5 признать утратившей силу;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в пункте 2 части 6 слова «, аппарате избирательной комиссии сельского поселения» исключить.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частью 6.2 дополнить вторым абзацем следующего содержания: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«Депутат земского собрания сельского поселения освобождается                   от ответственности за несоблюдение ограничений и запретов, требований                      о предотвращении или об урегулировании конфликта интересов                                   и неисполнение обязанностей, установленных Федеральным законом                          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                     в порядке, предусмотренном частями 3 - 6 статьи 13 Федерального закона                от 25 декабря 2008 года № 273-ФЗ «О противодействии коррупции».».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дополнить частью 8.1 следующего содержания: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«8.1. Полномочия депутата земского собрания сельского поселения прекращаются досрочно решением земского собрания сельского поселения в случае отсутствия депутата без уважительных причин на всех заседаниях земского собрания сельского поселения в течение шести месяцев подряд.».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1.7. В статье 27 Устава: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абзацы три-семь части 1 признать утратившими силу.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1.8. Дополнить Устав статьей 27.1 следующего содержания: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 xml:space="preserve">«Статья 27.1 </w:t>
      </w:r>
    </w:p>
    <w:p w:rsidR="00793FC6" w:rsidRDefault="00793FC6" w:rsidP="00793FC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7"/>
          <w:szCs w:val="27"/>
        </w:rPr>
        <w:t>1. 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Белгородской области.</w:t>
      </w:r>
    </w:p>
    <w:p w:rsidR="00793FC6" w:rsidRDefault="00793FC6" w:rsidP="00793FC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7"/>
          <w:szCs w:val="27"/>
        </w:rPr>
        <w:t xml:space="preserve">2. Организация и осуществление видов муниципального контроля регулируются Федеральным законом от 31 июля 2020 года № 248-ФЗ «О </w:t>
      </w:r>
      <w:r>
        <w:rPr>
          <w:color w:val="000000"/>
          <w:sz w:val="27"/>
          <w:szCs w:val="27"/>
        </w:rPr>
        <w:lastRenderedPageBreak/>
        <w:t>государственном контроле (надзоре) и муниципальном контроле в Российской Федерации».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3. Муниципальный контроль подлежит осуществлению при наличии в границах сельского поселения объектов соответствующего вида контроля.</w:t>
      </w:r>
    </w:p>
    <w:p w:rsidR="00793FC6" w:rsidRDefault="00793FC6" w:rsidP="00793FC6">
      <w:pPr>
        <w:pStyle w:val="a3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7"/>
          <w:szCs w:val="27"/>
        </w:rPr>
        <w:t>4. Органом местного самоуправления уполномоченным на осуществление муниципального контроля является администрация сельского поселения.».</w:t>
      </w:r>
    </w:p>
    <w:p w:rsidR="00793FC6" w:rsidRDefault="00793FC6" w:rsidP="00793FC6">
      <w:pPr>
        <w:pStyle w:val="a3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7"/>
          <w:szCs w:val="27"/>
        </w:rPr>
        <w:t>1.9. Часть 8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статьи 28 Устава дополнить вторым абзацем следующего содержания:</w:t>
      </w:r>
    </w:p>
    <w:p w:rsidR="00793FC6" w:rsidRDefault="00793FC6" w:rsidP="00793FC6">
      <w:pPr>
        <w:pStyle w:val="a3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7"/>
          <w:szCs w:val="27"/>
        </w:rPr>
        <w:t>«Глава администрации сельского поселения освобождается                         от ответственности за несоблюдение ограничений и запретов, требований                    о предотвращении или об урегулировании конфликта интересов                                    и неисполнение обязанностей, установленных Федеральным законом                                  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                     в порядке, предусмотренном частями 3 - 6 статьи 13 Федерального закона                    от 25 декабря 2008 года № 273-ФЗ «О противодействии коррупции».».</w:t>
      </w:r>
    </w:p>
    <w:p w:rsidR="00793FC6" w:rsidRDefault="00793FC6" w:rsidP="00793FC6">
      <w:pPr>
        <w:pStyle w:val="a3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7"/>
          <w:szCs w:val="27"/>
        </w:rPr>
        <w:t>  1.10. Часть 6 статьи 30 Устава признать утратившей силу.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 xml:space="preserve">1.11. В наименовании Главы 5 Устава слова «и избирательная комиссия </w:t>
      </w:r>
      <w:proofErr w:type="spellStart"/>
      <w:r>
        <w:rPr>
          <w:color w:val="000000"/>
          <w:sz w:val="27"/>
          <w:szCs w:val="27"/>
        </w:rPr>
        <w:t>Радьковского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исключить.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1.12. В статье 41 Устава: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в части 3 слова «в избирательную комиссию сельского поселения» заменить словами «в избирательную комиссию, организующую подготовку и проведение выборов в органы местного самоуправления сельского поселения, местного референдума».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в первом предложении части 4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 сельского поселения, местного референдума».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во втором предложении части 4 слова «избирательная комиссия сельского поселения» заменить словами «избирательная комиссия, организующая подготовку и проведение выборов в органы местного самоуправления сельского поселения, местного референдума».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1.13. В статье 43 Устава: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в части 2 слова «соответствующей 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 сельского поселения, местного референдума».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1.14. Статью 44 Устава признать утратившей силу.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1.15. В статье 47.1 Устава: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- часть 2 изложить в следующей редакции: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 xml:space="preserve">«2. Староста сельского населенного пункта назначается земским собранием сельского поселения по представлению схода граждан сельского </w:t>
      </w:r>
      <w:r>
        <w:rPr>
          <w:color w:val="000000"/>
          <w:sz w:val="27"/>
          <w:szCs w:val="27"/>
        </w:rPr>
        <w:lastRenderedPageBreak/>
        <w:t>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пункта, с соблюдением к кандидату требований, определенных федеральным законом.».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2. Принять настоящее решение.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3. Изменения, предусмотренные абзацами три и четыре подпункта 1.3 пункта 1 настоящего решения, распространяются на правоотношения, возникшие с 01.03.2024.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Поручить главе </w:t>
      </w:r>
      <w:proofErr w:type="spellStart"/>
      <w:r>
        <w:rPr>
          <w:color w:val="000000"/>
          <w:sz w:val="28"/>
          <w:szCs w:val="28"/>
        </w:rPr>
        <w:t>Радьковского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обеспечить осуществление необходимых действий, связанных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793FC6" w:rsidRDefault="00793FC6" w:rsidP="00793F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Обнародовать настоящее решение после его государственной регистрации.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t> 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t> 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/>
          <w:bCs/>
          <w:color w:val="000000"/>
          <w:sz w:val="28"/>
          <w:szCs w:val="28"/>
        </w:rPr>
        <w:t>Радьковского</w:t>
      </w:r>
      <w:proofErr w:type="spellEnd"/>
    </w:p>
    <w:p w:rsidR="00793FC6" w:rsidRDefault="00793FC6" w:rsidP="00793FC6">
      <w:pPr>
        <w:pStyle w:val="a3"/>
        <w:tabs>
          <w:tab w:val="left" w:pos="4677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сельского поселения       </w:t>
      </w:r>
      <w:r>
        <w:rPr>
          <w:b/>
          <w:bCs/>
          <w:color w:val="000000"/>
          <w:sz w:val="28"/>
          <w:szCs w:val="28"/>
        </w:rPr>
        <w:tab/>
        <w:t xml:space="preserve">                                                         Г.А. Лавриненко                    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 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t> </w:t>
      </w:r>
    </w:p>
    <w:p w:rsidR="00793FC6" w:rsidRDefault="00793FC6" w:rsidP="00793FC6">
      <w:pPr>
        <w:pStyle w:val="a3"/>
        <w:spacing w:before="0" w:beforeAutospacing="0" w:after="0" w:afterAutospacing="0"/>
        <w:jc w:val="both"/>
      </w:pPr>
      <w:r>
        <w:t> </w:t>
      </w:r>
    </w:p>
    <w:p w:rsidR="00793FC6" w:rsidRDefault="00793FC6" w:rsidP="00793FC6">
      <w:pPr>
        <w:pStyle w:val="a3"/>
        <w:spacing w:before="0" w:beforeAutospacing="0" w:after="200" w:afterAutospacing="0"/>
      </w:pPr>
      <w:r>
        <w:t> </w:t>
      </w:r>
    </w:p>
    <w:p w:rsidR="00B8482A" w:rsidRDefault="00B8482A">
      <w:bookmarkStart w:id="0" w:name="_GoBack"/>
      <w:bookmarkEnd w:id="0"/>
    </w:p>
    <w:sectPr w:rsidR="00B8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6"/>
    <w:rsid w:val="00793FC6"/>
    <w:rsid w:val="00B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B10C-19B0-4274-9F92-DF66607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480,bqiaagaaeyqcaaagiaiaaam+6waabuzraaaaaaaaaaaaaaaaaaaaaaaaaaaaaaaaaaaaaaaaaaaaaaaaaaaaaaaaaaaaaaaaaaaaaaaaaaaaaaaaaaaaaaaaaaaaaaaaaaaaaaaaaaaaaaaaaaaaaaaaaaaaaaaaaaaaaaaaaaaaaaaaaaaaaaaaaaaaaaaaaaaaaaaaaaaaaaaaaaaaaaaaaaaaaaaaaaaaaaa"/>
    <w:basedOn w:val="a"/>
    <w:rsid w:val="0079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2024-07-03T07:53:00Z</dcterms:created>
  <dcterms:modified xsi:type="dcterms:W3CDTF">2024-07-03T07:54:00Z</dcterms:modified>
</cp:coreProperties>
</file>