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92" w:rsidRDefault="00603A92" w:rsidP="00603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603A92" w:rsidRDefault="00603A92" w:rsidP="00603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603A92" w:rsidRDefault="00B659F2" w:rsidP="00603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03A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92" w:rsidRDefault="00603A92" w:rsidP="00603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03A92" w:rsidRDefault="00603A92" w:rsidP="00603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603A92" w:rsidRDefault="00603A92" w:rsidP="00603A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603A92" w:rsidRDefault="00603A92" w:rsidP="00603A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603A92" w:rsidRDefault="00603A92" w:rsidP="00603A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603A92" w:rsidRDefault="00603A92" w:rsidP="00603A92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241395">
        <w:rPr>
          <w:rFonts w:ascii="Times New Roman" w:eastAsia="Calibri" w:hAnsi="Times New Roman" w:cs="Times New Roman"/>
          <w:sz w:val="28"/>
          <w:szCs w:val="28"/>
        </w:rPr>
        <w:t>42</w:t>
      </w:r>
    </w:p>
    <w:p w:rsidR="00585777" w:rsidRDefault="0058577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585777" w:rsidRDefault="00F47497" w:rsidP="00603A9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Плотавского сельского поселения муниципального района «Прохоровский район» Белгородской области </w:t>
      </w:r>
    </w:p>
    <w:p w:rsidR="00585777" w:rsidRPr="00241395" w:rsidRDefault="00585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585777" w:rsidRPr="00241395" w:rsidRDefault="00585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5777" w:rsidRPr="00241395" w:rsidRDefault="0058577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03A92" w:rsidRDefault="00F47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585777" w:rsidRPr="00603A92" w:rsidRDefault="00F47497" w:rsidP="00603A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603A92" w:rsidRPr="00603A92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585777" w:rsidRDefault="00F474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Плотавского сельского поселения муниципального района «Прохоровский район» Белгородской области (далее – администрация Плотавского сельского поселения) (ОГРН 1053100528360,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3115005096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309038, Белгородская область, р-н Прохоровский, с. Плота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585777" w:rsidRDefault="00F4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603A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Плотавского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603A9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585777" w:rsidRDefault="00F4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603A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Плотавского сельского поселения</w:t>
      </w:r>
      <w:r w:rsidR="00603A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585777" w:rsidRDefault="00F4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585777" w:rsidRDefault="00F4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порядок работы ликвидационной комиссии определяется ее председателем;</w:t>
      </w:r>
    </w:p>
    <w:p w:rsidR="00585777" w:rsidRDefault="00F4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603A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Плотавского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85777" w:rsidRDefault="00F4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585777" w:rsidRDefault="00F47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603A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Плотавского сельского поселения</w:t>
      </w:r>
      <w:r w:rsidR="00603A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603A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Плотавского сельского поселения.</w:t>
      </w:r>
    </w:p>
    <w:p w:rsidR="00585777" w:rsidRDefault="00F474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585777" w:rsidRDefault="00F47497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603A92" w:rsidRDefault="00F47497" w:rsidP="00603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603A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603A92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585777" w:rsidRDefault="00585777" w:rsidP="00603A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85777" w:rsidRDefault="0058577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85777" w:rsidRDefault="00585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241395" w:rsidTr="00241395">
        <w:trPr>
          <w:trHeight w:val="966"/>
        </w:trPr>
        <w:tc>
          <w:tcPr>
            <w:tcW w:w="7196" w:type="dxa"/>
            <w:hideMark/>
          </w:tcPr>
          <w:p w:rsidR="00241395" w:rsidRDefault="0024139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241395" w:rsidRDefault="0024139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241395" w:rsidRDefault="0024139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241395" w:rsidRDefault="0024139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41395" w:rsidRDefault="0024139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395" w:rsidRDefault="00241395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241395" w:rsidTr="00241395">
        <w:tc>
          <w:tcPr>
            <w:tcW w:w="7196" w:type="dxa"/>
          </w:tcPr>
          <w:p w:rsidR="00241395" w:rsidRDefault="00241395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241395" w:rsidRDefault="00241395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1395" w:rsidTr="00241395">
        <w:trPr>
          <w:trHeight w:val="966"/>
        </w:trPr>
        <w:tc>
          <w:tcPr>
            <w:tcW w:w="7196" w:type="dxa"/>
            <w:hideMark/>
          </w:tcPr>
          <w:p w:rsidR="00241395" w:rsidRDefault="0024139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241395" w:rsidRDefault="00241395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241395" w:rsidRDefault="0024139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241395" w:rsidRDefault="0024139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41395" w:rsidRDefault="0024139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41395" w:rsidRDefault="00241395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585777" w:rsidRDefault="00603A92" w:rsidP="00603A9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</w:t>
      </w:r>
      <w:r w:rsidR="00F4749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585777">
        <w:tc>
          <w:tcPr>
            <w:tcW w:w="4531" w:type="dxa"/>
            <w:noWrap/>
          </w:tcPr>
          <w:p w:rsidR="00585777" w:rsidRDefault="00F47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585777" w:rsidRDefault="00F47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603A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585777" w:rsidRDefault="00F47497" w:rsidP="002413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4139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24139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</w:tr>
    </w:tbl>
    <w:p w:rsidR="00585777" w:rsidRDefault="0058577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5777" w:rsidRDefault="0058577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5777" w:rsidRDefault="0058577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777" w:rsidRDefault="00F4749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585777" w:rsidRDefault="00F4749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585777" w:rsidRDefault="00F4749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Плотавского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7E5ED4" w:rsidTr="007E5ED4">
        <w:trPr>
          <w:trHeight w:val="1632"/>
        </w:trPr>
        <w:tc>
          <w:tcPr>
            <w:tcW w:w="4608" w:type="dxa"/>
            <w:noWrap/>
          </w:tcPr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5ED4" w:rsidRDefault="007E5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Лойко Иван Иванович – и.о. главы администрации Плотавского сельского поселения;</w:t>
            </w:r>
          </w:p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E5ED4" w:rsidTr="007E5ED4">
        <w:trPr>
          <w:trHeight w:val="2590"/>
        </w:trPr>
        <w:tc>
          <w:tcPr>
            <w:tcW w:w="4608" w:type="dxa"/>
            <w:noWrap/>
          </w:tcPr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7E5ED4" w:rsidRDefault="007E5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eastAsia="ru-RU"/>
              </w:rPr>
              <w:t xml:space="preserve">Барчева Анна Алексеевна – работник воинского учёта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Плотавского сельского поселения; </w:t>
            </w:r>
          </w:p>
          <w:p w:rsidR="007E5ED4" w:rsidRDefault="007E5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E5ED4" w:rsidRDefault="007E5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Голиусова Алина Владимировна – ведущий консультант юридического отдела администрации района;</w:t>
            </w:r>
          </w:p>
        </w:tc>
      </w:tr>
      <w:tr w:rsidR="007E5ED4" w:rsidTr="007E5ED4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7E5ED4" w:rsidTr="007E5ED4">
        <w:trPr>
          <w:trHeight w:val="1960"/>
        </w:trPr>
        <w:tc>
          <w:tcPr>
            <w:tcW w:w="4608" w:type="dxa"/>
            <w:noWrap/>
          </w:tcPr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Ерофеева Елена Сергеевна – бухгалтер отдела учёта и отчетности МКУ «ЦБУ Прохоровского района».</w:t>
            </w:r>
          </w:p>
          <w:p w:rsidR="007E5ED4" w:rsidRDefault="007E5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E5ED4" w:rsidTr="007E5ED4">
        <w:trPr>
          <w:trHeight w:val="1632"/>
        </w:trPr>
        <w:tc>
          <w:tcPr>
            <w:tcW w:w="4608" w:type="dxa"/>
            <w:noWrap/>
          </w:tcPr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7E5ED4" w:rsidRDefault="007E5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85777" w:rsidRDefault="00F4749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585777">
        <w:tc>
          <w:tcPr>
            <w:tcW w:w="4531" w:type="dxa"/>
            <w:noWrap/>
          </w:tcPr>
          <w:p w:rsidR="00585777" w:rsidRDefault="00F47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585777" w:rsidRDefault="00F474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603A9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585777" w:rsidRDefault="00F47497" w:rsidP="002413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4139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24139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</w:tr>
    </w:tbl>
    <w:p w:rsidR="00585777" w:rsidRDefault="0058577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85777" w:rsidRDefault="00F4749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585777" w:rsidRDefault="00F4749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Плотавского сельского поселения</w:t>
      </w:r>
    </w:p>
    <w:p w:rsidR="00585777" w:rsidRDefault="0058577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85777" w:rsidRDefault="0058577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585777">
        <w:trPr>
          <w:trHeight w:val="765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585777">
        <w:trPr>
          <w:trHeight w:val="1632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85777">
        <w:trPr>
          <w:trHeight w:val="883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85777">
        <w:trPr>
          <w:trHeight w:val="261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585777">
        <w:trPr>
          <w:trHeight w:val="261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585777">
        <w:trPr>
          <w:trHeight w:val="1839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585777">
        <w:trPr>
          <w:trHeight w:val="422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585777">
        <w:trPr>
          <w:trHeight w:val="1779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585777">
        <w:trPr>
          <w:trHeight w:val="1197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585777">
        <w:trPr>
          <w:trHeight w:val="515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585777">
        <w:trPr>
          <w:trHeight w:val="1327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585777" w:rsidRDefault="00B65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F4749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F47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F474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F474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585777" w:rsidRDefault="005857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585777">
        <w:trPr>
          <w:trHeight w:val="2237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статьи 6, частью 2 статьи 11 Федерального законаот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585777" w:rsidRDefault="0058577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777">
        <w:trPr>
          <w:trHeight w:val="1045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585777">
        <w:trPr>
          <w:trHeight w:val="1045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585777">
        <w:trPr>
          <w:trHeight w:val="651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585777">
        <w:trPr>
          <w:trHeight w:val="409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585777">
        <w:trPr>
          <w:trHeight w:val="627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585777">
        <w:trPr>
          <w:trHeight w:val="4081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585777" w:rsidRDefault="00F4749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603A9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585777">
        <w:trPr>
          <w:trHeight w:val="250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585777">
        <w:trPr>
          <w:trHeight w:val="266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585777" w:rsidRDefault="005857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585777">
        <w:trPr>
          <w:trHeight w:val="1056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585777">
        <w:trPr>
          <w:trHeight w:val="735"/>
        </w:trPr>
        <w:tc>
          <w:tcPr>
            <w:tcW w:w="58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585777" w:rsidRDefault="00F474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603A9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Плотавского</w:t>
            </w:r>
            <w:r w:rsidR="00603A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585777" w:rsidRDefault="00F474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585777" w:rsidRDefault="00585777" w:rsidP="00603A92">
      <w:pPr>
        <w:spacing w:after="0" w:line="240" w:lineRule="auto"/>
      </w:pPr>
    </w:p>
    <w:sectPr w:rsidR="00585777" w:rsidSect="005857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90B" w:rsidRDefault="00CA090B">
      <w:pPr>
        <w:spacing w:after="0" w:line="240" w:lineRule="auto"/>
      </w:pPr>
      <w:r>
        <w:separator/>
      </w:r>
    </w:p>
  </w:endnote>
  <w:endnote w:type="continuationSeparator" w:id="1">
    <w:p w:rsidR="00CA090B" w:rsidRDefault="00CA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90B" w:rsidRDefault="00CA090B">
      <w:pPr>
        <w:spacing w:after="0" w:line="240" w:lineRule="auto"/>
      </w:pPr>
      <w:r>
        <w:separator/>
      </w:r>
    </w:p>
  </w:footnote>
  <w:footnote w:type="continuationSeparator" w:id="1">
    <w:p w:rsidR="00CA090B" w:rsidRDefault="00CA0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777"/>
    <w:rsid w:val="00241395"/>
    <w:rsid w:val="00274054"/>
    <w:rsid w:val="00585777"/>
    <w:rsid w:val="00603A92"/>
    <w:rsid w:val="007E5ED4"/>
    <w:rsid w:val="008B0EAA"/>
    <w:rsid w:val="00B659F2"/>
    <w:rsid w:val="00CA090B"/>
    <w:rsid w:val="00F4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8577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8577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8577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8577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8577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8577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8577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8577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8577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8577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8577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8577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8577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8577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8577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8577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8577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8577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8577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58577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8577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58577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577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577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857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8577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8577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85777"/>
  </w:style>
  <w:style w:type="paragraph" w:customStyle="1" w:styleId="Footer">
    <w:name w:val="Footer"/>
    <w:basedOn w:val="a"/>
    <w:link w:val="FooterChar"/>
    <w:uiPriority w:val="99"/>
    <w:unhideWhenUsed/>
    <w:rsid w:val="0058577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8577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8577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85777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5857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8577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8577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85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577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57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8577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8577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85777"/>
    <w:rPr>
      <w:sz w:val="18"/>
    </w:rPr>
  </w:style>
  <w:style w:type="character" w:styleId="ad">
    <w:name w:val="footnote reference"/>
    <w:uiPriority w:val="99"/>
    <w:unhideWhenUsed/>
    <w:rsid w:val="0058577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8577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85777"/>
    <w:rPr>
      <w:sz w:val="20"/>
    </w:rPr>
  </w:style>
  <w:style w:type="character" w:styleId="af0">
    <w:name w:val="endnote reference"/>
    <w:uiPriority w:val="99"/>
    <w:semiHidden/>
    <w:unhideWhenUsed/>
    <w:rsid w:val="0058577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85777"/>
    <w:pPr>
      <w:spacing w:after="57"/>
    </w:pPr>
  </w:style>
  <w:style w:type="paragraph" w:styleId="21">
    <w:name w:val="toc 2"/>
    <w:basedOn w:val="a"/>
    <w:next w:val="a"/>
    <w:uiPriority w:val="39"/>
    <w:unhideWhenUsed/>
    <w:rsid w:val="0058577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577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577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577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577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577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577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5777"/>
    <w:pPr>
      <w:spacing w:after="57"/>
      <w:ind w:left="2268"/>
    </w:pPr>
  </w:style>
  <w:style w:type="paragraph" w:styleId="af1">
    <w:name w:val="TOC Heading"/>
    <w:uiPriority w:val="39"/>
    <w:unhideWhenUsed/>
    <w:rsid w:val="00585777"/>
  </w:style>
  <w:style w:type="paragraph" w:styleId="af2">
    <w:name w:val="table of figures"/>
    <w:basedOn w:val="a"/>
    <w:next w:val="a"/>
    <w:uiPriority w:val="99"/>
    <w:unhideWhenUsed/>
    <w:rsid w:val="00585777"/>
    <w:pPr>
      <w:spacing w:after="0"/>
    </w:pPr>
  </w:style>
  <w:style w:type="paragraph" w:styleId="af3">
    <w:name w:val="No Spacing"/>
    <w:basedOn w:val="a"/>
    <w:uiPriority w:val="1"/>
    <w:qFormat/>
    <w:rsid w:val="0058577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585777"/>
    <w:pPr>
      <w:ind w:left="720"/>
      <w:contextualSpacing/>
    </w:pPr>
  </w:style>
  <w:style w:type="character" w:customStyle="1" w:styleId="10">
    <w:name w:val="Строгий1"/>
    <w:uiPriority w:val="22"/>
    <w:qFormat/>
    <w:rsid w:val="0058577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60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3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1610</Words>
  <Characters>9181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2025-10-28T13:10:00Z</dcterms:created>
  <dcterms:modified xsi:type="dcterms:W3CDTF">2025-11-05T06:02:00Z</dcterms:modified>
</cp:coreProperties>
</file>