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2A9" w:rsidRPr="001932A9" w:rsidRDefault="001932A9" w:rsidP="001932A9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1932A9">
        <w:rPr>
          <w:rFonts w:ascii="Times New Roman" w:hAnsi="Times New Roman" w:cs="Times New Roman"/>
          <w:b/>
          <w:bCs/>
          <w:noProof/>
          <w:lang w:eastAsia="ru-RU"/>
        </w:rPr>
        <w:drawing>
          <wp:inline distT="0" distB="0" distL="0" distR="0">
            <wp:extent cx="693420" cy="822960"/>
            <wp:effectExtent l="19050" t="0" r="0" b="0"/>
            <wp:docPr id="1" name="Рисунок 1" descr="герб 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маленький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822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32A9" w:rsidRPr="001932A9" w:rsidRDefault="001932A9" w:rsidP="001932A9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1932A9" w:rsidRPr="001932A9" w:rsidRDefault="001932A9" w:rsidP="001932A9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1932A9">
        <w:rPr>
          <w:rFonts w:ascii="Times New Roman" w:hAnsi="Times New Roman" w:cs="Times New Roman"/>
          <w:b/>
          <w:bCs/>
          <w:sz w:val="40"/>
          <w:szCs w:val="40"/>
        </w:rPr>
        <w:t>ПОСТАНОВЛЕНИЕ</w:t>
      </w:r>
    </w:p>
    <w:p w:rsidR="001932A9" w:rsidRPr="001932A9" w:rsidRDefault="001932A9" w:rsidP="001932A9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1932A9" w:rsidRPr="001932A9" w:rsidRDefault="001932A9" w:rsidP="001932A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932A9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АДМИНИСТРАЦИИ МУНИЦИПАЛЬНОГО РАЙОНА </w:t>
      </w:r>
    </w:p>
    <w:p w:rsidR="001932A9" w:rsidRPr="001932A9" w:rsidRDefault="001932A9" w:rsidP="001932A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932A9">
        <w:rPr>
          <w:rFonts w:ascii="Times New Roman" w:hAnsi="Times New Roman" w:cs="Times New Roman"/>
          <w:b/>
          <w:bCs/>
          <w:sz w:val="28"/>
          <w:szCs w:val="28"/>
        </w:rPr>
        <w:t>«ПРОХОРОВСКИЙ РАЙОН»</w:t>
      </w:r>
    </w:p>
    <w:p w:rsidR="001932A9" w:rsidRPr="001932A9" w:rsidRDefault="001932A9" w:rsidP="001932A9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1932A9" w:rsidRPr="001932A9" w:rsidRDefault="001932A9" w:rsidP="001932A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932A9">
        <w:rPr>
          <w:rFonts w:ascii="Times New Roman" w:hAnsi="Times New Roman" w:cs="Times New Roman"/>
          <w:b/>
          <w:bCs/>
          <w:sz w:val="28"/>
          <w:szCs w:val="28"/>
        </w:rPr>
        <w:t>Белгородской области</w:t>
      </w:r>
    </w:p>
    <w:p w:rsidR="001932A9" w:rsidRPr="001932A9" w:rsidRDefault="001932A9" w:rsidP="001932A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932A9" w:rsidRPr="001932A9" w:rsidRDefault="001932A9" w:rsidP="001932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32A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27</w:t>
      </w:r>
      <w:r w:rsidRPr="001932A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августа </w:t>
      </w:r>
      <w:r w:rsidRPr="001932A9">
        <w:rPr>
          <w:rFonts w:ascii="Times New Roman" w:hAnsi="Times New Roman" w:cs="Times New Roman"/>
          <w:sz w:val="28"/>
          <w:szCs w:val="28"/>
        </w:rPr>
        <w:t xml:space="preserve">2025г.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1932A9"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sz w:val="28"/>
          <w:szCs w:val="28"/>
        </w:rPr>
        <w:t xml:space="preserve"> 496</w:t>
      </w:r>
    </w:p>
    <w:p w:rsidR="001932A9" w:rsidRDefault="001932A9" w:rsidP="001932A9">
      <w:pPr>
        <w:jc w:val="center"/>
        <w:rPr>
          <w:b/>
          <w:bCs/>
        </w:rPr>
      </w:pPr>
    </w:p>
    <w:p w:rsidR="00A36420" w:rsidRDefault="00A36420" w:rsidP="00A36420">
      <w:pPr>
        <w:spacing w:after="0" w:line="240" w:lineRule="auto"/>
        <w:ind w:right="567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6420" w:rsidRPr="00B4487B" w:rsidRDefault="005A19D7" w:rsidP="00A36420">
      <w:pPr>
        <w:spacing w:after="0" w:line="240" w:lineRule="auto"/>
        <w:ind w:right="567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П</w:t>
      </w:r>
      <w:r w:rsidR="00A36420" w:rsidRPr="00B4487B">
        <w:rPr>
          <w:rFonts w:ascii="Times New Roman" w:hAnsi="Times New Roman" w:cs="Times New Roman"/>
          <w:b/>
          <w:sz w:val="28"/>
          <w:szCs w:val="28"/>
        </w:rPr>
        <w:t xml:space="preserve">равил использования водных объектов </w:t>
      </w:r>
      <w:r>
        <w:rPr>
          <w:rFonts w:ascii="Times New Roman" w:hAnsi="Times New Roman" w:cs="Times New Roman"/>
          <w:b/>
          <w:sz w:val="28"/>
          <w:szCs w:val="28"/>
        </w:rPr>
        <w:t xml:space="preserve">для рекреационных целей </w:t>
      </w:r>
      <w:r w:rsidR="00A36420" w:rsidRPr="00B4487B">
        <w:rPr>
          <w:rFonts w:ascii="Times New Roman" w:hAnsi="Times New Roman" w:cs="Times New Roman"/>
          <w:b/>
          <w:sz w:val="28"/>
          <w:szCs w:val="28"/>
        </w:rPr>
        <w:t>на территории Прохоровского района</w:t>
      </w:r>
      <w:r w:rsidR="00BE5A2E" w:rsidRPr="00BE5A2E">
        <w:rPr>
          <w:rFonts w:ascii="Arial" w:hAnsi="Arial" w:cs="Arial"/>
          <w:b/>
          <w:bCs/>
          <w:color w:val="000000"/>
          <w:shd w:val="clear" w:color="auto" w:fill="FFFFFF"/>
        </w:rPr>
        <w:t xml:space="preserve"> </w:t>
      </w:r>
    </w:p>
    <w:p w:rsidR="00A36420" w:rsidRDefault="00A36420" w:rsidP="00A36420">
      <w:pPr>
        <w:pStyle w:val="ConsPlusNormal"/>
        <w:tabs>
          <w:tab w:val="left" w:pos="851"/>
        </w:tabs>
        <w:ind w:right="-1" w:firstLine="539"/>
        <w:jc w:val="both"/>
        <w:rPr>
          <w:sz w:val="28"/>
          <w:szCs w:val="28"/>
        </w:rPr>
      </w:pPr>
    </w:p>
    <w:p w:rsidR="00A36420" w:rsidRPr="002F531E" w:rsidRDefault="00A36420" w:rsidP="002F531E">
      <w:pPr>
        <w:pStyle w:val="ConsPlusNormal"/>
        <w:tabs>
          <w:tab w:val="left" w:pos="851"/>
        </w:tabs>
        <w:ind w:right="-1" w:firstLine="539"/>
        <w:jc w:val="both"/>
        <w:rPr>
          <w:sz w:val="28"/>
          <w:szCs w:val="28"/>
        </w:rPr>
      </w:pPr>
    </w:p>
    <w:p w:rsidR="00A36420" w:rsidRPr="002F531E" w:rsidRDefault="00A36420" w:rsidP="002F531E">
      <w:pPr>
        <w:pStyle w:val="ConsPlusNormal"/>
        <w:tabs>
          <w:tab w:val="left" w:pos="851"/>
        </w:tabs>
        <w:ind w:right="-1" w:firstLine="539"/>
        <w:jc w:val="both"/>
        <w:rPr>
          <w:sz w:val="28"/>
          <w:szCs w:val="28"/>
        </w:rPr>
      </w:pPr>
      <w:r w:rsidRPr="002F531E">
        <w:rPr>
          <w:rFonts w:eastAsia="Times New Roman"/>
          <w:color w:val="000000"/>
          <w:sz w:val="28"/>
          <w:szCs w:val="28"/>
        </w:rPr>
        <w:t xml:space="preserve">  В соответствии с</w:t>
      </w:r>
      <w:r w:rsidR="006C00BA" w:rsidRPr="002F531E">
        <w:rPr>
          <w:rFonts w:eastAsia="Times New Roman"/>
          <w:color w:val="000000"/>
          <w:sz w:val="28"/>
          <w:szCs w:val="28"/>
        </w:rPr>
        <w:t>о статьей 50</w:t>
      </w:r>
      <w:r w:rsidR="009D253C" w:rsidRPr="002F531E">
        <w:rPr>
          <w:rFonts w:eastAsia="Times New Roman"/>
          <w:color w:val="000000"/>
          <w:sz w:val="28"/>
          <w:szCs w:val="28"/>
        </w:rPr>
        <w:t xml:space="preserve"> «</w:t>
      </w:r>
      <w:r w:rsidR="00BE5A2E" w:rsidRPr="002F531E">
        <w:rPr>
          <w:bCs/>
          <w:color w:val="000000"/>
          <w:sz w:val="28"/>
          <w:szCs w:val="28"/>
          <w:shd w:val="clear" w:color="auto" w:fill="FFFFFF"/>
        </w:rPr>
        <w:t>Использование водных объектов для рекреационных целей</w:t>
      </w:r>
      <w:r w:rsidR="009D253C" w:rsidRPr="002F531E">
        <w:rPr>
          <w:rFonts w:eastAsia="Times New Roman"/>
          <w:color w:val="000000"/>
          <w:sz w:val="28"/>
          <w:szCs w:val="28"/>
        </w:rPr>
        <w:t>»</w:t>
      </w:r>
      <w:r w:rsidR="006C00BA" w:rsidRPr="002F531E">
        <w:rPr>
          <w:rFonts w:eastAsia="Times New Roman"/>
          <w:color w:val="000000"/>
          <w:sz w:val="28"/>
          <w:szCs w:val="28"/>
        </w:rPr>
        <w:t xml:space="preserve"> Водного</w:t>
      </w:r>
      <w:r w:rsidRPr="002F531E">
        <w:rPr>
          <w:rFonts w:eastAsia="Times New Roman"/>
          <w:color w:val="000000"/>
          <w:sz w:val="28"/>
          <w:szCs w:val="28"/>
        </w:rPr>
        <w:t xml:space="preserve"> </w:t>
      </w:r>
      <w:r w:rsidR="006C00BA" w:rsidRPr="002F531E">
        <w:rPr>
          <w:rFonts w:eastAsia="Times New Roman"/>
          <w:color w:val="000000"/>
          <w:sz w:val="28"/>
          <w:szCs w:val="28"/>
        </w:rPr>
        <w:t>кодекса</w:t>
      </w:r>
      <w:r w:rsidRPr="002F531E">
        <w:rPr>
          <w:rFonts w:eastAsia="Times New Roman"/>
          <w:color w:val="000000"/>
          <w:sz w:val="28"/>
          <w:szCs w:val="28"/>
        </w:rPr>
        <w:t xml:space="preserve"> Российской Федерации</w:t>
      </w:r>
      <w:r w:rsidRPr="002F531E">
        <w:rPr>
          <w:rFonts w:eastAsia="Times New Roman"/>
          <w:sz w:val="28"/>
          <w:szCs w:val="28"/>
        </w:rPr>
        <w:t xml:space="preserve">, </w:t>
      </w:r>
      <w:r w:rsidRPr="002F531E">
        <w:rPr>
          <w:sz w:val="28"/>
          <w:szCs w:val="28"/>
        </w:rPr>
        <w:t xml:space="preserve">администрация Прохоровского района </w:t>
      </w:r>
      <w:r w:rsidRPr="002F531E">
        <w:rPr>
          <w:b/>
          <w:sz w:val="28"/>
          <w:szCs w:val="28"/>
        </w:rPr>
        <w:t>п о с т а н о в л я е т:</w:t>
      </w:r>
    </w:p>
    <w:p w:rsidR="006A0E60" w:rsidRPr="002F531E" w:rsidRDefault="00A36420" w:rsidP="00814233">
      <w:pPr>
        <w:pStyle w:val="ConsPlusNormal"/>
        <w:ind w:right="-1" w:firstLine="567"/>
        <w:jc w:val="both"/>
        <w:rPr>
          <w:sz w:val="28"/>
          <w:szCs w:val="28"/>
        </w:rPr>
      </w:pPr>
      <w:r w:rsidRPr="002F531E">
        <w:rPr>
          <w:sz w:val="28"/>
          <w:szCs w:val="28"/>
        </w:rPr>
        <w:t>1.</w:t>
      </w:r>
      <w:r w:rsidR="002F531E" w:rsidRPr="002F531E">
        <w:rPr>
          <w:sz w:val="28"/>
          <w:szCs w:val="28"/>
        </w:rPr>
        <w:t xml:space="preserve"> </w:t>
      </w:r>
      <w:r w:rsidRPr="002F531E">
        <w:rPr>
          <w:sz w:val="28"/>
          <w:szCs w:val="28"/>
        </w:rPr>
        <w:t xml:space="preserve">Утвердить прилагаемые </w:t>
      </w:r>
      <w:r w:rsidR="009D253C" w:rsidRPr="002F531E">
        <w:rPr>
          <w:sz w:val="28"/>
          <w:szCs w:val="28"/>
        </w:rPr>
        <w:t xml:space="preserve">Правила использования водных объектов для рекреационных целей на территории Прохоровского района </w:t>
      </w:r>
      <w:r w:rsidRPr="002F531E">
        <w:rPr>
          <w:sz w:val="28"/>
          <w:szCs w:val="28"/>
        </w:rPr>
        <w:t>(далее - Правила).</w:t>
      </w:r>
    </w:p>
    <w:p w:rsidR="00D1354D" w:rsidRPr="002F531E" w:rsidRDefault="00A36420" w:rsidP="002F531E">
      <w:pPr>
        <w:pStyle w:val="ConsPlusNormal"/>
        <w:ind w:right="-1" w:firstLine="539"/>
        <w:jc w:val="both"/>
        <w:rPr>
          <w:color w:val="000000" w:themeColor="text1"/>
          <w:sz w:val="28"/>
          <w:szCs w:val="28"/>
        </w:rPr>
      </w:pPr>
      <w:r w:rsidRPr="002F531E">
        <w:rPr>
          <w:color w:val="000000" w:themeColor="text1"/>
          <w:sz w:val="28"/>
          <w:szCs w:val="28"/>
        </w:rPr>
        <w:t>2.</w:t>
      </w:r>
      <w:r w:rsidR="002F531E" w:rsidRPr="002F531E">
        <w:rPr>
          <w:color w:val="000000" w:themeColor="text1"/>
          <w:sz w:val="28"/>
          <w:szCs w:val="28"/>
        </w:rPr>
        <w:t xml:space="preserve"> </w:t>
      </w:r>
      <w:r w:rsidR="00D1354D" w:rsidRPr="002F531E">
        <w:rPr>
          <w:rFonts w:eastAsia="Times New Roman"/>
          <w:color w:val="000000" w:themeColor="text1"/>
          <w:sz w:val="28"/>
          <w:szCs w:val="28"/>
        </w:rPr>
        <w:t xml:space="preserve"> Установить, что абзац второй пункта 21 Правил использования водных объектов для рекреационных целей на </w:t>
      </w:r>
      <w:r w:rsidR="004A5C92" w:rsidRPr="002F531E">
        <w:rPr>
          <w:color w:val="000000" w:themeColor="text1"/>
          <w:sz w:val="28"/>
          <w:szCs w:val="28"/>
        </w:rPr>
        <w:t>территории Прохоровского района</w:t>
      </w:r>
      <w:r w:rsidR="00D1354D" w:rsidRPr="002F531E">
        <w:rPr>
          <w:rFonts w:eastAsia="Times New Roman"/>
          <w:color w:val="000000" w:themeColor="text1"/>
          <w:sz w:val="28"/>
          <w:szCs w:val="28"/>
        </w:rPr>
        <w:t xml:space="preserve">, утверждаемых пунктом 1 настоящего решения, применяется </w:t>
      </w:r>
      <w:r w:rsidR="00D1354D" w:rsidRPr="002F531E">
        <w:rPr>
          <w:rFonts w:eastAsia="Times New Roman"/>
          <w:color w:val="000000" w:themeColor="text1"/>
          <w:sz w:val="28"/>
          <w:szCs w:val="28"/>
        </w:rPr>
        <w:br/>
        <w:t>с 1 сентября 2025 года.</w:t>
      </w:r>
    </w:p>
    <w:p w:rsidR="002F531E" w:rsidRPr="002F531E" w:rsidRDefault="002F531E" w:rsidP="002F531E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F53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="00100959" w:rsidRPr="002F53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r w:rsidR="00A36420" w:rsidRPr="002F531E">
        <w:rPr>
          <w:rFonts w:ascii="Times New Roman" w:hAnsi="Times New Roman" w:cs="Times New Roman"/>
          <w:color w:val="000000" w:themeColor="text1"/>
          <w:sz w:val="28"/>
          <w:szCs w:val="28"/>
        </w:rPr>
        <w:t>Отделу информационных технологий и коммуникаций администрации района (Кашников А.Н.) разместить настоящее постановление в информацион</w:t>
      </w:r>
      <w:r w:rsidR="00C62A3A">
        <w:rPr>
          <w:rFonts w:ascii="Times New Roman" w:hAnsi="Times New Roman" w:cs="Times New Roman"/>
          <w:color w:val="000000" w:themeColor="text1"/>
          <w:sz w:val="28"/>
          <w:szCs w:val="28"/>
        </w:rPr>
        <w:t>но - телекоммуникационной сети «Интернет»</w:t>
      </w:r>
      <w:r w:rsidR="00A36420" w:rsidRPr="002F53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r w:rsidR="00D822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36420" w:rsidRPr="002F53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официальном сайте </w:t>
      </w:r>
      <w:r w:rsidRPr="002F53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F531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рганов местного самоуправления</w:t>
      </w:r>
      <w:r w:rsidRPr="002F53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муниципального района «Прохоровский район» Белгородской области.</w:t>
      </w:r>
    </w:p>
    <w:p w:rsidR="00A36420" w:rsidRPr="00BA2EF0" w:rsidRDefault="002C642B" w:rsidP="002F531E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</w:t>
      </w:r>
      <w:r w:rsidR="002F531E" w:rsidRPr="00BA2EF0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BA2EF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BA2EF0">
        <w:rPr>
          <w:rFonts w:ascii="Times New Roman" w:hAnsi="Times New Roman" w:cs="Times New Roman"/>
          <w:color w:val="FFFFFF" w:themeColor="background1"/>
          <w:sz w:val="28"/>
          <w:szCs w:val="28"/>
        </w:rPr>
        <w:t>и</w:t>
      </w:r>
      <w:r w:rsidR="00A36420" w:rsidRPr="00BA2E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Контроль за исполнением </w:t>
      </w:r>
      <w:r w:rsidR="00DA7B5B" w:rsidRPr="00BA2E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настоящего </w:t>
      </w:r>
      <w:r w:rsidR="00A36420" w:rsidRPr="00BA2E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постановления возложить на                                   </w:t>
      </w:r>
      <w:r w:rsidR="005845EE" w:rsidRPr="00BA2EF0">
        <w:rPr>
          <w:rFonts w:ascii="Times New Roman" w:hAnsi="Times New Roman" w:cs="Times New Roman"/>
          <w:color w:val="000000" w:themeColor="text1"/>
          <w:sz w:val="28"/>
          <w:szCs w:val="28"/>
        </w:rPr>
        <w:t>начальника</w:t>
      </w:r>
      <w:r w:rsidR="002A24C8" w:rsidRPr="00BA2E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отдела ГО и ЧС</w:t>
      </w:r>
      <w:r w:rsidR="00A36420" w:rsidRPr="00BA2E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Прохоровского района –</w:t>
      </w:r>
      <w:r w:rsidR="002A24C8" w:rsidRPr="00BA2EF0">
        <w:rPr>
          <w:rFonts w:ascii="Times New Roman" w:hAnsi="Times New Roman" w:cs="Times New Roman"/>
          <w:color w:val="000000" w:themeColor="text1"/>
          <w:sz w:val="28"/>
          <w:szCs w:val="28"/>
        </w:rPr>
        <w:t>Михайленко Е.С</w:t>
      </w:r>
      <w:r w:rsidR="00A36420" w:rsidRPr="00BA2EF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36420" w:rsidRDefault="00A36420" w:rsidP="00A36420">
      <w:pPr>
        <w:spacing w:after="0" w:line="240" w:lineRule="auto"/>
        <w:ind w:right="-1"/>
        <w:rPr>
          <w:rFonts w:ascii="Times New Roman" w:hAnsi="Times New Roman" w:cs="Times New Roman"/>
          <w:b/>
          <w:sz w:val="28"/>
          <w:szCs w:val="28"/>
        </w:rPr>
      </w:pPr>
    </w:p>
    <w:p w:rsidR="00D71B97" w:rsidRDefault="00D71B97" w:rsidP="00D71B97">
      <w:pPr>
        <w:spacing w:after="0" w:line="240" w:lineRule="auto"/>
        <w:ind w:right="-1"/>
        <w:rPr>
          <w:rFonts w:ascii="Times New Roman" w:hAnsi="Times New Roman" w:cs="Times New Roman"/>
          <w:b/>
          <w:sz w:val="28"/>
          <w:szCs w:val="28"/>
        </w:rPr>
      </w:pPr>
    </w:p>
    <w:p w:rsidR="00D71B97" w:rsidRPr="003A532E" w:rsidRDefault="00D71B97" w:rsidP="00D71B97">
      <w:pPr>
        <w:spacing w:after="0" w:line="240" w:lineRule="auto"/>
        <w:ind w:right="-284"/>
        <w:rPr>
          <w:rFonts w:ascii="Times New Roman" w:hAnsi="Times New Roman" w:cs="Times New Roman"/>
          <w:b/>
          <w:sz w:val="28"/>
          <w:szCs w:val="28"/>
        </w:rPr>
      </w:pPr>
      <w:r w:rsidRPr="003A532E">
        <w:rPr>
          <w:rFonts w:ascii="Times New Roman" w:hAnsi="Times New Roman" w:cs="Times New Roman"/>
          <w:b/>
          <w:sz w:val="28"/>
          <w:szCs w:val="28"/>
        </w:rPr>
        <w:t xml:space="preserve">Глава администрации </w:t>
      </w:r>
    </w:p>
    <w:p w:rsidR="00D71B97" w:rsidRDefault="00D71B97" w:rsidP="00D71B97">
      <w:pPr>
        <w:tabs>
          <w:tab w:val="left" w:pos="567"/>
        </w:tabs>
        <w:spacing w:after="0" w:line="240" w:lineRule="auto"/>
        <w:ind w:right="-284"/>
        <w:rPr>
          <w:rFonts w:ascii="Times New Roman" w:hAnsi="Times New Roman" w:cs="Times New Roman"/>
          <w:b/>
          <w:sz w:val="28"/>
          <w:szCs w:val="28"/>
        </w:rPr>
      </w:pPr>
      <w:r w:rsidRPr="003A532E">
        <w:rPr>
          <w:rFonts w:ascii="Times New Roman" w:hAnsi="Times New Roman" w:cs="Times New Roman"/>
          <w:b/>
          <w:sz w:val="28"/>
          <w:szCs w:val="28"/>
        </w:rPr>
        <w:t xml:space="preserve">Прохоровского района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3A532E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3A532E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3A532E">
        <w:rPr>
          <w:rFonts w:ascii="Times New Roman" w:hAnsi="Times New Roman" w:cs="Times New Roman"/>
          <w:b/>
          <w:sz w:val="28"/>
          <w:szCs w:val="28"/>
        </w:rPr>
        <w:t xml:space="preserve">   С.М. Канищев</w:t>
      </w:r>
    </w:p>
    <w:p w:rsidR="00F34BEC" w:rsidRDefault="00F34BEC" w:rsidP="00F34BEC">
      <w:pPr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34BEC" w:rsidRDefault="00F34BEC" w:rsidP="00F34BEC">
      <w:pPr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34BEC" w:rsidRPr="00B4487B" w:rsidRDefault="00F34BEC" w:rsidP="00F34BEC">
      <w:pPr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4487B">
        <w:rPr>
          <w:rFonts w:ascii="Times New Roman" w:eastAsia="Times New Roman" w:hAnsi="Times New Roman" w:cs="Times New Roman"/>
          <w:b/>
          <w:sz w:val="28"/>
          <w:szCs w:val="28"/>
        </w:rPr>
        <w:t>Утвержден</w:t>
      </w:r>
      <w:r w:rsidRPr="00B4487B">
        <w:rPr>
          <w:rFonts w:ascii="Times New Roman" w:hAnsi="Times New Roman" w:cs="Times New Roman"/>
          <w:b/>
          <w:sz w:val="28"/>
          <w:szCs w:val="28"/>
        </w:rPr>
        <w:t>ы</w:t>
      </w:r>
    </w:p>
    <w:p w:rsidR="00F34BEC" w:rsidRPr="00B4487B" w:rsidRDefault="00F34BEC" w:rsidP="00F34B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487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</w:t>
      </w:r>
      <w:r w:rsidRPr="00B4487B">
        <w:rPr>
          <w:rFonts w:ascii="Times New Roman" w:eastAsia="Times New Roman" w:hAnsi="Times New Roman" w:cs="Times New Roman"/>
          <w:b/>
          <w:sz w:val="28"/>
          <w:szCs w:val="28"/>
        </w:rPr>
        <w:t xml:space="preserve">постановлением администрации  </w:t>
      </w:r>
    </w:p>
    <w:p w:rsidR="00F34BEC" w:rsidRPr="00B4487B" w:rsidRDefault="00F34BEC" w:rsidP="00F34B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4487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</w:t>
      </w:r>
      <w:r w:rsidRPr="00B4487B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района</w:t>
      </w:r>
    </w:p>
    <w:p w:rsidR="00F34BEC" w:rsidRPr="00B4487B" w:rsidRDefault="00F34BEC" w:rsidP="00F34B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4487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</w:t>
      </w:r>
      <w:r w:rsidRPr="00B4487B">
        <w:rPr>
          <w:rFonts w:ascii="Times New Roman" w:eastAsia="Times New Roman" w:hAnsi="Times New Roman" w:cs="Times New Roman"/>
          <w:b/>
          <w:sz w:val="28"/>
          <w:szCs w:val="28"/>
        </w:rPr>
        <w:t>«Прохоровский район»</w:t>
      </w:r>
    </w:p>
    <w:p w:rsidR="00F34BEC" w:rsidRPr="00B4487B" w:rsidRDefault="00F34BEC" w:rsidP="00F34B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4487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</w:t>
      </w:r>
      <w:r w:rsidRPr="00B4487B">
        <w:rPr>
          <w:rFonts w:ascii="Times New Roman" w:eastAsia="Times New Roman" w:hAnsi="Times New Roman" w:cs="Times New Roman"/>
          <w:b/>
          <w:sz w:val="28"/>
          <w:szCs w:val="28"/>
        </w:rPr>
        <w:t>Белгородской области</w:t>
      </w:r>
    </w:p>
    <w:p w:rsidR="00F34BEC" w:rsidRPr="00B4487B" w:rsidRDefault="00F34BEC" w:rsidP="00F34B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4487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</w:t>
      </w:r>
      <w:r w:rsidRPr="00B4487B">
        <w:rPr>
          <w:rFonts w:ascii="Times New Roman" w:eastAsia="Times New Roman" w:hAnsi="Times New Roman" w:cs="Times New Roman"/>
          <w:b/>
          <w:sz w:val="28"/>
          <w:szCs w:val="28"/>
        </w:rPr>
        <w:t>от «</w:t>
      </w:r>
      <w:r w:rsidR="001932A9">
        <w:rPr>
          <w:rFonts w:ascii="Times New Roman" w:eastAsia="Times New Roman" w:hAnsi="Times New Roman" w:cs="Times New Roman"/>
          <w:b/>
          <w:sz w:val="28"/>
          <w:szCs w:val="28"/>
        </w:rPr>
        <w:t>27</w:t>
      </w:r>
      <w:r w:rsidRPr="00B4487B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="001932A9">
        <w:rPr>
          <w:rFonts w:ascii="Times New Roman" w:eastAsia="Times New Roman" w:hAnsi="Times New Roman" w:cs="Times New Roman"/>
          <w:b/>
          <w:sz w:val="28"/>
          <w:szCs w:val="28"/>
        </w:rPr>
        <w:t xml:space="preserve"> августа</w:t>
      </w:r>
      <w:r w:rsidRPr="00B4487B">
        <w:rPr>
          <w:rFonts w:ascii="Times New Roman" w:eastAsia="Times New Roman" w:hAnsi="Times New Roman" w:cs="Times New Roman"/>
          <w:b/>
          <w:sz w:val="28"/>
          <w:szCs w:val="28"/>
        </w:rPr>
        <w:t xml:space="preserve"> 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B4487B">
        <w:rPr>
          <w:rFonts w:ascii="Times New Roman" w:eastAsia="Times New Roman" w:hAnsi="Times New Roman" w:cs="Times New Roman"/>
          <w:b/>
          <w:sz w:val="28"/>
          <w:szCs w:val="28"/>
        </w:rPr>
        <w:t xml:space="preserve"> г</w:t>
      </w:r>
    </w:p>
    <w:p w:rsidR="00F34BEC" w:rsidRPr="00F34BEC" w:rsidRDefault="00F34BEC" w:rsidP="00F34B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4487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</w:t>
      </w:r>
      <w:r w:rsidRPr="00B4487B">
        <w:rPr>
          <w:rFonts w:ascii="Times New Roman" w:eastAsia="Times New Roman" w:hAnsi="Times New Roman" w:cs="Times New Roman"/>
          <w:b/>
          <w:sz w:val="28"/>
          <w:szCs w:val="28"/>
        </w:rPr>
        <w:t xml:space="preserve">№ </w:t>
      </w:r>
      <w:r w:rsidR="001932A9">
        <w:rPr>
          <w:rFonts w:ascii="Times New Roman" w:eastAsia="Times New Roman" w:hAnsi="Times New Roman" w:cs="Times New Roman"/>
          <w:b/>
          <w:sz w:val="28"/>
          <w:szCs w:val="28"/>
        </w:rPr>
        <w:t>496</w:t>
      </w:r>
    </w:p>
    <w:p w:rsidR="00F34BEC" w:rsidRDefault="00F34BEC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34BEC" w:rsidRDefault="00F34BEC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77B08" w:rsidRDefault="00D27A55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Правила </w:t>
      </w:r>
    </w:p>
    <w:p w:rsidR="00D77B08" w:rsidRDefault="00D27A55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использования водных объектов для рекреационных целей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 xml:space="preserve">на территории </w:t>
      </w:r>
      <w:r w:rsidR="00A96ACB">
        <w:rPr>
          <w:rFonts w:ascii="Times New Roman" w:eastAsia="Times New Roman" w:hAnsi="Times New Roman" w:cs="Times New Roman"/>
          <w:b/>
          <w:bCs/>
          <w:sz w:val="28"/>
          <w:szCs w:val="28"/>
        </w:rPr>
        <w:t>Прохоровского района</w:t>
      </w:r>
    </w:p>
    <w:p w:rsidR="00D77B08" w:rsidRDefault="00D77B08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77B08" w:rsidRDefault="00D27A55">
      <w:pPr>
        <w:keepNext/>
        <w:keepLines/>
        <w:widowControl w:val="0"/>
        <w:tabs>
          <w:tab w:val="left" w:pos="102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bookmark2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I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 Общие положения</w:t>
      </w:r>
      <w:bookmarkEnd w:id="0"/>
    </w:p>
    <w:p w:rsidR="00D77B08" w:rsidRDefault="00D77B08">
      <w:pPr>
        <w:keepNext/>
        <w:keepLines/>
        <w:widowControl w:val="0"/>
        <w:tabs>
          <w:tab w:val="left" w:pos="1029"/>
        </w:tabs>
        <w:spacing w:after="0" w:line="240" w:lineRule="auto"/>
        <w:ind w:left="743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77B08" w:rsidRDefault="00D27A55">
      <w:pPr>
        <w:widowControl w:val="0"/>
        <w:tabs>
          <w:tab w:val="left" w:pos="13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Правила использования водных объектов для рекреационных целей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на территории </w:t>
      </w:r>
      <w:r w:rsidR="00883CBE">
        <w:rPr>
          <w:rFonts w:ascii="Times New Roman" w:eastAsia="Times New Roman" w:hAnsi="Times New Roman" w:cs="Times New Roman"/>
          <w:sz w:val="28"/>
          <w:szCs w:val="28"/>
        </w:rPr>
        <w:t>Прохоровского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(далее – Правила) устанавливают в соответствии с Водным кодексом Российской Федерации, иными федеральными законами, а также нормативными правовыми актами Белгородской области и </w:t>
      </w:r>
      <w:r w:rsidR="00883CBE">
        <w:rPr>
          <w:rFonts w:ascii="Times New Roman" w:eastAsia="Times New Roman" w:hAnsi="Times New Roman" w:cs="Times New Roman"/>
          <w:sz w:val="28"/>
          <w:szCs w:val="28"/>
        </w:rPr>
        <w:t>Прохоровского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требования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по использованию водных объектов для рекреационных целей (туризма, физической культуры и спорта, организации отдыха и укрепления здоровья граждан, в том числе организации отдыха детей и их оздоровления)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(далее – рекреационных целей), расположенных на территории </w:t>
      </w:r>
      <w:r w:rsidR="00193B42">
        <w:rPr>
          <w:rFonts w:ascii="Times New Roman" w:eastAsia="Times New Roman" w:hAnsi="Times New Roman" w:cs="Times New Roman"/>
          <w:sz w:val="28"/>
          <w:szCs w:val="28"/>
        </w:rPr>
        <w:t>Прохоровского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D77B08" w:rsidRDefault="00D27A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В настоящих Правилах используются следующие основные понятия:</w:t>
      </w:r>
    </w:p>
    <w:p w:rsidR="00D77B08" w:rsidRDefault="00D27A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владелец пляжа – физическое или юридическое лицо, которым предоставлены в пользование в установленном порядке для оборудования пляжа земельный участок и водный объект или его часть;</w:t>
      </w:r>
    </w:p>
    <w:p w:rsidR="00D77B08" w:rsidRDefault="00D27A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зона отдыха и другие территории, связанные с использованием водных объектов или их частей для рекреационных целей – участок территории, примыкающий к водному объекту, выделенный и закрепленный в порядке, установленном законодательством, а также комплекс временных и постоянных сооружений, расположенных на этом участке и несущих функциональную нагрузку в качестве оборудования зоны отдыха, обустроенный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для использования в рекреационных целях;</w:t>
      </w:r>
    </w:p>
    <w:p w:rsidR="00D77B08" w:rsidRDefault="00D27A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зона рекреации водного объекта общего пользования – водный объект общего пользования или его участок с прилегающим к нему берегом, используемые для массового отдыха населения и купания;</w:t>
      </w:r>
    </w:p>
    <w:p w:rsidR="00D77B08" w:rsidRDefault="00D27A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объект отдыха – место отдыха или сооружение, используемое для проведения рекреационных, развлекательных, культурных и спортивных мероприятий на акватории и/или берегу водного объекта, имеющего открытую водную поверхность;</w:t>
      </w:r>
    </w:p>
    <w:p w:rsidR="00D77B08" w:rsidRDefault="00D27A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пляж – участок побережья естественного или искусственного водоема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с прибрежными водами (акваторией), оборудованный и пригодный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для организованного отдыха, купания и приема оздоровительных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и профилактических процедур.</w:t>
      </w:r>
    </w:p>
    <w:p w:rsidR="00D77B08" w:rsidRDefault="00D27A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Иные понятия, используемые в настоящих Правилах, применяются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в значениях, определяемых Водным кодексом Российской Федерации</w:t>
      </w:r>
      <w:r>
        <w:rPr>
          <w:rFonts w:ascii="Tahoma" w:eastAsia="Times New Roman" w:hAnsi="Tahoma" w:cs="Tahoma"/>
          <w:sz w:val="26"/>
          <w:szCs w:val="26"/>
        </w:rPr>
        <w:t>.</w:t>
      </w:r>
    </w:p>
    <w:p w:rsidR="00D77B08" w:rsidRDefault="00D77B08">
      <w:pPr>
        <w:widowControl w:val="0"/>
        <w:tabs>
          <w:tab w:val="left" w:pos="13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bookmark3"/>
    </w:p>
    <w:p w:rsidR="00D77B08" w:rsidRDefault="00D27A55">
      <w:pPr>
        <w:widowControl w:val="0"/>
        <w:tabs>
          <w:tab w:val="left" w:pos="13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II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 Требования к определению водных объектов или их частей, предназначенных для использования в рекреационных целях</w:t>
      </w:r>
      <w:bookmarkEnd w:id="1"/>
    </w:p>
    <w:p w:rsidR="00D77B08" w:rsidRDefault="00D77B08">
      <w:pPr>
        <w:widowControl w:val="0"/>
        <w:tabs>
          <w:tab w:val="left" w:pos="13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77B08" w:rsidRDefault="00D27A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Определение водных объектов или их частей для использования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в рекреационных целях осуществляется правовым актом администрации </w:t>
      </w:r>
      <w:r w:rsidR="009F4E61">
        <w:rPr>
          <w:rFonts w:ascii="Times New Roman" w:eastAsia="Times New Roman" w:hAnsi="Times New Roman" w:cs="Times New Roman"/>
          <w:sz w:val="28"/>
          <w:szCs w:val="28"/>
        </w:rPr>
        <w:t>Прохоровского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>, исходя из физических хар</w:t>
      </w:r>
      <w:r w:rsidR="009F4E61">
        <w:rPr>
          <w:rFonts w:ascii="Times New Roman" w:eastAsia="Times New Roman" w:hAnsi="Times New Roman" w:cs="Times New Roman"/>
          <w:sz w:val="28"/>
          <w:szCs w:val="28"/>
        </w:rPr>
        <w:t xml:space="preserve">актеристик водного объекта (его </w:t>
      </w:r>
      <w:r w:rsidR="001F5FA0">
        <w:rPr>
          <w:rFonts w:ascii="Times New Roman" w:eastAsia="Times New Roman" w:hAnsi="Times New Roman" w:cs="Times New Roman"/>
          <w:sz w:val="28"/>
          <w:szCs w:val="28"/>
        </w:rPr>
        <w:t xml:space="preserve">части) </w:t>
      </w:r>
      <w:r>
        <w:rPr>
          <w:rFonts w:ascii="Times New Roman" w:eastAsia="Times New Roman" w:hAnsi="Times New Roman" w:cs="Times New Roman"/>
          <w:sz w:val="28"/>
          <w:szCs w:val="28"/>
        </w:rPr>
        <w:t>и прилегающей территории, обеспечивающ</w:t>
      </w:r>
      <w:r w:rsidR="001F5FA0">
        <w:rPr>
          <w:rFonts w:ascii="Times New Roman" w:eastAsia="Times New Roman" w:hAnsi="Times New Roman" w:cs="Times New Roman"/>
          <w:sz w:val="28"/>
          <w:szCs w:val="28"/>
        </w:rPr>
        <w:t xml:space="preserve">их их безопасное использование </w:t>
      </w:r>
      <w:r>
        <w:rPr>
          <w:rFonts w:ascii="Times New Roman" w:eastAsia="Times New Roman" w:hAnsi="Times New Roman" w:cs="Times New Roman"/>
          <w:sz w:val="28"/>
          <w:szCs w:val="28"/>
        </w:rPr>
        <w:t>в рекреационных целях, в том числе:</w:t>
      </w:r>
    </w:p>
    <w:p w:rsidR="00D77B08" w:rsidRDefault="00D27A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 соответствие качества воды водного объекта (его части) и состояния прилегающей территории санитарным требованиям;</w:t>
      </w:r>
    </w:p>
    <w:p w:rsidR="00D77B08" w:rsidRDefault="00D27A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 наличие или возможность устройства удобных и безопасных подходов к водному объекту;</w:t>
      </w:r>
    </w:p>
    <w:p w:rsidR="00D77B08" w:rsidRDefault="00D27A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3) наличие подъездных (пешеходных) путей к зоне рекреации водного объекта;</w:t>
      </w:r>
    </w:p>
    <w:p w:rsidR="00D77B08" w:rsidRDefault="00D27A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4) безопасный рельеф дна водного объекта (отсутствие ям, зарослей водных растений, острых камней и иных подобных недостатков рельефа);</w:t>
      </w:r>
    </w:p>
    <w:p w:rsidR="00D77B08" w:rsidRDefault="00D27A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5) благоприятный гидрологический режим (отсутствие водоворотов, течений более 0,5 метров в секунду, резких колебаний уровня воды);</w:t>
      </w:r>
    </w:p>
    <w:p w:rsidR="00D77B08" w:rsidRDefault="00D27A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6) отсутствие возможности неблагоприятных и опасных процессов (оползней, обвалов, селей, лавин);</w:t>
      </w:r>
    </w:p>
    <w:p w:rsidR="00D77B08" w:rsidRDefault="00D27A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7) удаленность от источников загрязнения: не менее 500 метров выше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по течению от мест выпуска сточных вод, не ближе 250 метров выше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и 1000 метров ниже портовых гидротехнических сооружений, пристаней, причалов, нефтеналивных приспособлений;</w:t>
      </w:r>
    </w:p>
    <w:p w:rsidR="00D77B08" w:rsidRDefault="00D27A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8) удалённость от гидротехнических сооружений, водосбросных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и водозаборных (мелиоративных) устройств: не ближе 50 метров выше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и 300 метров ниже таких устройств, если иное не установлено действующим законодательством;</w:t>
      </w:r>
    </w:p>
    <w:p w:rsidR="00D77B08" w:rsidRDefault="00D27A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9) отсутствие санитарно-защитных зон промышленных предприятий, отсутствие с наветренной стороны источников загрязнения окружающей среды и источников шума.</w:t>
      </w:r>
    </w:p>
    <w:p w:rsidR="00D77B08" w:rsidRDefault="00D77B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77B08" w:rsidRDefault="00D27A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III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 Требования к определению зон отдыха и других территорий, включая пляжи, связанных с использованием водных объектов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или их частей для рекреационных целей</w:t>
      </w:r>
    </w:p>
    <w:p w:rsidR="00D77B08" w:rsidRDefault="00D77B08">
      <w:pPr>
        <w:widowControl w:val="0"/>
        <w:tabs>
          <w:tab w:val="left" w:pos="1013"/>
        </w:tabs>
        <w:spacing w:after="0" w:line="302" w:lineRule="exact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</w:rPr>
      </w:pPr>
    </w:p>
    <w:p w:rsidR="00D77B08" w:rsidRDefault="00D27A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4. </w:t>
      </w:r>
      <w:r>
        <w:rPr>
          <w:rFonts w:ascii="Times New Roman" w:eastAsia="Times New Roman" w:hAnsi="Times New Roman" w:cs="Times New Roman"/>
          <w:sz w:val="28"/>
          <w:szCs w:val="28"/>
        </w:rPr>
        <w:t>Одновременно с определением водных объектов или их частей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 для использования в рекреационных целях администрацией </w:t>
      </w:r>
      <w:r w:rsidR="009F4E61">
        <w:rPr>
          <w:rFonts w:ascii="Times New Roman" w:eastAsia="Times New Roman" w:hAnsi="Times New Roman" w:cs="Times New Roman"/>
          <w:sz w:val="28"/>
          <w:szCs w:val="28"/>
        </w:rPr>
        <w:t xml:space="preserve">Прохоровского </w:t>
      </w:r>
      <w:r w:rsidR="009F4E61">
        <w:rPr>
          <w:rFonts w:ascii="Times New Roman" w:eastAsia="Times New Roman" w:hAnsi="Times New Roman" w:cs="Times New Roman"/>
          <w:sz w:val="28"/>
          <w:szCs w:val="28"/>
        </w:rPr>
        <w:lastRenderedPageBreak/>
        <w:t>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определяются зоны отдыха и другие террит</w:t>
      </w:r>
      <w:r w:rsidR="009F4E61">
        <w:rPr>
          <w:rFonts w:ascii="Times New Roman" w:eastAsia="Times New Roman" w:hAnsi="Times New Roman" w:cs="Times New Roman"/>
          <w:sz w:val="28"/>
          <w:szCs w:val="28"/>
        </w:rPr>
        <w:t xml:space="preserve">ории, включая пляжи, связанные </w:t>
      </w:r>
      <w:r>
        <w:rPr>
          <w:rFonts w:ascii="Times New Roman" w:eastAsia="Times New Roman" w:hAnsi="Times New Roman" w:cs="Times New Roman"/>
          <w:sz w:val="28"/>
          <w:szCs w:val="28"/>
        </w:rPr>
        <w:t>с использованием водных объектов или их частей для рекреационных целей (далее - зоны отдыха).</w:t>
      </w:r>
    </w:p>
    <w:p w:rsidR="00D77B08" w:rsidRDefault="00D27A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 Зоны отдыха и другие территории, включая пляжи, связанные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с использованием водных объектов или их частей для рекреационных целей, определяются администрацией </w:t>
      </w:r>
      <w:r w:rsidR="009F4E61">
        <w:rPr>
          <w:rFonts w:ascii="Times New Roman" w:eastAsia="Times New Roman" w:hAnsi="Times New Roman" w:cs="Times New Roman"/>
          <w:sz w:val="28"/>
          <w:szCs w:val="28"/>
        </w:rPr>
        <w:t>Прохоровского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генеральным планом </w:t>
      </w:r>
      <w:r w:rsidR="007A11B0">
        <w:rPr>
          <w:rFonts w:ascii="Times New Roman" w:eastAsia="Times New Roman" w:hAnsi="Times New Roman" w:cs="Times New Roman"/>
          <w:sz w:val="28"/>
          <w:szCs w:val="28"/>
        </w:rPr>
        <w:t xml:space="preserve">поселений </w:t>
      </w:r>
      <w:r w:rsidR="00C271EA">
        <w:rPr>
          <w:rFonts w:ascii="Times New Roman" w:eastAsia="Times New Roman" w:hAnsi="Times New Roman" w:cs="Times New Roman"/>
          <w:sz w:val="28"/>
          <w:szCs w:val="28"/>
        </w:rPr>
        <w:t>Прохоровского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>, правилам</w:t>
      </w:r>
      <w:r w:rsidR="009F4E61">
        <w:rPr>
          <w:rFonts w:ascii="Times New Roman" w:eastAsia="Times New Roman" w:hAnsi="Times New Roman" w:cs="Times New Roman"/>
          <w:sz w:val="28"/>
          <w:szCs w:val="28"/>
        </w:rPr>
        <w:t xml:space="preserve">и землепользования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застройки </w:t>
      </w:r>
      <w:r w:rsidR="007A11B0">
        <w:rPr>
          <w:rFonts w:ascii="Times New Roman" w:eastAsia="Times New Roman" w:hAnsi="Times New Roman" w:cs="Times New Roman"/>
          <w:sz w:val="28"/>
          <w:szCs w:val="28"/>
        </w:rPr>
        <w:t xml:space="preserve">поселений </w:t>
      </w:r>
      <w:r w:rsidR="00C271EA">
        <w:rPr>
          <w:rFonts w:ascii="Times New Roman" w:eastAsia="Times New Roman" w:hAnsi="Times New Roman" w:cs="Times New Roman"/>
          <w:sz w:val="28"/>
          <w:szCs w:val="28"/>
        </w:rPr>
        <w:t xml:space="preserve">Прохоровского района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или единым документом территориального планирования и градостроительного </w:t>
      </w:r>
      <w:r w:rsidR="005048A7">
        <w:rPr>
          <w:rFonts w:ascii="Times New Roman" w:eastAsia="Times New Roman" w:hAnsi="Times New Roman" w:cs="Times New Roman"/>
          <w:sz w:val="28"/>
          <w:szCs w:val="28"/>
        </w:rPr>
        <w:t xml:space="preserve">зонирования </w:t>
      </w:r>
      <w:r>
        <w:rPr>
          <w:rFonts w:ascii="Times New Roman" w:eastAsia="Times New Roman" w:hAnsi="Times New Roman" w:cs="Times New Roman"/>
          <w:sz w:val="28"/>
          <w:szCs w:val="28"/>
        </w:rPr>
        <w:t>(при наличии).</w:t>
      </w:r>
    </w:p>
    <w:p w:rsidR="00D77B08" w:rsidRDefault="00D27A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 об использовании прибрежных акваторий водных объектов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и примыкающих к ним земельных участков в рекреационных целях принимается администрацией </w:t>
      </w:r>
      <w:r w:rsidR="00C00630">
        <w:rPr>
          <w:rFonts w:ascii="Times New Roman" w:eastAsia="Times New Roman" w:hAnsi="Times New Roman" w:cs="Times New Roman"/>
          <w:sz w:val="28"/>
          <w:szCs w:val="28"/>
        </w:rPr>
        <w:t>Прохоровского района</w:t>
      </w:r>
      <w:r w:rsidR="000133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приоритетном порядке. </w:t>
      </w:r>
    </w:p>
    <w:p w:rsidR="00D77B08" w:rsidRDefault="00D27A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 При определении пляжей применяются Правила пользования пляжами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в Российской Федерации, утвержденные приказом Министерства Российской Федерации по делам гражданской обороны, чрезвычайным ситуациям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и ликвидации последствий стихийных бедствий от 30 сентября 2020 года № 732 (далее – Правила пользования пляжами в Российской Федерации).</w:t>
      </w:r>
    </w:p>
    <w:p w:rsidR="00D77B08" w:rsidRDefault="00D77B08">
      <w:pPr>
        <w:widowControl w:val="0"/>
        <w:tabs>
          <w:tab w:val="left" w:pos="1013"/>
        </w:tabs>
        <w:spacing w:after="0" w:line="302" w:lineRule="exact"/>
        <w:ind w:left="76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60CFC" w:rsidRDefault="00D27A55" w:rsidP="00860CFC">
      <w:pPr>
        <w:keepNext/>
        <w:keepLines/>
        <w:widowControl w:val="0"/>
        <w:tabs>
          <w:tab w:val="left" w:pos="1058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2" w:name="bookmark4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IV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 Требования к срокам открытия и закрытия купального сезона</w:t>
      </w:r>
      <w:bookmarkEnd w:id="2"/>
    </w:p>
    <w:p w:rsidR="00860CFC" w:rsidRDefault="00860CFC" w:rsidP="00860CFC">
      <w:pPr>
        <w:keepNext/>
        <w:keepLines/>
        <w:widowControl w:val="0"/>
        <w:tabs>
          <w:tab w:val="left" w:pos="1058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77B08" w:rsidRPr="00893FAD" w:rsidRDefault="00860CFC" w:rsidP="00893FAD">
      <w:pPr>
        <w:pStyle w:val="2"/>
        <w:shd w:val="clear" w:color="auto" w:fill="FFFFFF"/>
        <w:tabs>
          <w:tab w:val="left" w:pos="709"/>
        </w:tabs>
        <w:spacing w:before="0" w:beforeAutospacing="0" w:after="240" w:afterAutospacing="0"/>
        <w:jc w:val="both"/>
        <w:textAlignment w:val="baseline"/>
        <w:rPr>
          <w:b w:val="0"/>
          <w:sz w:val="28"/>
          <w:szCs w:val="28"/>
        </w:rPr>
      </w:pPr>
      <w:r w:rsidRPr="00860CFC">
        <w:rPr>
          <w:b w:val="0"/>
          <w:bCs w:val="0"/>
          <w:sz w:val="28"/>
          <w:szCs w:val="28"/>
        </w:rPr>
        <w:t xml:space="preserve">      </w:t>
      </w:r>
      <w:r w:rsidR="00893FAD">
        <w:rPr>
          <w:b w:val="0"/>
          <w:bCs w:val="0"/>
          <w:sz w:val="28"/>
          <w:szCs w:val="28"/>
        </w:rPr>
        <w:t xml:space="preserve">   </w:t>
      </w:r>
      <w:r w:rsidR="00D27A55" w:rsidRPr="00860CFC">
        <w:rPr>
          <w:b w:val="0"/>
          <w:sz w:val="28"/>
          <w:szCs w:val="28"/>
        </w:rPr>
        <w:t xml:space="preserve">7. Сроки открытия и закрытия купального сезона ежегодно устанавливаются </w:t>
      </w:r>
      <w:r w:rsidR="00427C28" w:rsidRPr="00860CFC">
        <w:rPr>
          <w:b w:val="0"/>
          <w:sz w:val="28"/>
          <w:szCs w:val="28"/>
        </w:rPr>
        <w:t>согласно постановлению Правительства Белгородской области</w:t>
      </w:r>
      <w:r w:rsidR="00893FAD">
        <w:rPr>
          <w:b w:val="0"/>
          <w:sz w:val="28"/>
          <w:szCs w:val="28"/>
        </w:rPr>
        <w:t xml:space="preserve"> </w:t>
      </w:r>
      <w:r w:rsidR="00427C28" w:rsidRPr="00860CFC">
        <w:rPr>
          <w:b w:val="0"/>
          <w:sz w:val="28"/>
          <w:szCs w:val="28"/>
        </w:rPr>
        <w:t xml:space="preserve">от 12.05.2009 года № 146 </w:t>
      </w:r>
      <w:r w:rsidR="00254888" w:rsidRPr="00860CFC">
        <w:rPr>
          <w:b w:val="0"/>
          <w:sz w:val="28"/>
          <w:szCs w:val="28"/>
        </w:rPr>
        <w:t>«</w:t>
      </w:r>
      <w:r>
        <w:rPr>
          <w:b w:val="0"/>
          <w:sz w:val="28"/>
          <w:szCs w:val="28"/>
        </w:rPr>
        <w:t>О мерах по обеспечению безопасности людей и укреплению правопорядка на водных объектах области</w:t>
      </w:r>
      <w:r w:rsidR="00893FAD">
        <w:rPr>
          <w:b w:val="0"/>
          <w:sz w:val="28"/>
          <w:szCs w:val="28"/>
        </w:rPr>
        <w:t>, купальном сезоне и навигации».</w:t>
      </w:r>
    </w:p>
    <w:p w:rsidR="00D77B08" w:rsidRDefault="00D27A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8. Открытие и закрытие купального сезона осуществляется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с наступлением летнего периода, при повышении температуры воздуха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в дневное время выше +18 °C и ночью выше +10 °C, а также установлении комфортной температуры воды в зоне рекреации водных объектов.</w:t>
      </w:r>
    </w:p>
    <w:p w:rsidR="00D77B08" w:rsidRDefault="00D77B08">
      <w:pPr>
        <w:widowControl w:val="0"/>
        <w:spacing w:after="0" w:line="307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" w:name="bookmark5"/>
    </w:p>
    <w:p w:rsidR="00D77B08" w:rsidRDefault="00D27A5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V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Порядок проведения мероприятий, связанных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с использованием водных объектов или их частей</w:t>
      </w:r>
    </w:p>
    <w:p w:rsidR="00D77B08" w:rsidRDefault="00D27A5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для рекреационных целей</w:t>
      </w:r>
      <w:bookmarkEnd w:id="3"/>
    </w:p>
    <w:p w:rsidR="00D77B08" w:rsidRDefault="00D77B08">
      <w:pPr>
        <w:widowControl w:val="0"/>
        <w:spacing w:after="0" w:line="307" w:lineRule="exac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77B08" w:rsidRDefault="00D27A55">
      <w:pPr>
        <w:widowControl w:val="0"/>
        <w:spacing w:after="0" w:line="307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9. Владельцы зон отдыха не менее чем за 30 календарных дней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до планируемой даты начала эксплуатации водного объекта(его части) обеспечивают проведение мероприятий, связанных</w:t>
      </w:r>
      <w:bookmarkStart w:id="4" w:name="_GoBack"/>
      <w:bookmarkEnd w:id="4"/>
      <w:r w:rsidR="00883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 его использованием для рекреационных целей, в том числе:</w:t>
      </w:r>
    </w:p>
    <w:p w:rsidR="00D77B08" w:rsidRDefault="00D27A55">
      <w:pPr>
        <w:widowControl w:val="0"/>
        <w:spacing w:after="0" w:line="307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1) обеспечивают проведение водолазного обследования </w:t>
      </w:r>
      <w:r w:rsidR="00936F1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и очистки</w:t>
      </w:r>
      <w:r w:rsidR="00AF0A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28A5">
        <w:rPr>
          <w:rFonts w:ascii="Times New Roman" w:eastAsia="Times New Roman" w:hAnsi="Times New Roman" w:cs="Times New Roman"/>
          <w:sz w:val="28"/>
          <w:szCs w:val="28"/>
        </w:rPr>
        <w:t xml:space="preserve">дна </w:t>
      </w:r>
      <w:r>
        <w:rPr>
          <w:rFonts w:ascii="Times New Roman" w:eastAsia="Times New Roman" w:hAnsi="Times New Roman" w:cs="Times New Roman"/>
          <w:sz w:val="28"/>
          <w:szCs w:val="28"/>
        </w:rPr>
        <w:t>в границах зоны купания от водных растений,</w:t>
      </w:r>
      <w:r w:rsidR="00AF0AB2">
        <w:rPr>
          <w:rFonts w:ascii="Times New Roman" w:eastAsia="Times New Roman" w:hAnsi="Times New Roman" w:cs="Times New Roman"/>
          <w:sz w:val="28"/>
          <w:szCs w:val="28"/>
        </w:rPr>
        <w:t xml:space="preserve"> коряг, </w:t>
      </w:r>
      <w:r w:rsidR="00936F1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</w:t>
      </w:r>
      <w:r w:rsidR="00AF0AB2">
        <w:rPr>
          <w:rFonts w:ascii="Times New Roman" w:eastAsia="Times New Roman" w:hAnsi="Times New Roman" w:cs="Times New Roman"/>
          <w:sz w:val="28"/>
          <w:szCs w:val="28"/>
        </w:rPr>
        <w:t xml:space="preserve">стекла, камней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предметов, создающих угрозу жизни </w:t>
      </w:r>
      <w:r w:rsidR="00936F1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и </w:t>
      </w:r>
      <w:r>
        <w:rPr>
          <w:rFonts w:ascii="Times New Roman" w:eastAsia="Times New Roman" w:hAnsi="Times New Roman" w:cs="Times New Roman"/>
          <w:sz w:val="28"/>
          <w:szCs w:val="28"/>
        </w:rPr>
        <w:t>здоровью</w:t>
      </w:r>
      <w:r w:rsidR="00936F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посетителей</w:t>
      </w:r>
      <w:r w:rsidR="004D70F7">
        <w:rPr>
          <w:rFonts w:ascii="Times New Roman" w:eastAsia="Times New Roman" w:hAnsi="Times New Roman" w:cs="Times New Roman"/>
          <w:sz w:val="28"/>
          <w:szCs w:val="28"/>
        </w:rPr>
        <w:t xml:space="preserve"> пляжа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135B14">
        <w:rPr>
          <w:rFonts w:ascii="Times New Roman" w:eastAsia="Times New Roman" w:hAnsi="Times New Roman" w:cs="Times New Roman"/>
          <w:sz w:val="28"/>
          <w:szCs w:val="28"/>
        </w:rPr>
        <w:t xml:space="preserve">направляют заявление-декларацию </w:t>
      </w:r>
      <w:r w:rsidR="00936F1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в Г</w:t>
      </w:r>
      <w:r w:rsidR="00135B14">
        <w:rPr>
          <w:rFonts w:ascii="Times New Roman" w:eastAsia="Times New Roman" w:hAnsi="Times New Roman" w:cs="Times New Roman"/>
          <w:sz w:val="28"/>
          <w:szCs w:val="28"/>
        </w:rPr>
        <w:t>осударственную инспекцию по маломерным судам Главного управления МЧС России по Белгородской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выполнение иных </w:t>
      </w:r>
      <w:r w:rsidR="00936F1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мероприятий, предусмотренных Правилами пользования пляжами в Российской Федерации;</w:t>
      </w:r>
    </w:p>
    <w:p w:rsidR="00D77B08" w:rsidRDefault="00D27A55">
      <w:pPr>
        <w:widowControl w:val="0"/>
        <w:spacing w:after="0" w:line="307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2) обеспечивают получение санитарно-эпидемиологического заключения о соответствии водного объекта санитарным правилам и нормативам. </w:t>
      </w:r>
    </w:p>
    <w:p w:rsidR="00D77B08" w:rsidRDefault="00D27A55">
      <w:pPr>
        <w:widowControl w:val="0"/>
        <w:spacing w:after="0" w:line="307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Срок действия санитарно-эпидемиологического заключения</w:t>
      </w:r>
      <w:r w:rsidR="00883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устанавливается на летний сезон.</w:t>
      </w:r>
    </w:p>
    <w:p w:rsidR="00D77B08" w:rsidRDefault="00D27A55">
      <w:pPr>
        <w:widowControl w:val="0"/>
        <w:spacing w:after="0" w:line="307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получения санитарно-эпидемиологического заключения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на использование водного объекта в рекреационных целях заявителю необходимо представить в Управление Роспотребнадзора по Белгородской  области заявление и экспертное заключение по результатам экспертизы, проведенной Федеральным бюджетным учреждением здравоохранения «Центр гигиены и эпидемиологии в Белгородской  области» или иной аккредитованной организацией, на основании результатов лабораторных исследований качества воды водного объекта, планируемого к осуществлению рекреационной деятельности, и качества почвы (песка) с территории пляжа;</w:t>
      </w:r>
    </w:p>
    <w:p w:rsidR="00D77B08" w:rsidRDefault="00D27A55">
      <w:pPr>
        <w:widowControl w:val="0"/>
        <w:spacing w:after="0" w:line="307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3) обеспечивают проведение дератизационных и дезинсекционных мероприятий в соответствии с требованиями санитарных правил и санитарно-эпидемиологическими требованиями по профилактике инфекционных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и паразитарных болезней, а также к организации и проведению санитарно-противоэпидемических (профилактических) мероприятий, и иных мероприятий, предусмотренных законодательством о санитарно-эпидемиологическом благополучии населения;</w:t>
      </w:r>
    </w:p>
    <w:p w:rsidR="00D77B08" w:rsidRDefault="00D27A55">
      <w:pPr>
        <w:widowControl w:val="0"/>
        <w:spacing w:after="0" w:line="307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4) проводят регулярное наблюдение за состоянием показателей качества воды в водном объекте в соответствии с программой регулярных наблюдений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и результатов наблюдений за водным объектом и его водоохранной зоной;</w:t>
      </w:r>
    </w:p>
    <w:p w:rsidR="00D77B08" w:rsidRDefault="00D27A55">
      <w:pPr>
        <w:widowControl w:val="0"/>
        <w:spacing w:after="0" w:line="307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5) осуществляют проведение наблюдений и измерений, предусмотренных договором водопользования;</w:t>
      </w:r>
    </w:p>
    <w:p w:rsidR="00D77B08" w:rsidRDefault="00D27A55">
      <w:pPr>
        <w:widowControl w:val="0"/>
        <w:spacing w:after="0" w:line="307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6) реализуют мероприятия по благоустройству зон отдыха с учетом требований водного, земельного, градостроительного законодательства, законодательства в области санитарно-эпидемиологического благополучия населения и в области осуществления туристской деятельности;</w:t>
      </w:r>
    </w:p>
    <w:p w:rsidR="00D77B08" w:rsidRDefault="00D27A55">
      <w:pPr>
        <w:widowControl w:val="0"/>
        <w:spacing w:after="0" w:line="307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7) обеспечивают проведение мероприятий по охране водных объектов.</w:t>
      </w:r>
    </w:p>
    <w:p w:rsidR="00D77B08" w:rsidRDefault="00D27A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Администрация </w:t>
      </w:r>
      <w:r w:rsidR="00883C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Прохоровского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случае, если водные объекты представляют угрозу причинения вреда жизни или здоровью человека, возникновения чрезвычайных ситуаций природного или техногенного характера, причинения вреда окружающей среде, объектам животного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растительного, обязана принять меры по ограничению, приостановлению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или запрещению использования указанных водных объектов в рекреационных целях.</w:t>
      </w:r>
    </w:p>
    <w:p w:rsidR="00D77B08" w:rsidRDefault="00D27A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Ограничение использования водных объектов в рекреационных целях осуществляется в соответствии с муниципальным правовым актом администрации </w:t>
      </w:r>
      <w:r w:rsidR="00883C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Прохоровского района.</w:t>
      </w:r>
    </w:p>
    <w:p w:rsidR="00D77B08" w:rsidRDefault="00D27A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Предоставление гражданам информации об ограничении использования водных объектов в рекреационных целях осуществляется администрацией </w:t>
      </w:r>
      <w:r w:rsidR="00883C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Прохоровского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средства массовой информации (печатные издания, телевидение, радио, информационно-телекоммуникационную сеть «Интернет»), посредством специальных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информационных знаков, устанавливаемых вдоль береговой линии водных объектов, и иными способами.</w:t>
      </w:r>
    </w:p>
    <w:p w:rsidR="00D77B08" w:rsidRDefault="00D77B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D77B08" w:rsidRDefault="00D27A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Требования к определению зон купания и иных зон, необходимых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для осуществления рекреационной деятельности</w:t>
      </w:r>
    </w:p>
    <w:p w:rsidR="00D77B08" w:rsidRDefault="00D77B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7B08" w:rsidRDefault="00D27A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Места отдыха по функциональному назначению делятся на: </w:t>
      </w:r>
    </w:p>
    <w:p w:rsidR="00D77B08" w:rsidRDefault="00D27A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места рекреации с купанием;</w:t>
      </w:r>
    </w:p>
    <w:p w:rsidR="00D77B08" w:rsidRDefault="00D27A55" w:rsidP="00D500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места рекреации без купания</w:t>
      </w:r>
      <w:r w:rsidR="00D5007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50073" w:rsidRDefault="00D50073" w:rsidP="00D500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7B08" w:rsidRDefault="00D27A5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" w:name="bookmark7"/>
      <w:r>
        <w:rPr>
          <w:rFonts w:ascii="Times New Roman" w:eastAsia="Times New Roman" w:hAnsi="Times New Roman" w:cs="Times New Roman"/>
          <w:sz w:val="28"/>
          <w:szCs w:val="28"/>
        </w:rPr>
        <w:t>13. Зонирование территории внутри зоны отдыха осуществляется владельцем зоны отдыха с учётом требований действующего законодательства.</w:t>
      </w:r>
    </w:p>
    <w:p w:rsidR="00D77B08" w:rsidRDefault="00D27A5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14. При определении зон купания учитываются требования, предусмотренные пунктами 3, 8 настоящих Правил, а </w:t>
      </w:r>
      <w:r w:rsidR="00D50073">
        <w:rPr>
          <w:rFonts w:ascii="Times New Roman" w:eastAsia="Times New Roman" w:hAnsi="Times New Roman" w:cs="Times New Roman"/>
          <w:sz w:val="28"/>
          <w:szCs w:val="28"/>
        </w:rPr>
        <w:t>также иными нормативными актами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77B08" w:rsidRDefault="00D27A5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15. На территории пляжа его владельцем определяются зоны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в соответствии с требованиями ГОСТ Р 55698-2013 «Туристские услуги. Услуги пляжей. Общие требования», утвержденными приказом Федерального агентства по техническому регулированию и метрологии от 8 ноября 2013 года № 1345-ст.</w:t>
      </w:r>
    </w:p>
    <w:p w:rsidR="00D77B08" w:rsidRDefault="00D77B08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77B08" w:rsidRDefault="00D27A5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VII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 Требования к охране водных объектов</w:t>
      </w:r>
      <w:bookmarkEnd w:id="5"/>
    </w:p>
    <w:p w:rsidR="00D77B08" w:rsidRDefault="00D77B08">
      <w:pPr>
        <w:widowControl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77B08" w:rsidRDefault="00D27A55">
      <w:pPr>
        <w:widowControl w:val="0"/>
        <w:tabs>
          <w:tab w:val="left" w:pos="12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6" w:name="bookmark8"/>
      <w:r>
        <w:rPr>
          <w:rFonts w:ascii="Times New Roman" w:eastAsia="Times New Roman" w:hAnsi="Times New Roman" w:cs="Times New Roman"/>
          <w:sz w:val="28"/>
          <w:szCs w:val="28"/>
        </w:rPr>
        <w:t xml:space="preserve">16. Охрана водных объектов осуществляется в соответствии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с требованиями Водного кодекса Российской Федерации, Правилами охраны поверхностных водных объектов, утвержденными постановлением Правительства Российской Федерации от 10 сентября 2020 года № 1391,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и другими нормативными правовыми актами, регулирующими отношения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по использованию и охране водных объектов.</w:t>
      </w:r>
    </w:p>
    <w:p w:rsidR="00D77B08" w:rsidRDefault="00D27A55">
      <w:pPr>
        <w:widowControl w:val="0"/>
        <w:tabs>
          <w:tab w:val="left" w:pos="12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17. Мероприятия по охране водных объектов осуществляются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с соблюдением требований водного законодательства, законодательства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в области охраны окружающей среды, законодательства о рыболовстве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и сохранении водных биологических ресурсов, законодательства в области обеспечения санитарно-эпидемиологического благополучия населения.</w:t>
      </w:r>
    </w:p>
    <w:p w:rsidR="00D77B08" w:rsidRDefault="00D27A55">
      <w:pPr>
        <w:widowControl w:val="0"/>
        <w:tabs>
          <w:tab w:val="left" w:pos="12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18. Мероприятия по охране водных объектов водопользователем осуществляются в соответствии с условиями договора водопользования.</w:t>
      </w:r>
    </w:p>
    <w:p w:rsidR="00D77B08" w:rsidRDefault="00D27A55">
      <w:pPr>
        <w:widowControl w:val="0"/>
        <w:tabs>
          <w:tab w:val="left" w:pos="12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19. Физические лица – посетители зоны отдыха обеспечивают недопущение причинения вреда водному объекту (его части) посредством загрязнения его бытовыми отходами, химическими или биологическими веществами, или иным способом, могущим повлечь причинение вреда состоянию водного объекта.</w:t>
      </w:r>
    </w:p>
    <w:p w:rsidR="00D77B08" w:rsidRDefault="00D77B08">
      <w:pPr>
        <w:widowControl w:val="0"/>
        <w:tabs>
          <w:tab w:val="left" w:pos="1226"/>
        </w:tabs>
        <w:spacing w:after="0" w:line="307" w:lineRule="exact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D77B08" w:rsidRDefault="00D77B08">
      <w:pPr>
        <w:widowControl w:val="0"/>
        <w:tabs>
          <w:tab w:val="left" w:pos="1226"/>
        </w:tabs>
        <w:spacing w:after="0" w:line="307" w:lineRule="exact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D77B08" w:rsidRDefault="00D27A55">
      <w:pPr>
        <w:widowControl w:val="0"/>
        <w:tabs>
          <w:tab w:val="left" w:pos="12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VIII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Иные требования, необходимые для использования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и охраны водных объектов или их частей для рекреационных целей</w:t>
      </w:r>
      <w:bookmarkEnd w:id="6"/>
    </w:p>
    <w:p w:rsidR="00D77B08" w:rsidRDefault="00D77B08">
      <w:pPr>
        <w:widowControl w:val="0"/>
        <w:tabs>
          <w:tab w:val="left" w:pos="1226"/>
        </w:tabs>
        <w:spacing w:after="0" w:line="307" w:lineRule="exact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D77B08" w:rsidRDefault="00D27A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20. Установление границ водоохранных зон и границ прибрежных защитных полос водных объектов, включая обозначение на местности посредством специальных информационных знаков на территориях, используемых для рекреационных целей, осуществляется в порядке, установленном Правительством Российской Федерации.</w:t>
      </w:r>
    </w:p>
    <w:p w:rsidR="00D77B08" w:rsidRDefault="00D27A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21. Водопользователи, в ведении которых находится водный объект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или его участок, используемый в рекреационных целях, несут ответственность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состояние безопасности жизни людей на закрепленных за ними водных объектах в соответствии с законодательством Российской Федерации.</w:t>
      </w:r>
    </w:p>
    <w:p w:rsidR="00D77B08" w:rsidRDefault="00D27A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организации и ведении деятельности по использованию водных объектов для рекреационных целей </w:t>
      </w:r>
      <w:r w:rsidR="00883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Прохоровского района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водопользователи обязаны руководствоваться Федеральным законом </w:t>
      </w:r>
      <w:r w:rsidR="00883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3 февраля 2025 года № 4-ФЗ «О безопасности людей на водных объектах».</w:t>
      </w:r>
    </w:p>
    <w:p w:rsidR="00D77B08" w:rsidRDefault="00D27A55">
      <w:pPr>
        <w:widowControl w:val="0"/>
        <w:tabs>
          <w:tab w:val="left" w:pos="102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22. Водопользователи в соответствии с договором водопользования обязаны:</w:t>
      </w:r>
    </w:p>
    <w:p w:rsidR="00D77B08" w:rsidRDefault="00D27A55">
      <w:pPr>
        <w:widowControl w:val="0"/>
        <w:tabs>
          <w:tab w:val="left" w:pos="102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1) обеспечить гражданам доступ к водному объекту общего пользования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и разрешить бесплатно использовать его для личных и бытовых нужд;</w:t>
      </w:r>
    </w:p>
    <w:p w:rsidR="00D77B08" w:rsidRDefault="00D27A55">
      <w:pPr>
        <w:widowControl w:val="0"/>
        <w:tabs>
          <w:tab w:val="left" w:pos="102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2) осуществлять использование водного объекта общего пользования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в соответствии с Правилами охраны жизни людей на водных объектах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в Белгородской области, утвержденными постановление Правительства Белгородской области от 4 апреля 2022 года № 183-пп «Об утверждении Правил охраны жизни людей на водных объектах в Белгородской области и Правил пользования водными объектами для плавания на маломерных судах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в Белгородской области»;</w:t>
      </w:r>
    </w:p>
    <w:p w:rsidR="00D77B08" w:rsidRDefault="00D27A55">
      <w:pPr>
        <w:widowControl w:val="0"/>
        <w:tabs>
          <w:tab w:val="left" w:pos="102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3) вести регулярное наблюдение за состоянием показателей качества воды в водном объекте в соответствии с программой регулярных наблюдений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и результатов наблюдений за водным объектом и его водоохранной зоной;</w:t>
      </w:r>
    </w:p>
    <w:p w:rsidR="00D77B08" w:rsidRDefault="00D27A55">
      <w:pPr>
        <w:widowControl w:val="0"/>
        <w:tabs>
          <w:tab w:val="left" w:pos="102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4) содержать в исправном состоянии эксплуатируемые им очистные сооружения и расположенные на водном объекте гидротехнические и иные сооружения;</w:t>
      </w:r>
    </w:p>
    <w:p w:rsidR="00D77B08" w:rsidRDefault="00D27A55">
      <w:pPr>
        <w:widowControl w:val="0"/>
        <w:tabs>
          <w:tab w:val="left" w:pos="102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5) не осуществлять забор (изъятие) водных ресурсов из водного объекта;</w:t>
      </w:r>
    </w:p>
    <w:p w:rsidR="00D77B08" w:rsidRDefault="00D27A55">
      <w:pPr>
        <w:widowControl w:val="0"/>
        <w:tabs>
          <w:tab w:val="left" w:pos="102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6) ввести запрет на использование маломерных судов, водных мотоциклов и других технических средств, предназначенных для отдыха на водных объектах, водопой, а также установить иные запреты в случаях, предусмотренных законодательством Российской Федерации и законодательством Белгородской области;</w:t>
      </w:r>
    </w:p>
    <w:p w:rsidR="00D77B08" w:rsidRDefault="00D27A55">
      <w:pPr>
        <w:widowControl w:val="0"/>
        <w:tabs>
          <w:tab w:val="left" w:pos="1034"/>
        </w:tabs>
        <w:spacing w:after="0" w:line="240" w:lineRule="auto"/>
        <w:ind w:firstLine="74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7) представлять в уполномоченные органы государственной власти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и органы местного самоуправления отчеты об использовании и охране водных объектов, о</w:t>
      </w:r>
      <w:r w:rsidR="008417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результатах наблюдений за водным объектом и его водоохранной зоной, о выполнении плана водоохранных мероприятий, проект плана водоохранных мероприятий на последующий год;</w:t>
      </w:r>
    </w:p>
    <w:p w:rsidR="00D77B08" w:rsidRDefault="00D27A55">
      <w:pPr>
        <w:widowControl w:val="0"/>
        <w:tabs>
          <w:tab w:val="left" w:pos="1004"/>
          <w:tab w:val="left" w:pos="1134"/>
        </w:tabs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8) своевременно осуществлять мероприятия по предупреждению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и ликвидации аварийных и других чрезвычайных ситуаций на водном объекте;</w:t>
      </w:r>
    </w:p>
    <w:p w:rsidR="00D77B08" w:rsidRDefault="00D27A55">
      <w:pPr>
        <w:widowControl w:val="0"/>
        <w:tabs>
          <w:tab w:val="left" w:pos="1004"/>
        </w:tabs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9)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информировать уполномоченные органы государственной власти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и органы местного самоуправления об авариях и иных чрезвычайных ситуациях на водном объекте;</w:t>
      </w:r>
    </w:p>
    <w:p w:rsidR="00D77B08" w:rsidRDefault="00D27A55">
      <w:pPr>
        <w:widowControl w:val="0"/>
        <w:tabs>
          <w:tab w:val="left" w:pos="999"/>
        </w:tabs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10)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не осуществлять действий, приводящих к причинению вреда окружающей среде, ухудшению экологической обстановки на предоставленном в пользование водном объекте и прилегающих к нему территориях водоохранных зон и прибрежных защитных полос водных объектов;</w:t>
      </w:r>
    </w:p>
    <w:p w:rsidR="00D77B08" w:rsidRDefault="00D27A55">
      <w:pPr>
        <w:widowControl w:val="0"/>
        <w:tabs>
          <w:tab w:val="left" w:pos="1042"/>
        </w:tabs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11)не нарушать прав других водопользователей, осуществляющих совместное с водопользователем использование этого водного объекта.</w:t>
      </w:r>
    </w:p>
    <w:p w:rsidR="00D77B08" w:rsidRDefault="00D27A55">
      <w:pPr>
        <w:widowControl w:val="0"/>
        <w:tabs>
          <w:tab w:val="left" w:pos="1042"/>
        </w:tabs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23. Лица, виновные в нарушении настоящих Правил, несут ответственность в соответствии с действующим законодательством. </w:t>
      </w:r>
    </w:p>
    <w:p w:rsidR="00D77B08" w:rsidRDefault="00D77B08"/>
    <w:p w:rsidR="00D77B08" w:rsidRDefault="00D77B08">
      <w:pPr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sectPr w:rsidR="00D77B08" w:rsidSect="006E7BF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1134" w:right="567" w:bottom="851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1390" w:rsidRDefault="007B1390">
      <w:pPr>
        <w:spacing w:after="0" w:line="240" w:lineRule="auto"/>
      </w:pPr>
      <w:r>
        <w:separator/>
      </w:r>
    </w:p>
  </w:endnote>
  <w:endnote w:type="continuationSeparator" w:id="1">
    <w:p w:rsidR="007B1390" w:rsidRDefault="007B1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75F0" w:rsidRDefault="00AC75F0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75F0" w:rsidRDefault="00AC75F0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75F0" w:rsidRDefault="00AC75F0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1390" w:rsidRDefault="007B1390">
      <w:pPr>
        <w:spacing w:after="0" w:line="240" w:lineRule="auto"/>
      </w:pPr>
      <w:r>
        <w:separator/>
      </w:r>
    </w:p>
  </w:footnote>
  <w:footnote w:type="continuationSeparator" w:id="1">
    <w:p w:rsidR="007B1390" w:rsidRDefault="007B13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7B08" w:rsidRDefault="00DD5F1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27A5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77B08" w:rsidRDefault="00D77B0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7B08" w:rsidRDefault="00D77B08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75F0" w:rsidRDefault="00AC75F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77B08"/>
    <w:rsid w:val="0001331B"/>
    <w:rsid w:val="00056E63"/>
    <w:rsid w:val="00074C85"/>
    <w:rsid w:val="00091346"/>
    <w:rsid w:val="000E605B"/>
    <w:rsid w:val="000E6723"/>
    <w:rsid w:val="00100959"/>
    <w:rsid w:val="001113C4"/>
    <w:rsid w:val="00121018"/>
    <w:rsid w:val="00135B14"/>
    <w:rsid w:val="00140CB9"/>
    <w:rsid w:val="00140E97"/>
    <w:rsid w:val="001729AD"/>
    <w:rsid w:val="001932A9"/>
    <w:rsid w:val="00193B42"/>
    <w:rsid w:val="001A31CC"/>
    <w:rsid w:val="001D4E26"/>
    <w:rsid w:val="001F29E5"/>
    <w:rsid w:val="001F5FA0"/>
    <w:rsid w:val="00207457"/>
    <w:rsid w:val="00242A7F"/>
    <w:rsid w:val="00254888"/>
    <w:rsid w:val="0027455B"/>
    <w:rsid w:val="002A24C8"/>
    <w:rsid w:val="002C642B"/>
    <w:rsid w:val="002F531E"/>
    <w:rsid w:val="0033730B"/>
    <w:rsid w:val="003808FA"/>
    <w:rsid w:val="003D3DF5"/>
    <w:rsid w:val="00427C28"/>
    <w:rsid w:val="00483D4C"/>
    <w:rsid w:val="004A5C92"/>
    <w:rsid w:val="004D70F7"/>
    <w:rsid w:val="004F31CE"/>
    <w:rsid w:val="005048A7"/>
    <w:rsid w:val="00564CB9"/>
    <w:rsid w:val="0058346C"/>
    <w:rsid w:val="005845EE"/>
    <w:rsid w:val="005A19D7"/>
    <w:rsid w:val="005C7869"/>
    <w:rsid w:val="006121BF"/>
    <w:rsid w:val="00667E67"/>
    <w:rsid w:val="006A0E60"/>
    <w:rsid w:val="006B166D"/>
    <w:rsid w:val="006C00BA"/>
    <w:rsid w:val="006D596D"/>
    <w:rsid w:val="006E6F45"/>
    <w:rsid w:val="006E7354"/>
    <w:rsid w:val="006E7BF1"/>
    <w:rsid w:val="00703F3C"/>
    <w:rsid w:val="00737C2D"/>
    <w:rsid w:val="0078420A"/>
    <w:rsid w:val="007A11B0"/>
    <w:rsid w:val="007B1390"/>
    <w:rsid w:val="007C139D"/>
    <w:rsid w:val="007F0F59"/>
    <w:rsid w:val="00814233"/>
    <w:rsid w:val="008228A5"/>
    <w:rsid w:val="008417F0"/>
    <w:rsid w:val="00847C51"/>
    <w:rsid w:val="00860CFC"/>
    <w:rsid w:val="00883CBE"/>
    <w:rsid w:val="00893FAD"/>
    <w:rsid w:val="008F3F4E"/>
    <w:rsid w:val="00911156"/>
    <w:rsid w:val="00936F1D"/>
    <w:rsid w:val="009C0F70"/>
    <w:rsid w:val="009D253C"/>
    <w:rsid w:val="009E30B2"/>
    <w:rsid w:val="009F4274"/>
    <w:rsid w:val="009F4E61"/>
    <w:rsid w:val="009F541C"/>
    <w:rsid w:val="00A348D6"/>
    <w:rsid w:val="00A36420"/>
    <w:rsid w:val="00A62C44"/>
    <w:rsid w:val="00A67142"/>
    <w:rsid w:val="00A96ACB"/>
    <w:rsid w:val="00AC75F0"/>
    <w:rsid w:val="00AF0AB2"/>
    <w:rsid w:val="00B21B20"/>
    <w:rsid w:val="00B32105"/>
    <w:rsid w:val="00BA2EF0"/>
    <w:rsid w:val="00BE5A2E"/>
    <w:rsid w:val="00BF03AA"/>
    <w:rsid w:val="00C00630"/>
    <w:rsid w:val="00C271EA"/>
    <w:rsid w:val="00C35934"/>
    <w:rsid w:val="00C62A3A"/>
    <w:rsid w:val="00CA1AA9"/>
    <w:rsid w:val="00CC2748"/>
    <w:rsid w:val="00CC47AA"/>
    <w:rsid w:val="00D1354D"/>
    <w:rsid w:val="00D27A55"/>
    <w:rsid w:val="00D50073"/>
    <w:rsid w:val="00D71B97"/>
    <w:rsid w:val="00D753E2"/>
    <w:rsid w:val="00D77B08"/>
    <w:rsid w:val="00D8223E"/>
    <w:rsid w:val="00DA7B5B"/>
    <w:rsid w:val="00DB5BEF"/>
    <w:rsid w:val="00DD5F1F"/>
    <w:rsid w:val="00DE3DA7"/>
    <w:rsid w:val="00E47F3D"/>
    <w:rsid w:val="00E50CC8"/>
    <w:rsid w:val="00E67F72"/>
    <w:rsid w:val="00E73728"/>
    <w:rsid w:val="00E954A3"/>
    <w:rsid w:val="00EB2E70"/>
    <w:rsid w:val="00EC0F9E"/>
    <w:rsid w:val="00ED1E58"/>
    <w:rsid w:val="00F31CD7"/>
    <w:rsid w:val="00F327F1"/>
    <w:rsid w:val="00F34BEC"/>
    <w:rsid w:val="00F854CF"/>
    <w:rsid w:val="00FF28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B08"/>
  </w:style>
  <w:style w:type="paragraph" w:styleId="2">
    <w:name w:val="heading 2"/>
    <w:basedOn w:val="a"/>
    <w:link w:val="20"/>
    <w:uiPriority w:val="9"/>
    <w:qFormat/>
    <w:rsid w:val="0025488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77B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77B08"/>
  </w:style>
  <w:style w:type="character" w:styleId="a5">
    <w:name w:val="page number"/>
    <w:rsid w:val="00D77B08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D77B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77B08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A364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A36420"/>
    <w:rPr>
      <w:color w:val="0000FF"/>
      <w:u w:val="single"/>
    </w:rPr>
  </w:style>
  <w:style w:type="paragraph" w:styleId="a9">
    <w:name w:val="footer"/>
    <w:basedOn w:val="a"/>
    <w:link w:val="aa"/>
    <w:uiPriority w:val="99"/>
    <w:semiHidden/>
    <w:unhideWhenUsed/>
    <w:rsid w:val="00AC75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C75F0"/>
  </w:style>
  <w:style w:type="paragraph" w:styleId="ab">
    <w:name w:val="Normal (Web)"/>
    <w:basedOn w:val="a"/>
    <w:uiPriority w:val="99"/>
    <w:semiHidden/>
    <w:unhideWhenUsed/>
    <w:rsid w:val="002F53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140E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25488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53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5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DE914D-8C85-4A44-899D-A67093098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8</Pages>
  <Words>2575</Words>
  <Characters>14679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Пушкина Яна Анатольевна</dc:creator>
  <cp:keywords/>
  <dc:description/>
  <cp:lastModifiedBy>Светлана В</cp:lastModifiedBy>
  <cp:revision>183</cp:revision>
  <cp:lastPrinted>2025-08-14T12:48:00Z</cp:lastPrinted>
  <dcterms:created xsi:type="dcterms:W3CDTF">2025-03-04T13:28:00Z</dcterms:created>
  <dcterms:modified xsi:type="dcterms:W3CDTF">2025-08-27T13:06:00Z</dcterms:modified>
</cp:coreProperties>
</file>