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841"/>
        <w:tblW w:w="5000" w:type="pct"/>
        <w:tblLook w:val="00A0"/>
      </w:tblPr>
      <w:tblGrid>
        <w:gridCol w:w="2487"/>
        <w:gridCol w:w="1446"/>
        <w:gridCol w:w="2726"/>
        <w:gridCol w:w="436"/>
        <w:gridCol w:w="2470"/>
      </w:tblGrid>
      <w:tr w:rsidR="00014452" w:rsidTr="00014452">
        <w:trPr>
          <w:trHeight w:val="902"/>
        </w:trPr>
        <w:tc>
          <w:tcPr>
            <w:tcW w:w="5000" w:type="pct"/>
            <w:gridSpan w:val="5"/>
            <w:noWrap/>
            <w:hideMark/>
          </w:tcPr>
          <w:p w:rsidR="00014452" w:rsidRDefault="00014452" w:rsidP="00014452">
            <w:pPr>
              <w:spacing w:line="240" w:lineRule="auto"/>
              <w:ind w:right="-36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РОССИЙСКАЯ  ФЕДЕРАЦИЯ</w:t>
            </w:r>
          </w:p>
          <w:p w:rsidR="00014452" w:rsidRDefault="00014452" w:rsidP="00014452">
            <w:pPr>
              <w:spacing w:line="240" w:lineRule="auto"/>
              <w:ind w:right="-36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БЕЛГОРОДСКАЯ  ОБЛАСТЬ</w:t>
            </w:r>
          </w:p>
        </w:tc>
      </w:tr>
      <w:tr w:rsidR="00014452" w:rsidTr="00014452">
        <w:trPr>
          <w:trHeight w:val="1791"/>
        </w:trPr>
        <w:tc>
          <w:tcPr>
            <w:tcW w:w="1300" w:type="pct"/>
            <w:noWrap/>
          </w:tcPr>
          <w:p w:rsidR="00014452" w:rsidRDefault="00014452">
            <w:pPr>
              <w:spacing w:after="200" w:line="276" w:lineRule="auto"/>
              <w:ind w:right="-365" w:firstLine="7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pct"/>
            <w:gridSpan w:val="3"/>
            <w:noWrap/>
            <w:hideMark/>
          </w:tcPr>
          <w:p w:rsidR="00014452" w:rsidRDefault="009F74B2">
            <w:pPr>
              <w:spacing w:after="200" w:line="276" w:lineRule="auto"/>
              <w:ind w:right="-365" w:firstLine="720"/>
              <w:rPr>
                <w:color w:val="000000"/>
                <w:sz w:val="28"/>
                <w:szCs w:val="28"/>
                <w:lang w:eastAsia="en-US"/>
              </w:rPr>
            </w:pPr>
            <w:r w:rsidRPr="009F74B2">
              <w:rPr>
                <w:rFonts w:eastAsia="Calibri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8240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014452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24130</wp:posOffset>
                  </wp:positionV>
                  <wp:extent cx="1400810" cy="1096010"/>
                  <wp:effectExtent l="19050" t="0" r="8890" b="0"/>
                  <wp:wrapNone/>
                  <wp:docPr id="2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096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1" w:type="pct"/>
            <w:noWrap/>
          </w:tcPr>
          <w:p w:rsidR="00014452" w:rsidRDefault="00014452">
            <w:pPr>
              <w:spacing w:after="200" w:line="276" w:lineRule="auto"/>
              <w:ind w:right="-365" w:firstLine="720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14452" w:rsidTr="00014452">
        <w:tc>
          <w:tcPr>
            <w:tcW w:w="5000" w:type="pct"/>
            <w:gridSpan w:val="5"/>
            <w:noWrap/>
            <w:hideMark/>
          </w:tcPr>
          <w:p w:rsidR="00014452" w:rsidRDefault="00014452">
            <w:pPr>
              <w:spacing w:after="200" w:line="276" w:lineRule="auto"/>
              <w:ind w:right="-365"/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МУНИЦИПАЛЬНЫЙ  СОВЕТ ПРОХОРОВСКОГО РАЙОНА</w:t>
            </w:r>
          </w:p>
        </w:tc>
      </w:tr>
      <w:tr w:rsidR="00014452" w:rsidTr="00014452">
        <w:tc>
          <w:tcPr>
            <w:tcW w:w="2056" w:type="pct"/>
            <w:gridSpan w:val="2"/>
            <w:noWrap/>
            <w:hideMark/>
          </w:tcPr>
          <w:p w:rsidR="00014452" w:rsidRDefault="00014452" w:rsidP="00014452">
            <w:pPr>
              <w:spacing w:after="200" w:line="276" w:lineRule="auto"/>
              <w:ind w:right="-365" w:firstLine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>Пятьдесят четвертое заседание</w:t>
            </w:r>
          </w:p>
        </w:tc>
        <w:tc>
          <w:tcPr>
            <w:tcW w:w="1425" w:type="pct"/>
            <w:noWrap/>
            <w:hideMark/>
          </w:tcPr>
          <w:p w:rsidR="00014452" w:rsidRDefault="00014452" w:rsidP="00014452">
            <w:pPr>
              <w:spacing w:after="200" w:line="276" w:lineRule="auto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  РЕШЕНИЕ</w:t>
            </w:r>
          </w:p>
        </w:tc>
        <w:tc>
          <w:tcPr>
            <w:tcW w:w="1519" w:type="pct"/>
            <w:gridSpan w:val="2"/>
            <w:noWrap/>
            <w:hideMark/>
          </w:tcPr>
          <w:p w:rsidR="00014452" w:rsidRDefault="00014452" w:rsidP="00014452">
            <w:pPr>
              <w:spacing w:after="200" w:line="276" w:lineRule="auto"/>
              <w:ind w:right="-365" w:firstLine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Третьего созыва</w:t>
            </w:r>
          </w:p>
        </w:tc>
      </w:tr>
      <w:tr w:rsidR="00014452" w:rsidTr="00014452">
        <w:tc>
          <w:tcPr>
            <w:tcW w:w="2056" w:type="pct"/>
            <w:gridSpan w:val="2"/>
            <w:noWrap/>
            <w:hideMark/>
          </w:tcPr>
          <w:p w:rsidR="00014452" w:rsidRDefault="00014452" w:rsidP="00014452">
            <w:pPr>
              <w:tabs>
                <w:tab w:val="left" w:pos="300"/>
                <w:tab w:val="center" w:pos="2503"/>
              </w:tabs>
              <w:spacing w:after="200" w:line="276" w:lineRule="auto"/>
              <w:ind w:right="33" w:firstLine="0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zh-CN"/>
              </w:rPr>
              <w:t>25 апреля 2023 года</w:t>
            </w:r>
          </w:p>
        </w:tc>
        <w:tc>
          <w:tcPr>
            <w:tcW w:w="1425" w:type="pct"/>
            <w:noWrap/>
          </w:tcPr>
          <w:p w:rsidR="00014452" w:rsidRDefault="00014452">
            <w:pPr>
              <w:spacing w:after="200" w:line="276" w:lineRule="auto"/>
              <w:ind w:right="-365" w:firstLine="7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9" w:type="pct"/>
            <w:gridSpan w:val="2"/>
            <w:noWrap/>
            <w:hideMark/>
          </w:tcPr>
          <w:p w:rsidR="00014452" w:rsidRDefault="00014452" w:rsidP="004044F3">
            <w:pPr>
              <w:spacing w:after="200" w:line="276" w:lineRule="auto"/>
              <w:ind w:firstLine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 xml:space="preserve">№ </w:t>
            </w:r>
            <w:r w:rsidR="00057807">
              <w:rPr>
                <w:sz w:val="28"/>
                <w:szCs w:val="28"/>
                <w:lang w:eastAsia="zh-CN"/>
              </w:rPr>
              <w:t>65</w:t>
            </w:r>
            <w:r w:rsidR="004044F3">
              <w:rPr>
                <w:sz w:val="28"/>
                <w:szCs w:val="28"/>
                <w:lang w:eastAsia="zh-CN"/>
              </w:rPr>
              <w:t>0</w:t>
            </w:r>
          </w:p>
        </w:tc>
      </w:tr>
    </w:tbl>
    <w:p w:rsidR="00ED0C4E" w:rsidRDefault="00ED0C4E" w:rsidP="00ED0C4E">
      <w:pPr>
        <w:spacing w:line="240" w:lineRule="auto"/>
        <w:ind w:right="4819"/>
        <w:rPr>
          <w:b/>
          <w:sz w:val="28"/>
          <w:szCs w:val="28"/>
        </w:rPr>
      </w:pPr>
    </w:p>
    <w:p w:rsidR="00ED0C4E" w:rsidRDefault="00ED0C4E" w:rsidP="00014452">
      <w:pPr>
        <w:spacing w:line="240" w:lineRule="auto"/>
        <w:ind w:right="4819" w:firstLine="0"/>
        <w:rPr>
          <w:b/>
          <w:sz w:val="28"/>
          <w:szCs w:val="28"/>
        </w:rPr>
      </w:pPr>
      <w:r w:rsidRPr="00FA27EB">
        <w:rPr>
          <w:b/>
          <w:sz w:val="28"/>
          <w:szCs w:val="28"/>
        </w:rPr>
        <w:t>О передаче полномочий</w:t>
      </w:r>
      <w:r>
        <w:rPr>
          <w:b/>
          <w:sz w:val="28"/>
          <w:szCs w:val="28"/>
        </w:rPr>
        <w:t xml:space="preserve"> муниципального района «Прохоровский район»</w:t>
      </w:r>
      <w:r w:rsidRPr="00FA27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сельским поселениям в части осуществления мероприятий по лесоустройству в отношении лесов, расположенных на землях населенных пунктов поселения </w:t>
      </w:r>
    </w:p>
    <w:p w:rsidR="00ED0C4E" w:rsidRDefault="00ED0C4E" w:rsidP="00ED0C4E">
      <w:pPr>
        <w:spacing w:line="240" w:lineRule="auto"/>
        <w:rPr>
          <w:b/>
          <w:sz w:val="28"/>
          <w:szCs w:val="28"/>
        </w:rPr>
      </w:pPr>
    </w:p>
    <w:p w:rsidR="00ED0C4E" w:rsidRPr="00FA27EB" w:rsidRDefault="00ED0C4E" w:rsidP="00ED0C4E">
      <w:pPr>
        <w:spacing w:line="240" w:lineRule="auto"/>
        <w:rPr>
          <w:b/>
          <w:sz w:val="28"/>
          <w:szCs w:val="28"/>
        </w:rPr>
      </w:pPr>
    </w:p>
    <w:p w:rsidR="00ED0C4E" w:rsidRPr="005A7B08" w:rsidRDefault="00ED0C4E" w:rsidP="00ED0C4E">
      <w:pPr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FA27EB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</w:t>
      </w:r>
      <w:r w:rsidRPr="00FA27EB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ст. 142.4 Бюджетного кодекса Российской Федерации, </w:t>
      </w:r>
      <w:r w:rsidRPr="00F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района «Прохоровский район» Муниципальный совет Прохоровского района </w:t>
      </w:r>
      <w:r w:rsidRPr="005A7B08">
        <w:rPr>
          <w:b/>
          <w:sz w:val="28"/>
          <w:szCs w:val="28"/>
        </w:rPr>
        <w:t>р е ш и л</w:t>
      </w:r>
      <w:r>
        <w:rPr>
          <w:b/>
          <w:sz w:val="28"/>
          <w:szCs w:val="28"/>
        </w:rPr>
        <w:t>:</w:t>
      </w:r>
    </w:p>
    <w:p w:rsidR="00ED0C4E" w:rsidRDefault="00ED0C4E" w:rsidP="00ED0C4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П</w:t>
      </w:r>
      <w:r w:rsidRPr="00FA27EB">
        <w:rPr>
          <w:sz w:val="28"/>
          <w:szCs w:val="28"/>
        </w:rPr>
        <w:t>ередат</w:t>
      </w:r>
      <w:r>
        <w:rPr>
          <w:sz w:val="28"/>
          <w:szCs w:val="28"/>
        </w:rPr>
        <w:t xml:space="preserve">ь полномочия муниципального района «Прохоровский район» </w:t>
      </w:r>
      <w:r w:rsidRPr="00C83548">
        <w:rPr>
          <w:color w:val="000000" w:themeColor="text1"/>
          <w:sz w:val="28"/>
          <w:szCs w:val="28"/>
        </w:rPr>
        <w:t>Кривошеевскому, Маломаяченскому, Плотавскому, Подолешенскому, Призначенскому, Шаховскому</w:t>
      </w:r>
      <w:r>
        <w:rPr>
          <w:sz w:val="28"/>
          <w:szCs w:val="28"/>
        </w:rPr>
        <w:t xml:space="preserve"> сельским поселениям муниципального района «Прохоровский район»» в части осуществления мероприятий по лесоустройству в отношении лесов, расположенных на землях населенных пунктов поселения. </w:t>
      </w:r>
    </w:p>
    <w:p w:rsidR="00ED0C4E" w:rsidRDefault="00F37B1F" w:rsidP="00ED0C4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Утвердить форму</w:t>
      </w:r>
      <w:r w:rsidR="00ED0C4E">
        <w:rPr>
          <w:sz w:val="28"/>
          <w:szCs w:val="28"/>
        </w:rPr>
        <w:t xml:space="preserve"> соглашения между администрацией Прохоровского района и администрациями сельских поселений муниципального района «Прохоровский район» о передаче полномочий в части осуществления мероприятий по лесоустройству в отношении лесов, расположенных на землях населенных пунктов поселения (Приложение №1).  </w:t>
      </w:r>
    </w:p>
    <w:p w:rsidR="00ED0C4E" w:rsidRDefault="00ED0C4E" w:rsidP="00ED0C4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Утвердить Порядок и условия предоставления субвенций, предоставляемых из бюджета муниципального района «Прохоровский район» в бюджет</w:t>
      </w:r>
      <w:r w:rsidR="00F37B1F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сельских поселений муниципального района «Прохоровский район» на осуществление мероприятий по лесоустройству в </w:t>
      </w:r>
      <w:r>
        <w:rPr>
          <w:sz w:val="28"/>
          <w:szCs w:val="28"/>
        </w:rPr>
        <w:lastRenderedPageBreak/>
        <w:t>отношении лесов, расположенных на землях населенных пунктов поселения (Приложение №2).</w:t>
      </w:r>
    </w:p>
    <w:p w:rsidR="00ED0C4E" w:rsidRDefault="00ED0C4E" w:rsidP="00ED0C4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Утвердить </w:t>
      </w:r>
      <w:r w:rsidRPr="00FA27EB">
        <w:rPr>
          <w:sz w:val="28"/>
          <w:szCs w:val="28"/>
        </w:rPr>
        <w:t xml:space="preserve">Методику расчета </w:t>
      </w:r>
      <w:r w:rsidR="00F37B1F">
        <w:rPr>
          <w:sz w:val="28"/>
          <w:szCs w:val="28"/>
        </w:rPr>
        <w:t xml:space="preserve">иных межбюджетных трансфертов </w:t>
      </w:r>
      <w:r w:rsidRPr="00FA27EB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муниципального района «Прохоровский район» бюджету </w:t>
      </w:r>
      <w:r w:rsidRPr="00C83548">
        <w:rPr>
          <w:color w:val="000000" w:themeColor="text1"/>
          <w:sz w:val="28"/>
          <w:szCs w:val="28"/>
        </w:rPr>
        <w:t>Кривошеевско</w:t>
      </w:r>
      <w:r>
        <w:rPr>
          <w:color w:val="000000" w:themeColor="text1"/>
          <w:sz w:val="28"/>
          <w:szCs w:val="28"/>
        </w:rPr>
        <w:t>го</w:t>
      </w:r>
      <w:r w:rsidRPr="00C83548">
        <w:rPr>
          <w:color w:val="000000" w:themeColor="text1"/>
          <w:sz w:val="28"/>
          <w:szCs w:val="28"/>
        </w:rPr>
        <w:t>, Маломаяченско</w:t>
      </w:r>
      <w:r>
        <w:rPr>
          <w:color w:val="000000" w:themeColor="text1"/>
          <w:sz w:val="28"/>
          <w:szCs w:val="28"/>
        </w:rPr>
        <w:t>го</w:t>
      </w:r>
      <w:r w:rsidRPr="00C83548">
        <w:rPr>
          <w:color w:val="000000" w:themeColor="text1"/>
          <w:sz w:val="28"/>
          <w:szCs w:val="28"/>
        </w:rPr>
        <w:t>, Плотавско</w:t>
      </w:r>
      <w:r>
        <w:rPr>
          <w:color w:val="000000" w:themeColor="text1"/>
          <w:sz w:val="28"/>
          <w:szCs w:val="28"/>
        </w:rPr>
        <w:t>го</w:t>
      </w:r>
      <w:r w:rsidRPr="00C83548">
        <w:rPr>
          <w:color w:val="000000" w:themeColor="text1"/>
          <w:sz w:val="28"/>
          <w:szCs w:val="28"/>
        </w:rPr>
        <w:t>, Подолешенско</w:t>
      </w:r>
      <w:r>
        <w:rPr>
          <w:color w:val="000000" w:themeColor="text1"/>
          <w:sz w:val="28"/>
          <w:szCs w:val="28"/>
        </w:rPr>
        <w:t>го</w:t>
      </w:r>
      <w:r w:rsidRPr="00C83548">
        <w:rPr>
          <w:color w:val="000000" w:themeColor="text1"/>
          <w:sz w:val="28"/>
          <w:szCs w:val="28"/>
        </w:rPr>
        <w:t>, Призначенско</w:t>
      </w:r>
      <w:r>
        <w:rPr>
          <w:color w:val="000000" w:themeColor="text1"/>
          <w:sz w:val="28"/>
          <w:szCs w:val="28"/>
        </w:rPr>
        <w:t>го</w:t>
      </w:r>
      <w:r w:rsidRPr="00C83548">
        <w:rPr>
          <w:color w:val="000000" w:themeColor="text1"/>
          <w:sz w:val="28"/>
          <w:szCs w:val="28"/>
        </w:rPr>
        <w:t>, Шаховско</w:t>
      </w:r>
      <w:r>
        <w:rPr>
          <w:color w:val="000000" w:themeColor="text1"/>
          <w:sz w:val="28"/>
          <w:szCs w:val="28"/>
        </w:rPr>
        <w:t>го</w:t>
      </w:r>
      <w:r>
        <w:rPr>
          <w:sz w:val="28"/>
          <w:szCs w:val="28"/>
        </w:rPr>
        <w:t xml:space="preserve"> сельских поселений муниципального района «Прохоровский район» для  осуществления мероприятий по лесоустройству в отношении лесов, расположенных на землях населенных пунктов поселения (Приложение №3).  </w:t>
      </w:r>
    </w:p>
    <w:p w:rsidR="00ED0C4E" w:rsidRDefault="00ED0C4E" w:rsidP="00ED0C4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Поручить администрации Прохоровского района заключить соглашения с администрациями </w:t>
      </w:r>
      <w:r w:rsidRPr="00C83548">
        <w:rPr>
          <w:color w:val="000000" w:themeColor="text1"/>
          <w:sz w:val="28"/>
          <w:szCs w:val="28"/>
        </w:rPr>
        <w:t>Кривошеевско</w:t>
      </w:r>
      <w:r>
        <w:rPr>
          <w:color w:val="000000" w:themeColor="text1"/>
          <w:sz w:val="28"/>
          <w:szCs w:val="28"/>
        </w:rPr>
        <w:t>го</w:t>
      </w:r>
      <w:r w:rsidRPr="00C83548">
        <w:rPr>
          <w:color w:val="000000" w:themeColor="text1"/>
          <w:sz w:val="28"/>
          <w:szCs w:val="28"/>
        </w:rPr>
        <w:t>, Маломаяченско</w:t>
      </w:r>
      <w:r>
        <w:rPr>
          <w:color w:val="000000" w:themeColor="text1"/>
          <w:sz w:val="28"/>
          <w:szCs w:val="28"/>
        </w:rPr>
        <w:t>го</w:t>
      </w:r>
      <w:r w:rsidRPr="00C83548">
        <w:rPr>
          <w:color w:val="000000" w:themeColor="text1"/>
          <w:sz w:val="28"/>
          <w:szCs w:val="28"/>
        </w:rPr>
        <w:t>, Плотавско</w:t>
      </w:r>
      <w:r>
        <w:rPr>
          <w:color w:val="000000" w:themeColor="text1"/>
          <w:sz w:val="28"/>
          <w:szCs w:val="28"/>
        </w:rPr>
        <w:t>го</w:t>
      </w:r>
      <w:r w:rsidRPr="00C83548">
        <w:rPr>
          <w:color w:val="000000" w:themeColor="text1"/>
          <w:sz w:val="28"/>
          <w:szCs w:val="28"/>
        </w:rPr>
        <w:t>, Подолешенско</w:t>
      </w:r>
      <w:r>
        <w:rPr>
          <w:color w:val="000000" w:themeColor="text1"/>
          <w:sz w:val="28"/>
          <w:szCs w:val="28"/>
        </w:rPr>
        <w:t>го</w:t>
      </w:r>
      <w:r w:rsidRPr="00C83548">
        <w:rPr>
          <w:color w:val="000000" w:themeColor="text1"/>
          <w:sz w:val="28"/>
          <w:szCs w:val="28"/>
        </w:rPr>
        <w:t>, Призначенско</w:t>
      </w:r>
      <w:r>
        <w:rPr>
          <w:color w:val="000000" w:themeColor="text1"/>
          <w:sz w:val="28"/>
          <w:szCs w:val="28"/>
        </w:rPr>
        <w:t>го</w:t>
      </w:r>
      <w:r w:rsidRPr="00C83548">
        <w:rPr>
          <w:color w:val="000000" w:themeColor="text1"/>
          <w:sz w:val="28"/>
          <w:szCs w:val="28"/>
        </w:rPr>
        <w:t>, Шаховско</w:t>
      </w:r>
      <w:r>
        <w:rPr>
          <w:color w:val="000000" w:themeColor="text1"/>
          <w:sz w:val="28"/>
          <w:szCs w:val="28"/>
        </w:rPr>
        <w:t xml:space="preserve">го </w:t>
      </w:r>
      <w:r>
        <w:rPr>
          <w:sz w:val="28"/>
          <w:szCs w:val="28"/>
        </w:rPr>
        <w:t xml:space="preserve">сельских поселений муниципального района «Прохоровский район» на осуществление полномочий в части осуществления мероприятий по лесоустройству в отношении лесов, расположенных на землях населенных пунктов поселений. </w:t>
      </w:r>
    </w:p>
    <w:p w:rsidR="00ED0C4E" w:rsidRDefault="00ED0C4E" w:rsidP="00ED0C4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 Опубликовать настоящее решение в районной газете «Истоки» и разместить на официальном сайте органов местного самоуправления муниципального района «Прохоровский район» Белгородской области.</w:t>
      </w:r>
    </w:p>
    <w:p w:rsidR="00ED0C4E" w:rsidRDefault="00ED0C4E" w:rsidP="00ED0C4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решения возложить на постоянную комиссию по социальной политике, внесению изменений и дополнений в Устав муниципального района «Прохоровский  район» и подготовки </w:t>
      </w:r>
      <w:r w:rsidR="00014452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нормативно</w:t>
      </w:r>
      <w:r w:rsidR="00D3217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правовых актов (Лавриненко Г.А.). </w:t>
      </w:r>
    </w:p>
    <w:p w:rsidR="00ED0C4E" w:rsidRDefault="00ED0C4E" w:rsidP="00ED0C4E">
      <w:pPr>
        <w:rPr>
          <w:sz w:val="28"/>
          <w:szCs w:val="28"/>
        </w:rPr>
      </w:pPr>
    </w:p>
    <w:p w:rsidR="00ED0C4E" w:rsidRDefault="00ED0C4E" w:rsidP="00ED0C4E">
      <w:pPr>
        <w:rPr>
          <w:sz w:val="28"/>
          <w:szCs w:val="28"/>
        </w:rPr>
      </w:pPr>
    </w:p>
    <w:p w:rsidR="00ED0C4E" w:rsidRPr="0002614E" w:rsidRDefault="00ED0C4E" w:rsidP="00014452">
      <w:pPr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М</w:t>
      </w:r>
      <w:r w:rsidRPr="0002614E">
        <w:rPr>
          <w:b/>
          <w:bCs/>
          <w:sz w:val="28"/>
          <w:szCs w:val="28"/>
        </w:rPr>
        <w:t xml:space="preserve">униципального </w:t>
      </w:r>
    </w:p>
    <w:p w:rsidR="00ED0C4E" w:rsidRDefault="00ED0C4E" w:rsidP="00014452">
      <w:pPr>
        <w:spacing w:line="240" w:lineRule="auto"/>
        <w:ind w:firstLine="0"/>
      </w:pPr>
      <w:r>
        <w:rPr>
          <w:b/>
          <w:bCs/>
          <w:sz w:val="28"/>
          <w:szCs w:val="28"/>
        </w:rPr>
        <w:t>с</w:t>
      </w:r>
      <w:r w:rsidRPr="0002614E">
        <w:rPr>
          <w:b/>
          <w:bCs/>
          <w:sz w:val="28"/>
          <w:szCs w:val="28"/>
        </w:rPr>
        <w:t>овета</w:t>
      </w:r>
      <w:r>
        <w:rPr>
          <w:b/>
          <w:bCs/>
          <w:sz w:val="28"/>
          <w:szCs w:val="28"/>
        </w:rPr>
        <w:t xml:space="preserve"> Прохоровского </w:t>
      </w:r>
      <w:r w:rsidRPr="0002614E">
        <w:rPr>
          <w:b/>
          <w:bCs/>
          <w:sz w:val="28"/>
          <w:szCs w:val="28"/>
        </w:rPr>
        <w:t>района</w:t>
      </w:r>
      <w:r>
        <w:rPr>
          <w:b/>
          <w:bCs/>
          <w:sz w:val="28"/>
          <w:szCs w:val="28"/>
        </w:rPr>
        <w:t xml:space="preserve"> </w:t>
      </w:r>
      <w:r w:rsidRPr="0002614E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</w:t>
      </w:r>
      <w:r w:rsidRPr="0002614E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О.А. Пономарёва</w:t>
      </w:r>
    </w:p>
    <w:p w:rsidR="00ED0C4E" w:rsidRDefault="00ED0C4E" w:rsidP="00ED0C4E">
      <w:pPr>
        <w:rPr>
          <w:sz w:val="28"/>
          <w:szCs w:val="28"/>
        </w:rPr>
      </w:pPr>
    </w:p>
    <w:p w:rsidR="00FE3B76" w:rsidRDefault="00FE3B76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15F3C" w:rsidRDefault="00715F3C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0142EE" w:rsidRPr="000142EE" w:rsidRDefault="000142EE" w:rsidP="00057807">
      <w:pPr>
        <w:tabs>
          <w:tab w:val="left" w:pos="5833"/>
        </w:tabs>
        <w:spacing w:line="240" w:lineRule="auto"/>
        <w:ind w:left="5387" w:firstLine="0"/>
        <w:jc w:val="center"/>
        <w:rPr>
          <w:b/>
          <w:sz w:val="28"/>
          <w:szCs w:val="28"/>
        </w:rPr>
      </w:pPr>
      <w:r w:rsidRPr="000142EE">
        <w:rPr>
          <w:b/>
          <w:sz w:val="28"/>
          <w:szCs w:val="28"/>
        </w:rPr>
        <w:lastRenderedPageBreak/>
        <w:t>Приложение №1</w:t>
      </w:r>
    </w:p>
    <w:p w:rsidR="000142EE" w:rsidRPr="000142EE" w:rsidRDefault="000142EE" w:rsidP="00057807">
      <w:pPr>
        <w:tabs>
          <w:tab w:val="left" w:pos="5833"/>
        </w:tabs>
        <w:spacing w:line="240" w:lineRule="auto"/>
        <w:ind w:left="5387" w:firstLine="0"/>
        <w:jc w:val="center"/>
        <w:rPr>
          <w:b/>
          <w:sz w:val="28"/>
          <w:szCs w:val="28"/>
        </w:rPr>
      </w:pPr>
      <w:r w:rsidRPr="000142EE">
        <w:rPr>
          <w:b/>
          <w:sz w:val="28"/>
          <w:szCs w:val="28"/>
        </w:rPr>
        <w:t>к решению Муниципального совета Прохоровского района</w:t>
      </w:r>
    </w:p>
    <w:p w:rsidR="000142EE" w:rsidRDefault="000142EE" w:rsidP="00057807">
      <w:pPr>
        <w:tabs>
          <w:tab w:val="left" w:pos="5833"/>
        </w:tabs>
        <w:spacing w:line="240" w:lineRule="auto"/>
        <w:ind w:left="5387" w:firstLine="0"/>
        <w:jc w:val="center"/>
        <w:rPr>
          <w:sz w:val="28"/>
          <w:szCs w:val="28"/>
        </w:rPr>
      </w:pPr>
      <w:r w:rsidRPr="000142EE">
        <w:rPr>
          <w:b/>
          <w:sz w:val="28"/>
          <w:szCs w:val="28"/>
        </w:rPr>
        <w:t xml:space="preserve">от </w:t>
      </w:r>
      <w:r w:rsidR="00057807">
        <w:rPr>
          <w:b/>
          <w:sz w:val="28"/>
          <w:szCs w:val="28"/>
        </w:rPr>
        <w:t xml:space="preserve">25 апреля </w:t>
      </w:r>
      <w:r w:rsidRPr="000142EE">
        <w:rPr>
          <w:b/>
          <w:sz w:val="28"/>
          <w:szCs w:val="28"/>
        </w:rPr>
        <w:t>20</w:t>
      </w:r>
      <w:r w:rsidR="00057807">
        <w:rPr>
          <w:b/>
          <w:sz w:val="28"/>
          <w:szCs w:val="28"/>
        </w:rPr>
        <w:t>23</w:t>
      </w:r>
      <w:r w:rsidRPr="000142EE">
        <w:rPr>
          <w:b/>
          <w:sz w:val="28"/>
          <w:szCs w:val="28"/>
        </w:rPr>
        <w:t xml:space="preserve"> г. №</w:t>
      </w:r>
      <w:r w:rsidR="00057807">
        <w:rPr>
          <w:b/>
          <w:sz w:val="28"/>
          <w:szCs w:val="28"/>
        </w:rPr>
        <w:t xml:space="preserve"> 65</w:t>
      </w:r>
      <w:r w:rsidR="004044F3">
        <w:rPr>
          <w:b/>
          <w:sz w:val="28"/>
          <w:szCs w:val="28"/>
        </w:rPr>
        <w:t>0</w:t>
      </w:r>
    </w:p>
    <w:p w:rsidR="00F37B1F" w:rsidRDefault="00F37B1F" w:rsidP="00057807">
      <w:pPr>
        <w:tabs>
          <w:tab w:val="left" w:pos="5833"/>
        </w:tabs>
        <w:spacing w:line="240" w:lineRule="auto"/>
        <w:ind w:left="5387" w:firstLine="0"/>
        <w:jc w:val="left"/>
        <w:rPr>
          <w:sz w:val="28"/>
          <w:szCs w:val="28"/>
        </w:rPr>
      </w:pPr>
    </w:p>
    <w:p w:rsidR="00F37B1F" w:rsidRPr="004F02D3" w:rsidRDefault="00F37B1F" w:rsidP="00057807">
      <w:pPr>
        <w:tabs>
          <w:tab w:val="left" w:pos="5833"/>
        </w:tabs>
        <w:spacing w:line="240" w:lineRule="auto"/>
        <w:ind w:left="5387" w:firstLine="0"/>
        <w:jc w:val="center"/>
        <w:rPr>
          <w:b/>
          <w:sz w:val="28"/>
          <w:szCs w:val="28"/>
        </w:rPr>
      </w:pPr>
      <w:r w:rsidRPr="004F02D3">
        <w:rPr>
          <w:b/>
          <w:sz w:val="28"/>
          <w:szCs w:val="28"/>
        </w:rPr>
        <w:t>Форма</w:t>
      </w:r>
    </w:p>
    <w:p w:rsidR="000142EE" w:rsidRDefault="000142EE" w:rsidP="00057807">
      <w:pPr>
        <w:spacing w:line="240" w:lineRule="auto"/>
        <w:ind w:left="5387" w:firstLine="0"/>
        <w:jc w:val="center"/>
        <w:rPr>
          <w:b/>
          <w:bCs/>
          <w:sz w:val="28"/>
          <w:szCs w:val="28"/>
        </w:rPr>
      </w:pPr>
    </w:p>
    <w:p w:rsidR="000142EE" w:rsidRDefault="000142EE" w:rsidP="00DA3ED2">
      <w:pPr>
        <w:spacing w:line="240" w:lineRule="auto"/>
        <w:jc w:val="center"/>
        <w:rPr>
          <w:b/>
          <w:bCs/>
          <w:sz w:val="28"/>
          <w:szCs w:val="28"/>
        </w:rPr>
      </w:pPr>
    </w:p>
    <w:p w:rsidR="00DA3ED2" w:rsidRPr="00DA3ED2" w:rsidRDefault="00DA3ED2" w:rsidP="00DA3ED2">
      <w:pPr>
        <w:spacing w:line="240" w:lineRule="auto"/>
        <w:jc w:val="center"/>
        <w:rPr>
          <w:b/>
          <w:bCs/>
          <w:sz w:val="28"/>
          <w:szCs w:val="28"/>
        </w:rPr>
      </w:pPr>
      <w:r w:rsidRPr="00DA3ED2">
        <w:rPr>
          <w:b/>
          <w:bCs/>
          <w:sz w:val="28"/>
          <w:szCs w:val="28"/>
        </w:rPr>
        <w:t>Соглашение</w:t>
      </w:r>
      <w:r w:rsidR="00E27651">
        <w:rPr>
          <w:b/>
          <w:bCs/>
          <w:sz w:val="28"/>
          <w:szCs w:val="28"/>
        </w:rPr>
        <w:t xml:space="preserve"> №___</w:t>
      </w:r>
    </w:p>
    <w:p w:rsidR="000E7580" w:rsidRPr="00AC236D" w:rsidRDefault="00DA3ED2" w:rsidP="00DA3ED2">
      <w:pPr>
        <w:spacing w:line="240" w:lineRule="auto"/>
        <w:jc w:val="center"/>
        <w:rPr>
          <w:sz w:val="28"/>
          <w:szCs w:val="28"/>
        </w:rPr>
      </w:pPr>
      <w:r w:rsidRPr="00DA3ED2">
        <w:rPr>
          <w:b/>
          <w:bCs/>
          <w:sz w:val="28"/>
          <w:szCs w:val="28"/>
        </w:rPr>
        <w:t xml:space="preserve">между </w:t>
      </w:r>
      <w:r w:rsidR="00AC236D">
        <w:rPr>
          <w:b/>
          <w:bCs/>
          <w:sz w:val="28"/>
          <w:szCs w:val="28"/>
        </w:rPr>
        <w:t>а</w:t>
      </w:r>
      <w:r w:rsidR="00662879">
        <w:rPr>
          <w:b/>
          <w:bCs/>
          <w:sz w:val="28"/>
          <w:szCs w:val="28"/>
        </w:rPr>
        <w:t>дминистрацией Прохоровского рай</w:t>
      </w:r>
      <w:r w:rsidR="00AC236D">
        <w:rPr>
          <w:b/>
          <w:bCs/>
          <w:sz w:val="28"/>
          <w:szCs w:val="28"/>
        </w:rPr>
        <w:t xml:space="preserve">она и </w:t>
      </w:r>
      <w:r w:rsidR="00F37B1F">
        <w:rPr>
          <w:b/>
          <w:bCs/>
          <w:sz w:val="28"/>
          <w:szCs w:val="28"/>
        </w:rPr>
        <w:t>администрацией ___________</w:t>
      </w:r>
      <w:r w:rsidRPr="00DA3ED2">
        <w:rPr>
          <w:b/>
          <w:bCs/>
          <w:sz w:val="28"/>
          <w:szCs w:val="28"/>
        </w:rPr>
        <w:t xml:space="preserve">сельского поселения </w:t>
      </w:r>
      <w:r w:rsidR="00F37B1F">
        <w:rPr>
          <w:b/>
          <w:bCs/>
          <w:sz w:val="28"/>
          <w:szCs w:val="28"/>
        </w:rPr>
        <w:t xml:space="preserve"> муниципального района «Прохоровский район» </w:t>
      </w:r>
      <w:r w:rsidRPr="00DA3ED2">
        <w:rPr>
          <w:b/>
          <w:bCs/>
          <w:sz w:val="28"/>
          <w:szCs w:val="28"/>
        </w:rPr>
        <w:t xml:space="preserve">о передаче осуществления полномочий по решению вопроса местного значения </w:t>
      </w:r>
      <w:r w:rsidR="00662879">
        <w:rPr>
          <w:b/>
          <w:bCs/>
          <w:sz w:val="28"/>
          <w:szCs w:val="28"/>
        </w:rPr>
        <w:t xml:space="preserve">в части </w:t>
      </w:r>
      <w:r w:rsidR="00662879">
        <w:rPr>
          <w:b/>
          <w:sz w:val="28"/>
          <w:szCs w:val="28"/>
        </w:rPr>
        <w:t>осуществления</w:t>
      </w:r>
      <w:r w:rsidR="00AC236D" w:rsidRPr="00F635C8">
        <w:rPr>
          <w:b/>
          <w:sz w:val="28"/>
          <w:szCs w:val="28"/>
        </w:rPr>
        <w:t xml:space="preserve"> мероприятий по лесоустройству в отношении лесов, расположенных на землях населенных пунктов</w:t>
      </w:r>
      <w:r w:rsidR="00662879">
        <w:rPr>
          <w:b/>
          <w:sz w:val="28"/>
          <w:szCs w:val="28"/>
        </w:rPr>
        <w:t xml:space="preserve"> поселения</w:t>
      </w:r>
    </w:p>
    <w:p w:rsidR="002375AC" w:rsidRPr="00245E36" w:rsidRDefault="002375AC" w:rsidP="00410593">
      <w:pPr>
        <w:spacing w:line="240" w:lineRule="auto"/>
        <w:rPr>
          <w:sz w:val="28"/>
          <w:szCs w:val="28"/>
        </w:rPr>
      </w:pPr>
    </w:p>
    <w:p w:rsidR="000E7580" w:rsidRPr="00245E36" w:rsidRDefault="002C2793" w:rsidP="00410593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пгт Прохоровка</w:t>
      </w:r>
      <w:r w:rsidR="000E7580" w:rsidRPr="00245E36">
        <w:rPr>
          <w:rFonts w:ascii="Times New Roman" w:hAnsi="Times New Roman" w:cs="Times New Roman"/>
          <w:lang w:val="ru-RU"/>
        </w:rPr>
        <w:tab/>
      </w:r>
      <w:r w:rsidR="000E7580" w:rsidRPr="00245E36">
        <w:rPr>
          <w:rFonts w:ascii="Times New Roman" w:hAnsi="Times New Roman" w:cs="Times New Roman"/>
          <w:lang w:val="ru-RU"/>
        </w:rPr>
        <w:tab/>
      </w:r>
      <w:r w:rsidR="00DC3C0A" w:rsidRPr="00245E36">
        <w:rPr>
          <w:rFonts w:ascii="Times New Roman" w:hAnsi="Times New Roman" w:cs="Times New Roman"/>
          <w:lang w:val="ru-RU"/>
        </w:rPr>
        <w:tab/>
      </w:r>
      <w:r w:rsidR="00DC3C0A" w:rsidRPr="00245E36">
        <w:rPr>
          <w:rFonts w:ascii="Times New Roman" w:hAnsi="Times New Roman" w:cs="Times New Roman"/>
          <w:lang w:val="ru-RU"/>
        </w:rPr>
        <w:tab/>
      </w:r>
      <w:r w:rsidR="00DC3C0A" w:rsidRPr="00245E36">
        <w:rPr>
          <w:rFonts w:ascii="Times New Roman" w:hAnsi="Times New Roman" w:cs="Times New Roman"/>
          <w:lang w:val="ru-RU"/>
        </w:rPr>
        <w:tab/>
      </w:r>
      <w:r w:rsidR="00DC3C0A" w:rsidRPr="00245E36">
        <w:rPr>
          <w:rFonts w:ascii="Times New Roman" w:hAnsi="Times New Roman" w:cs="Times New Roman"/>
          <w:lang w:val="ru-RU"/>
        </w:rPr>
        <w:tab/>
      </w:r>
      <w:r w:rsidR="00DC3C0A" w:rsidRPr="00245E36">
        <w:rPr>
          <w:rFonts w:ascii="Times New Roman" w:hAnsi="Times New Roman" w:cs="Times New Roman"/>
          <w:lang w:val="ru-RU"/>
        </w:rPr>
        <w:tab/>
      </w:r>
      <w:r w:rsidR="001C2EC2">
        <w:rPr>
          <w:rFonts w:ascii="Times New Roman" w:hAnsi="Times New Roman" w:cs="Times New Roman"/>
          <w:lang w:val="ru-RU"/>
        </w:rPr>
        <w:t xml:space="preserve">                 </w:t>
      </w:r>
      <w:r w:rsidR="000E7580" w:rsidRPr="00DA3ED2"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  <w:lang w:val="ru-RU"/>
        </w:rPr>
        <w:t>__</w:t>
      </w:r>
      <w:r w:rsidR="000E7580" w:rsidRPr="00DA3ED2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 xml:space="preserve"> _____</w:t>
      </w:r>
      <w:r w:rsidR="00423732" w:rsidRPr="00245E36">
        <w:rPr>
          <w:rFonts w:ascii="Times New Roman" w:hAnsi="Times New Roman" w:cs="Times New Roman"/>
          <w:lang w:val="ru-RU"/>
        </w:rPr>
        <w:t xml:space="preserve"> </w:t>
      </w:r>
      <w:r w:rsidR="000E7580" w:rsidRPr="00245E36">
        <w:rPr>
          <w:rFonts w:ascii="Times New Roman" w:hAnsi="Times New Roman" w:cs="Times New Roman"/>
          <w:lang w:val="ru-RU"/>
        </w:rPr>
        <w:t>20</w:t>
      </w:r>
      <w:r w:rsidR="00AB3AA9" w:rsidRPr="00245E36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_</w:t>
      </w:r>
      <w:r w:rsidR="00CD66C3" w:rsidRPr="00245E36">
        <w:rPr>
          <w:rFonts w:ascii="Times New Roman" w:hAnsi="Times New Roman" w:cs="Times New Roman"/>
          <w:lang w:val="ru-RU"/>
        </w:rPr>
        <w:t xml:space="preserve"> г</w:t>
      </w:r>
      <w:r w:rsidR="000E7580" w:rsidRPr="00245E36">
        <w:rPr>
          <w:rFonts w:ascii="Times New Roman" w:hAnsi="Times New Roman" w:cs="Times New Roman"/>
          <w:lang w:val="ru-RU"/>
        </w:rPr>
        <w:t>.</w:t>
      </w:r>
    </w:p>
    <w:p w:rsidR="002375AC" w:rsidRPr="00245E36" w:rsidRDefault="002375AC" w:rsidP="00410593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AA666D" w:rsidRPr="007B4559" w:rsidRDefault="00AA666D" w:rsidP="00AA666D">
      <w:pPr>
        <w:pStyle w:val="210"/>
        <w:shd w:val="clear" w:color="auto" w:fill="auto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559">
        <w:rPr>
          <w:rFonts w:ascii="Times New Roman" w:hAnsi="Times New Roman"/>
          <w:sz w:val="28"/>
          <w:szCs w:val="28"/>
        </w:rPr>
        <w:t>Админ</w:t>
      </w:r>
      <w:r>
        <w:rPr>
          <w:rFonts w:ascii="Times New Roman" w:hAnsi="Times New Roman"/>
          <w:sz w:val="28"/>
          <w:szCs w:val="28"/>
        </w:rPr>
        <w:t xml:space="preserve">истрация Прохоровского  района </w:t>
      </w:r>
      <w:r w:rsidRPr="007B4559">
        <w:rPr>
          <w:rFonts w:ascii="Times New Roman" w:hAnsi="Times New Roman"/>
          <w:sz w:val="28"/>
          <w:szCs w:val="28"/>
        </w:rPr>
        <w:t>Белгородской области, именуемая в дальнейшем «</w:t>
      </w:r>
      <w:r w:rsidR="00662879">
        <w:rPr>
          <w:rFonts w:ascii="Times New Roman" w:hAnsi="Times New Roman"/>
          <w:sz w:val="28"/>
          <w:szCs w:val="28"/>
        </w:rPr>
        <w:t>Администрация района</w:t>
      </w:r>
      <w:r w:rsidRPr="007B4559">
        <w:rPr>
          <w:rFonts w:ascii="Times New Roman" w:hAnsi="Times New Roman"/>
          <w:sz w:val="28"/>
          <w:szCs w:val="28"/>
        </w:rPr>
        <w:t xml:space="preserve">», в лице главы администрации Прохоровского  района ____________________________, действующего на основании </w:t>
      </w:r>
      <w:r w:rsidRPr="00AA666D">
        <w:rPr>
          <w:rStyle w:val="23"/>
          <w:rFonts w:ascii="Times New Roman" w:eastAsia="Arial Unicode MS" w:hAnsi="Times New Roman" w:cs="Times New Roman"/>
          <w:sz w:val="28"/>
          <w:szCs w:val="28"/>
          <w:u w:val="none"/>
        </w:rPr>
        <w:t>Устава</w:t>
      </w:r>
      <w:r w:rsidRPr="00AA666D">
        <w:rPr>
          <w:rStyle w:val="230"/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B4559">
        <w:rPr>
          <w:rStyle w:val="230"/>
          <w:rFonts w:ascii="Times New Roman" w:eastAsia="Arial Unicode MS" w:hAnsi="Times New Roman" w:cs="Times New Roman"/>
          <w:sz w:val="28"/>
          <w:szCs w:val="28"/>
        </w:rPr>
        <w:t>муниципального района «Прохоровский район» Белгородской области</w:t>
      </w:r>
      <w:r w:rsidRPr="007B4559">
        <w:rPr>
          <w:rFonts w:ascii="Times New Roman" w:hAnsi="Times New Roman"/>
          <w:sz w:val="28"/>
          <w:szCs w:val="28"/>
        </w:rPr>
        <w:t xml:space="preserve">, с одной стороны и администрация _______поселения </w:t>
      </w:r>
      <w:r w:rsidRPr="007B4559">
        <w:rPr>
          <w:rStyle w:val="230"/>
          <w:rFonts w:ascii="Times New Roman" w:eastAsia="Arial Unicode MS" w:hAnsi="Times New Roman" w:cs="Times New Roman"/>
          <w:sz w:val="28"/>
          <w:szCs w:val="28"/>
        </w:rPr>
        <w:t>муниципального района «Прохоровский район» Белгородской области, именуемая в дал</w:t>
      </w:r>
      <w:r w:rsidR="00662879">
        <w:rPr>
          <w:rStyle w:val="230"/>
          <w:rFonts w:ascii="Times New Roman" w:eastAsia="Arial Unicode MS" w:hAnsi="Times New Roman" w:cs="Times New Roman"/>
          <w:sz w:val="28"/>
          <w:szCs w:val="28"/>
        </w:rPr>
        <w:t>ьнейшем «Администрация поселения</w:t>
      </w:r>
      <w:r w:rsidRPr="007B4559">
        <w:rPr>
          <w:rStyle w:val="230"/>
          <w:rFonts w:ascii="Times New Roman" w:eastAsia="Arial Unicode MS" w:hAnsi="Times New Roman" w:cs="Times New Roman"/>
          <w:sz w:val="28"/>
          <w:szCs w:val="28"/>
        </w:rPr>
        <w:t>»,</w:t>
      </w:r>
      <w:r w:rsidRPr="007B4559">
        <w:rPr>
          <w:rFonts w:ascii="Times New Roman" w:hAnsi="Times New Roman"/>
          <w:sz w:val="28"/>
          <w:szCs w:val="28"/>
        </w:rPr>
        <w:t xml:space="preserve"> в лице главы администрации поселения  _______________________________________________________,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4559">
        <w:rPr>
          <w:rFonts w:ascii="Times New Roman" w:hAnsi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/>
          <w:sz w:val="28"/>
          <w:szCs w:val="28"/>
        </w:rPr>
        <w:t>Устава</w:t>
      </w:r>
      <w:r w:rsidRPr="007B4559">
        <w:rPr>
          <w:rFonts w:ascii="Times New Roman" w:hAnsi="Times New Roman"/>
          <w:sz w:val="28"/>
          <w:szCs w:val="28"/>
        </w:rPr>
        <w:t>, в дальнейшем именуемые «Стороны», заключили насто</w:t>
      </w:r>
      <w:r>
        <w:rPr>
          <w:rFonts w:ascii="Times New Roman" w:hAnsi="Times New Roman"/>
          <w:sz w:val="28"/>
          <w:szCs w:val="28"/>
        </w:rPr>
        <w:t>ящее Соглашение о нижеследующем:</w:t>
      </w:r>
    </w:p>
    <w:p w:rsidR="004C3C40" w:rsidRPr="00245E36" w:rsidRDefault="004C3C40" w:rsidP="004C3C40">
      <w:pPr>
        <w:spacing w:line="240" w:lineRule="auto"/>
        <w:rPr>
          <w:sz w:val="28"/>
          <w:szCs w:val="28"/>
        </w:rPr>
      </w:pPr>
    </w:p>
    <w:p w:rsidR="006744B4" w:rsidRDefault="006744B4" w:rsidP="006744B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744B4" w:rsidRDefault="006744B4" w:rsidP="006744B4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6744B4" w:rsidRPr="006744B4" w:rsidRDefault="006744B4" w:rsidP="006744B4">
      <w:pPr>
        <w:spacing w:line="240" w:lineRule="auto"/>
        <w:rPr>
          <w:sz w:val="28"/>
          <w:szCs w:val="28"/>
        </w:rPr>
      </w:pPr>
      <w:r w:rsidRPr="006744B4">
        <w:rPr>
          <w:sz w:val="28"/>
          <w:szCs w:val="28"/>
        </w:rPr>
        <w:t>Настоящее соглашение регулирует отношения, возникающие между Сторонами, в части передачи полномочий по решению вопросов местного зна</w:t>
      </w:r>
      <w:r w:rsidR="000442D5">
        <w:rPr>
          <w:sz w:val="28"/>
          <w:szCs w:val="28"/>
        </w:rPr>
        <w:t>чения муниципального района</w:t>
      </w:r>
      <w:r w:rsidRPr="006744B4">
        <w:rPr>
          <w:sz w:val="28"/>
          <w:szCs w:val="28"/>
        </w:rPr>
        <w:t xml:space="preserve"> в соответствии с частью 4 статьи 15 Федерального закона от 06.10.2003 №131-ФЗ «Об общих принципах организации местного самоуправления в Российской Федерации».</w:t>
      </w:r>
    </w:p>
    <w:p w:rsidR="006744B4" w:rsidRDefault="006744B4" w:rsidP="006744B4">
      <w:pPr>
        <w:spacing w:line="240" w:lineRule="auto"/>
        <w:ind w:firstLine="0"/>
        <w:rPr>
          <w:sz w:val="28"/>
          <w:szCs w:val="28"/>
        </w:rPr>
      </w:pPr>
      <w:r w:rsidRPr="006744B4">
        <w:rPr>
          <w:sz w:val="28"/>
          <w:szCs w:val="28"/>
        </w:rPr>
        <w:t xml:space="preserve"> </w:t>
      </w:r>
    </w:p>
    <w:p w:rsidR="008B2C67" w:rsidRPr="00245E36" w:rsidRDefault="00E221D3" w:rsidP="006744B4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B2C67" w:rsidRPr="00245E36">
        <w:rPr>
          <w:b/>
          <w:sz w:val="28"/>
          <w:szCs w:val="28"/>
        </w:rPr>
        <w:t>. Предмет соглашения</w:t>
      </w:r>
    </w:p>
    <w:p w:rsidR="00452AD2" w:rsidRPr="00245E36" w:rsidRDefault="00452AD2" w:rsidP="00410593">
      <w:pPr>
        <w:pStyle w:val="Style5"/>
        <w:widowControl/>
        <w:spacing w:line="240" w:lineRule="auto"/>
        <w:ind w:left="744"/>
        <w:jc w:val="both"/>
        <w:rPr>
          <w:sz w:val="28"/>
          <w:szCs w:val="28"/>
        </w:rPr>
      </w:pPr>
    </w:p>
    <w:p w:rsidR="00F635C8" w:rsidRDefault="00E221D3" w:rsidP="00E221D3">
      <w:pPr>
        <w:pStyle w:val="Style5"/>
        <w:widowControl/>
        <w:spacing w:before="34" w:line="240" w:lineRule="auto"/>
        <w:ind w:firstLine="0"/>
        <w:jc w:val="both"/>
        <w:rPr>
          <w:sz w:val="28"/>
          <w:szCs w:val="28"/>
        </w:rPr>
      </w:pPr>
      <w:r>
        <w:rPr>
          <w:rStyle w:val="FontStyle20"/>
          <w:sz w:val="28"/>
          <w:szCs w:val="28"/>
        </w:rPr>
        <w:tab/>
        <w:t>2.1.</w:t>
      </w:r>
      <w:r w:rsidR="004338AF">
        <w:rPr>
          <w:rStyle w:val="FontStyle20"/>
          <w:sz w:val="28"/>
          <w:szCs w:val="28"/>
        </w:rPr>
        <w:t xml:space="preserve"> </w:t>
      </w:r>
      <w:r w:rsidR="00452AD2" w:rsidRPr="00245E36">
        <w:rPr>
          <w:rStyle w:val="FontStyle20"/>
          <w:sz w:val="28"/>
          <w:szCs w:val="28"/>
        </w:rPr>
        <w:t>Предметом настоящего Соглашени</w:t>
      </w:r>
      <w:r w:rsidR="00646576" w:rsidRPr="00245E36">
        <w:rPr>
          <w:rStyle w:val="FontStyle20"/>
          <w:sz w:val="28"/>
          <w:szCs w:val="28"/>
        </w:rPr>
        <w:t>я</w:t>
      </w:r>
      <w:r w:rsidR="00452AD2" w:rsidRPr="00245E36">
        <w:rPr>
          <w:rStyle w:val="FontStyle20"/>
          <w:sz w:val="28"/>
          <w:szCs w:val="28"/>
        </w:rPr>
        <w:t xml:space="preserve"> является передача </w:t>
      </w:r>
      <w:r w:rsidR="00444942">
        <w:rPr>
          <w:rStyle w:val="FontStyle20"/>
          <w:sz w:val="28"/>
          <w:szCs w:val="28"/>
        </w:rPr>
        <w:t>Администрацией</w:t>
      </w:r>
      <w:r w:rsidR="00452AD2" w:rsidRPr="00245E36">
        <w:rPr>
          <w:rStyle w:val="FontStyle20"/>
          <w:sz w:val="28"/>
          <w:szCs w:val="28"/>
        </w:rPr>
        <w:t xml:space="preserve"> района </w:t>
      </w:r>
      <w:r w:rsidR="00444942" w:rsidRPr="00245E36">
        <w:rPr>
          <w:rStyle w:val="FontStyle20"/>
          <w:sz w:val="28"/>
          <w:szCs w:val="28"/>
        </w:rPr>
        <w:t>Админи</w:t>
      </w:r>
      <w:r w:rsidR="00444942">
        <w:rPr>
          <w:rStyle w:val="FontStyle20"/>
          <w:sz w:val="28"/>
          <w:szCs w:val="28"/>
        </w:rPr>
        <w:t xml:space="preserve">страции поселения </w:t>
      </w:r>
      <w:r w:rsidR="00452AD2" w:rsidRPr="00245E36">
        <w:rPr>
          <w:rStyle w:val="FontStyle20"/>
          <w:sz w:val="28"/>
          <w:szCs w:val="28"/>
        </w:rPr>
        <w:t>осуществления полномочий</w:t>
      </w:r>
      <w:r w:rsidR="000E6ACF">
        <w:rPr>
          <w:rStyle w:val="FontStyle20"/>
          <w:sz w:val="28"/>
          <w:szCs w:val="28"/>
        </w:rPr>
        <w:t xml:space="preserve"> </w:t>
      </w:r>
      <w:r w:rsidR="00064FFB" w:rsidRPr="00245E36">
        <w:rPr>
          <w:sz w:val="28"/>
          <w:szCs w:val="28"/>
        </w:rPr>
        <w:t>по решению вопроса местного значения органа местного самоуправлени</w:t>
      </w:r>
      <w:r w:rsidR="004338AF">
        <w:rPr>
          <w:sz w:val="28"/>
          <w:szCs w:val="28"/>
        </w:rPr>
        <w:t>я в части</w:t>
      </w:r>
      <w:r w:rsidR="00F635C8">
        <w:rPr>
          <w:sz w:val="28"/>
          <w:szCs w:val="28"/>
        </w:rPr>
        <w:t xml:space="preserve"> </w:t>
      </w:r>
      <w:r w:rsidR="00F635C8" w:rsidRPr="00F635C8">
        <w:rPr>
          <w:bCs/>
          <w:sz w:val="28"/>
          <w:szCs w:val="28"/>
        </w:rPr>
        <w:t xml:space="preserve"> </w:t>
      </w:r>
      <w:r w:rsidR="004338AF">
        <w:rPr>
          <w:sz w:val="28"/>
          <w:szCs w:val="28"/>
        </w:rPr>
        <w:t>осуществления</w:t>
      </w:r>
      <w:r w:rsidR="00F635C8" w:rsidRPr="00F635C8">
        <w:rPr>
          <w:sz w:val="28"/>
          <w:szCs w:val="28"/>
        </w:rPr>
        <w:t xml:space="preserve"> мероприятий по лесоустройству в </w:t>
      </w:r>
      <w:r w:rsidR="00F635C8" w:rsidRPr="00F635C8">
        <w:rPr>
          <w:sz w:val="28"/>
          <w:szCs w:val="28"/>
        </w:rPr>
        <w:lastRenderedPageBreak/>
        <w:t>отношении лесов, расположенных на землях населенных пунктов</w:t>
      </w:r>
      <w:r w:rsidR="004338AF">
        <w:rPr>
          <w:sz w:val="28"/>
          <w:szCs w:val="28"/>
        </w:rPr>
        <w:t xml:space="preserve"> поселения</w:t>
      </w:r>
      <w:r w:rsidR="00F635C8">
        <w:rPr>
          <w:sz w:val="28"/>
          <w:szCs w:val="28"/>
        </w:rPr>
        <w:t>, а именно:</w:t>
      </w:r>
    </w:p>
    <w:p w:rsidR="00F635C8" w:rsidRDefault="00241E4F" w:rsidP="00F635C8">
      <w:pPr>
        <w:pStyle w:val="Style5"/>
        <w:widowControl/>
        <w:spacing w:before="34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35C8" w:rsidRPr="00F635C8">
        <w:rPr>
          <w:sz w:val="28"/>
          <w:szCs w:val="28"/>
        </w:rPr>
        <w:t>- прокладка просек, противопожарных разрывов, устройство</w:t>
      </w:r>
      <w:r w:rsidR="00F635C8">
        <w:rPr>
          <w:sz w:val="28"/>
          <w:szCs w:val="28"/>
        </w:rPr>
        <w:t xml:space="preserve"> противопожарных минерализованных полос;</w:t>
      </w:r>
    </w:p>
    <w:p w:rsidR="00F635C8" w:rsidRDefault="00241E4F" w:rsidP="00F635C8">
      <w:pPr>
        <w:pStyle w:val="Style5"/>
        <w:widowControl/>
        <w:spacing w:before="34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35C8">
        <w:rPr>
          <w:sz w:val="28"/>
          <w:szCs w:val="28"/>
        </w:rPr>
        <w:t>- прочистка просек, прочистка противопожарных минерализованных полос и их обновление;</w:t>
      </w:r>
    </w:p>
    <w:p w:rsidR="00F635C8" w:rsidRDefault="00241E4F" w:rsidP="00F635C8">
      <w:pPr>
        <w:pStyle w:val="Style5"/>
        <w:widowControl/>
        <w:spacing w:before="34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35C8">
        <w:rPr>
          <w:sz w:val="28"/>
          <w:szCs w:val="28"/>
        </w:rPr>
        <w:t>- благоустройство зон отдыха граждан, пребывающих в лесах в соответствии со статьей 11 Лесного кодекса Российской Федерации;</w:t>
      </w:r>
    </w:p>
    <w:p w:rsidR="00F635C8" w:rsidRDefault="00241E4F" w:rsidP="00F635C8">
      <w:pPr>
        <w:pStyle w:val="Style5"/>
        <w:widowControl/>
        <w:spacing w:before="34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35C8">
        <w:rPr>
          <w:sz w:val="28"/>
          <w:szCs w:val="28"/>
        </w:rPr>
        <w:t>- 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безопасности;</w:t>
      </w:r>
    </w:p>
    <w:p w:rsidR="00F635C8" w:rsidRDefault="00241E4F" w:rsidP="00F635C8">
      <w:pPr>
        <w:pStyle w:val="Style5"/>
        <w:widowControl/>
        <w:spacing w:before="34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35C8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установка и размещение стендов и других знаков и указателей, содержащих информацию о мерах пожарной безопасности в лесах;</w:t>
      </w:r>
    </w:p>
    <w:p w:rsidR="00F635C8" w:rsidRPr="00F635C8" w:rsidRDefault="00241E4F" w:rsidP="00F635C8">
      <w:pPr>
        <w:pStyle w:val="Style5"/>
        <w:widowControl/>
        <w:spacing w:before="34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 другие мероприятия.</w:t>
      </w:r>
    </w:p>
    <w:p w:rsidR="00826EC5" w:rsidRPr="00826EC5" w:rsidRDefault="00E221D3" w:rsidP="00826EC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26EC5" w:rsidRPr="00826EC5">
        <w:rPr>
          <w:sz w:val="28"/>
          <w:szCs w:val="28"/>
        </w:rPr>
        <w:t xml:space="preserve">.2. На период действия настоящего Соглашения все вопросы, связанные с реализацией переданных полномочий, находятся в </w:t>
      </w:r>
      <w:r w:rsidR="00353644">
        <w:rPr>
          <w:sz w:val="28"/>
          <w:szCs w:val="28"/>
        </w:rPr>
        <w:t>компетенции Администрации поселения</w:t>
      </w:r>
      <w:r w:rsidR="00826EC5" w:rsidRPr="00826EC5">
        <w:rPr>
          <w:sz w:val="28"/>
          <w:szCs w:val="28"/>
        </w:rPr>
        <w:t>.</w:t>
      </w:r>
    </w:p>
    <w:p w:rsidR="00DA3ED2" w:rsidRDefault="00DA3ED2" w:rsidP="00DA3ED2">
      <w:pPr>
        <w:spacing w:line="240" w:lineRule="auto"/>
        <w:ind w:firstLine="567"/>
        <w:rPr>
          <w:sz w:val="28"/>
          <w:szCs w:val="28"/>
        </w:rPr>
      </w:pPr>
    </w:p>
    <w:p w:rsidR="00DA3ED2" w:rsidRDefault="00467913" w:rsidP="00DA3ED2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A3ED2">
        <w:rPr>
          <w:b/>
          <w:sz w:val="28"/>
          <w:szCs w:val="28"/>
        </w:rPr>
        <w:t>. Права и обязанности сторон</w:t>
      </w:r>
    </w:p>
    <w:p w:rsidR="00DA3ED2" w:rsidRDefault="00DA3ED2" w:rsidP="00DA3ED2">
      <w:pPr>
        <w:spacing w:line="240" w:lineRule="auto"/>
        <w:jc w:val="center"/>
        <w:rPr>
          <w:b/>
          <w:sz w:val="28"/>
          <w:szCs w:val="28"/>
        </w:rPr>
      </w:pPr>
    </w:p>
    <w:p w:rsidR="00DA3ED2" w:rsidRDefault="00467913" w:rsidP="00DA3E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A3ED2">
        <w:rPr>
          <w:sz w:val="28"/>
          <w:szCs w:val="28"/>
        </w:rPr>
        <w:t>.1. Администрация района</w:t>
      </w:r>
      <w:r w:rsidR="007B0C50">
        <w:rPr>
          <w:sz w:val="28"/>
          <w:szCs w:val="28"/>
        </w:rPr>
        <w:t xml:space="preserve"> имеет право</w:t>
      </w:r>
      <w:r w:rsidR="00DA3ED2">
        <w:rPr>
          <w:sz w:val="28"/>
          <w:szCs w:val="28"/>
        </w:rPr>
        <w:t>:</w:t>
      </w:r>
    </w:p>
    <w:p w:rsidR="007B0C50" w:rsidRDefault="007B0C50" w:rsidP="00DA3E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A3ED2">
        <w:rPr>
          <w:sz w:val="28"/>
          <w:szCs w:val="28"/>
        </w:rPr>
        <w:t xml:space="preserve">.1.1. </w:t>
      </w:r>
      <w:r>
        <w:rPr>
          <w:sz w:val="28"/>
          <w:szCs w:val="28"/>
        </w:rPr>
        <w:t>осуществлять контроль за исполнением переданных полномочий, а также за целевым использованием предоставляемых финансовых средств (иных межбюджетных трансфертов);</w:t>
      </w:r>
    </w:p>
    <w:p w:rsidR="007B0C50" w:rsidRDefault="007B0C50" w:rsidP="00DA3ED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3.1.2. получать информацию об использовании финансовых средств (иных межбюджетных трансфертов);</w:t>
      </w:r>
    </w:p>
    <w:p w:rsidR="007B0C50" w:rsidRDefault="007B0C50" w:rsidP="007B0C5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3.1.3. требовать возврата перечисленных финансовых средств (иных межбюджетных трансфертов) в случае их нецелевого использования и (или) неисполнения переданных полномочий в соответствии с пунктом 2 настоящего Соглашения.</w:t>
      </w:r>
    </w:p>
    <w:p w:rsidR="007B0C50" w:rsidRDefault="00B24801" w:rsidP="007B0C5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B0C50">
        <w:rPr>
          <w:sz w:val="28"/>
          <w:szCs w:val="28"/>
        </w:rPr>
        <w:t>.2. Администрация района обязана:</w:t>
      </w:r>
    </w:p>
    <w:p w:rsidR="00B82042" w:rsidRDefault="007B0C50" w:rsidP="00B8204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3.2.1. передать финансовые средства (иные межбюджетные трансферты) на реализацию полномочий,</w:t>
      </w:r>
      <w:r w:rsidR="008C330D" w:rsidRPr="008C330D">
        <w:rPr>
          <w:sz w:val="28"/>
          <w:szCs w:val="28"/>
        </w:rPr>
        <w:t xml:space="preserve"> </w:t>
      </w:r>
      <w:r w:rsidR="008C330D">
        <w:rPr>
          <w:sz w:val="28"/>
          <w:szCs w:val="28"/>
        </w:rPr>
        <w:t>предусмотренных пунктом 2 настоящего Соглашения в порядке, установленном пунктом 5 настоящего Соглашения;</w:t>
      </w:r>
    </w:p>
    <w:p w:rsidR="00B82042" w:rsidRDefault="007B0C50" w:rsidP="00B82042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C330D">
        <w:rPr>
          <w:sz w:val="28"/>
          <w:szCs w:val="28"/>
        </w:rPr>
        <w:t>.</w:t>
      </w:r>
      <w:r w:rsidR="00B24801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="00827C78" w:rsidRPr="00827C78">
        <w:rPr>
          <w:sz w:val="28"/>
          <w:szCs w:val="28"/>
        </w:rPr>
        <w:t>осуществлять контроль за исполнением переданных в соответствии с пунктом 2 настоящего Соглашения полномочий, а также за использованием предоставленных на эти цели финансовых средств (иные межбюджетные трансферты);</w:t>
      </w:r>
    </w:p>
    <w:p w:rsidR="00827C78" w:rsidRPr="00827C78" w:rsidRDefault="00827C78" w:rsidP="00B82042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827C78">
        <w:rPr>
          <w:sz w:val="28"/>
          <w:szCs w:val="28"/>
        </w:rPr>
        <w:t>3.2.3. предоставлять информацию, необходимую для осуществления полномочий, переданных пунктом 2 настоящего Соглашения.</w:t>
      </w:r>
    </w:p>
    <w:p w:rsidR="00B82042" w:rsidRDefault="00B24801" w:rsidP="00B82042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A3ED2">
        <w:rPr>
          <w:sz w:val="28"/>
          <w:szCs w:val="28"/>
        </w:rPr>
        <w:t>.3. Администрация поселения имеет право:</w:t>
      </w:r>
    </w:p>
    <w:p w:rsidR="00B82042" w:rsidRDefault="00B82042" w:rsidP="00B82042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B82042">
        <w:rPr>
          <w:sz w:val="28"/>
          <w:szCs w:val="28"/>
        </w:rPr>
        <w:t xml:space="preserve">.1. получать финансовые средства (иные межбюджетные трансферты) на осуществление полномочий, переданных пунктом 2 </w:t>
      </w:r>
      <w:r w:rsidRPr="00B82042">
        <w:rPr>
          <w:sz w:val="28"/>
          <w:szCs w:val="28"/>
        </w:rPr>
        <w:lastRenderedPageBreak/>
        <w:t>настоящего Соглашения</w:t>
      </w:r>
      <w:r>
        <w:rPr>
          <w:sz w:val="28"/>
          <w:szCs w:val="28"/>
        </w:rPr>
        <w:t>;</w:t>
      </w:r>
    </w:p>
    <w:p w:rsidR="00B82042" w:rsidRDefault="00B82042" w:rsidP="00B82042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B82042">
        <w:rPr>
          <w:sz w:val="28"/>
          <w:szCs w:val="28"/>
        </w:rPr>
        <w:t>запрашивать информацию, необходимую для осуществления полномочий, переданных пунктом 2 настоящего Соглашени</w:t>
      </w:r>
      <w:r>
        <w:rPr>
          <w:sz w:val="28"/>
          <w:szCs w:val="28"/>
        </w:rPr>
        <w:t>я;</w:t>
      </w:r>
    </w:p>
    <w:p w:rsidR="00B82042" w:rsidRDefault="00B82042" w:rsidP="00B82042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3.3</w:t>
      </w:r>
      <w:r w:rsidRPr="00B82042">
        <w:rPr>
          <w:sz w:val="28"/>
          <w:szCs w:val="28"/>
        </w:rPr>
        <w:t>.3. п</w:t>
      </w:r>
      <w:r w:rsidR="00512015">
        <w:rPr>
          <w:sz w:val="28"/>
          <w:szCs w:val="28"/>
        </w:rPr>
        <w:t>риостановить на срок до 30 календарных дней</w:t>
      </w:r>
      <w:r w:rsidRPr="00B82042">
        <w:rPr>
          <w:sz w:val="28"/>
          <w:szCs w:val="28"/>
        </w:rPr>
        <w:t>, а по окончании указанного срока прекратить, исполнение полномочий, переданных пунктом 2 настоящего Соглашения, при не поступлении финансовых средств (иные межбюджетные трансферты) на осуществление указанных полномочий в течение 3 месяцев с момента последнего перечисления</w:t>
      </w:r>
      <w:r>
        <w:rPr>
          <w:sz w:val="28"/>
          <w:szCs w:val="28"/>
        </w:rPr>
        <w:t>.</w:t>
      </w:r>
    </w:p>
    <w:p w:rsidR="00903D1C" w:rsidRDefault="00B82042" w:rsidP="00903D1C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 Администрация поселения </w:t>
      </w:r>
      <w:r w:rsidR="00903D1C">
        <w:rPr>
          <w:sz w:val="28"/>
          <w:szCs w:val="28"/>
        </w:rPr>
        <w:t>обязана:</w:t>
      </w:r>
    </w:p>
    <w:p w:rsidR="006E0610" w:rsidRDefault="00903D1C" w:rsidP="006E0610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3.4.1</w:t>
      </w:r>
      <w:r w:rsidR="00B82042" w:rsidRPr="00B82042">
        <w:rPr>
          <w:sz w:val="28"/>
          <w:szCs w:val="28"/>
        </w:rPr>
        <w:t>. осуществлять полномочия, предусмотренные пунктом 2 настоящего Соглашения, в соответствии с требованиями действующего законодательства;</w:t>
      </w:r>
    </w:p>
    <w:p w:rsidR="006E0610" w:rsidRDefault="006E0610" w:rsidP="006E0610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3.4.2</w:t>
      </w:r>
      <w:r w:rsidR="00B82042" w:rsidRPr="00B82042">
        <w:rPr>
          <w:sz w:val="28"/>
          <w:szCs w:val="28"/>
        </w:rPr>
        <w:t xml:space="preserve">. направлять поступившие финансовые средства (иные межбюджетные трансферты) в полном объеме на осуществление полномочий, переданных пунктом </w:t>
      </w:r>
      <w:r>
        <w:rPr>
          <w:sz w:val="28"/>
          <w:szCs w:val="28"/>
        </w:rPr>
        <w:t>2 настоящего Соглашения;</w:t>
      </w:r>
    </w:p>
    <w:p w:rsidR="00995CED" w:rsidRDefault="004458FC" w:rsidP="00995CE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3.4.3</w:t>
      </w:r>
      <w:r w:rsidR="00B82042" w:rsidRPr="00B82042">
        <w:rPr>
          <w:sz w:val="28"/>
          <w:szCs w:val="28"/>
        </w:rPr>
        <w:t>. представлять отчет о ходе исполн</w:t>
      </w:r>
      <w:r>
        <w:rPr>
          <w:sz w:val="28"/>
          <w:szCs w:val="28"/>
        </w:rPr>
        <w:t xml:space="preserve">ения полномочий, использовании </w:t>
      </w:r>
      <w:r w:rsidR="00B82042" w:rsidRPr="00B82042">
        <w:rPr>
          <w:sz w:val="28"/>
          <w:szCs w:val="28"/>
        </w:rPr>
        <w:t xml:space="preserve">финансовых средств (иные межбюджетные трансферты) в порядке, предусмотренном пунктом </w:t>
      </w:r>
      <w:r w:rsidR="00E62A54" w:rsidRPr="00E62A54">
        <w:rPr>
          <w:sz w:val="28"/>
          <w:szCs w:val="28"/>
        </w:rPr>
        <w:t>6</w:t>
      </w:r>
      <w:r w:rsidR="00B82042" w:rsidRPr="00E62A54">
        <w:rPr>
          <w:sz w:val="28"/>
          <w:szCs w:val="28"/>
        </w:rPr>
        <w:t xml:space="preserve"> настоящего Соглашения</w:t>
      </w:r>
      <w:r w:rsidR="00995CED">
        <w:rPr>
          <w:sz w:val="28"/>
          <w:szCs w:val="28"/>
        </w:rPr>
        <w:t>;</w:t>
      </w:r>
    </w:p>
    <w:p w:rsidR="00995CED" w:rsidRDefault="00995CED" w:rsidP="00995CE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3.4.4</w:t>
      </w:r>
      <w:r w:rsidR="00B82042" w:rsidRPr="00B82042">
        <w:rPr>
          <w:sz w:val="28"/>
          <w:szCs w:val="28"/>
        </w:rPr>
        <w:t>. не создавать кредиторскую задолженность по принятым расходным полномочиям</w:t>
      </w:r>
      <w:r>
        <w:rPr>
          <w:sz w:val="28"/>
          <w:szCs w:val="28"/>
        </w:rPr>
        <w:t>;</w:t>
      </w:r>
    </w:p>
    <w:p w:rsidR="00B82042" w:rsidRPr="00B82042" w:rsidRDefault="00995CED" w:rsidP="00995CE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3.4.5</w:t>
      </w:r>
      <w:r w:rsidR="00B82042" w:rsidRPr="00B82042">
        <w:rPr>
          <w:sz w:val="28"/>
          <w:szCs w:val="28"/>
        </w:rPr>
        <w:t>. обеспечить полноту расчетов с поставщиками услуг.</w:t>
      </w:r>
    </w:p>
    <w:p w:rsidR="00BB7314" w:rsidRDefault="00BB7314" w:rsidP="00BB7314">
      <w:pPr>
        <w:spacing w:line="240" w:lineRule="auto"/>
        <w:rPr>
          <w:sz w:val="28"/>
          <w:szCs w:val="28"/>
        </w:rPr>
      </w:pPr>
    </w:p>
    <w:p w:rsidR="00BB7314" w:rsidRPr="00BB7314" w:rsidRDefault="00BB7314" w:rsidP="00BB731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1456">
        <w:rPr>
          <w:b/>
          <w:sz w:val="28"/>
          <w:szCs w:val="28"/>
        </w:rPr>
        <w:t>.</w:t>
      </w:r>
      <w:r w:rsidRPr="00BB7314">
        <w:rPr>
          <w:b/>
          <w:sz w:val="28"/>
          <w:szCs w:val="28"/>
        </w:rPr>
        <w:t xml:space="preserve"> Порядок определения ежегодного объема межбюджетных трансфертов, необходимых </w:t>
      </w:r>
      <w:r w:rsidR="00DD1456">
        <w:rPr>
          <w:b/>
          <w:sz w:val="28"/>
          <w:szCs w:val="28"/>
        </w:rPr>
        <w:t xml:space="preserve">для осуществления передаваемых </w:t>
      </w:r>
      <w:r w:rsidRPr="00BB7314">
        <w:rPr>
          <w:b/>
          <w:sz w:val="28"/>
          <w:szCs w:val="28"/>
        </w:rPr>
        <w:t>полномочий по решению вопросов местного значения</w:t>
      </w:r>
    </w:p>
    <w:p w:rsidR="009B72C4" w:rsidRDefault="00BB7314" w:rsidP="00BB7314">
      <w:pPr>
        <w:spacing w:line="240" w:lineRule="auto"/>
        <w:rPr>
          <w:sz w:val="28"/>
          <w:szCs w:val="28"/>
        </w:rPr>
      </w:pPr>
      <w:r w:rsidRPr="00BB7314">
        <w:rPr>
          <w:sz w:val="28"/>
          <w:szCs w:val="28"/>
        </w:rPr>
        <w:t> </w:t>
      </w:r>
    </w:p>
    <w:p w:rsidR="00BB7314" w:rsidRPr="00BB7314" w:rsidRDefault="00BB7314" w:rsidP="009B72C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BB7314">
        <w:rPr>
          <w:sz w:val="28"/>
          <w:szCs w:val="28"/>
        </w:rPr>
        <w:t>.1. Финансовые средства, необходимые для исполнения полномочий, предусмотренных пунктом 2 настоящего Соглашения, предоставляются в форме иных межбюджетных трансфертов.</w:t>
      </w:r>
    </w:p>
    <w:p w:rsidR="009B72C4" w:rsidRDefault="00BB7314" w:rsidP="009B72C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BB7314">
        <w:rPr>
          <w:sz w:val="28"/>
          <w:szCs w:val="28"/>
        </w:rPr>
        <w:t>.2. Объем иных межбюджетных трансфертов, необходимый для ос</w:t>
      </w:r>
      <w:r>
        <w:rPr>
          <w:sz w:val="28"/>
          <w:szCs w:val="28"/>
        </w:rPr>
        <w:t>уществления Администрацией поселения</w:t>
      </w:r>
      <w:r w:rsidRPr="00BB7314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Администрации района</w:t>
      </w:r>
      <w:r w:rsidRPr="00BB7314">
        <w:rPr>
          <w:sz w:val="28"/>
          <w:szCs w:val="28"/>
        </w:rPr>
        <w:t xml:space="preserve">, определяется ежегодно решениями о бюджете на очередной финансовый год </w:t>
      </w:r>
      <w:r w:rsidR="00422297">
        <w:rPr>
          <w:sz w:val="28"/>
          <w:szCs w:val="28"/>
        </w:rPr>
        <w:t>и (или) в ходе исполнения бюджета в текущем финансовом году</w:t>
      </w:r>
      <w:r w:rsidR="00422297" w:rsidRPr="00422297">
        <w:rPr>
          <w:sz w:val="28"/>
          <w:szCs w:val="28"/>
        </w:rPr>
        <w:t xml:space="preserve"> </w:t>
      </w:r>
      <w:r w:rsidR="00422297" w:rsidRPr="00BB7314">
        <w:rPr>
          <w:sz w:val="28"/>
          <w:szCs w:val="28"/>
        </w:rPr>
        <w:t>исходя из планируемого объема финансовых затрат на осуществление передаваемых полномочий на решение вопросов местного значения, установленных расчетным путем.</w:t>
      </w:r>
    </w:p>
    <w:p w:rsidR="009B72C4" w:rsidRDefault="00422297" w:rsidP="009B72C4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E477DB">
        <w:rPr>
          <w:sz w:val="28"/>
          <w:szCs w:val="28"/>
        </w:rPr>
        <w:t xml:space="preserve">бъем межбюджетных трансфертов на </w:t>
      </w:r>
      <w:r>
        <w:rPr>
          <w:sz w:val="28"/>
          <w:szCs w:val="28"/>
        </w:rPr>
        <w:t xml:space="preserve">20__ </w:t>
      </w:r>
      <w:r w:rsidRPr="00E477DB">
        <w:rPr>
          <w:sz w:val="28"/>
          <w:szCs w:val="28"/>
        </w:rPr>
        <w:t>год</w:t>
      </w:r>
      <w:r w:rsidR="00D256ED">
        <w:rPr>
          <w:sz w:val="28"/>
          <w:szCs w:val="28"/>
        </w:rPr>
        <w:t xml:space="preserve"> и на плановый период 20__и 20__ годов </w:t>
      </w:r>
      <w:r>
        <w:rPr>
          <w:sz w:val="28"/>
          <w:szCs w:val="28"/>
        </w:rPr>
        <w:t xml:space="preserve"> составляет _____.</w:t>
      </w:r>
    </w:p>
    <w:p w:rsidR="009B72C4" w:rsidRDefault="00422297" w:rsidP="009B72C4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B7314" w:rsidRPr="00BB7314">
        <w:rPr>
          <w:sz w:val="28"/>
          <w:szCs w:val="28"/>
        </w:rPr>
        <w:t>.3. Иные межбюджетные трансферты в целях бесперебойного осуществления переданных полномочий п</w:t>
      </w:r>
      <w:r>
        <w:rPr>
          <w:sz w:val="28"/>
          <w:szCs w:val="28"/>
        </w:rPr>
        <w:t xml:space="preserve">еречисляются Администрацией района </w:t>
      </w:r>
      <w:r w:rsidR="00BB7314" w:rsidRPr="00BB7314">
        <w:rPr>
          <w:sz w:val="28"/>
          <w:szCs w:val="28"/>
        </w:rPr>
        <w:t xml:space="preserve"> на текущий счет мест</w:t>
      </w:r>
      <w:r>
        <w:rPr>
          <w:sz w:val="28"/>
          <w:szCs w:val="28"/>
        </w:rPr>
        <w:t>ного бюджета Администрации поселения</w:t>
      </w:r>
      <w:r w:rsidR="00BB7314" w:rsidRPr="00BB7314">
        <w:rPr>
          <w:sz w:val="28"/>
          <w:szCs w:val="28"/>
        </w:rPr>
        <w:t xml:space="preserve"> в соответствии с Графиком перечисления иных межбюджетных трансфертов, являющимся </w:t>
      </w:r>
      <w:r w:rsidR="00BB7314" w:rsidRPr="00DD1456">
        <w:rPr>
          <w:sz w:val="28"/>
          <w:szCs w:val="28"/>
        </w:rPr>
        <w:t>приложением 1 к настоящему Соглашению.</w:t>
      </w:r>
    </w:p>
    <w:p w:rsidR="009B72C4" w:rsidRDefault="00422297" w:rsidP="009B72C4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B7314" w:rsidRPr="00BB7314">
        <w:rPr>
          <w:sz w:val="28"/>
          <w:szCs w:val="28"/>
        </w:rPr>
        <w:t xml:space="preserve">.4. График перечисления иных межбюджетных трансфертов составляется с учетом характера производимых расходов по переданным </w:t>
      </w:r>
      <w:r w:rsidR="00BB7314" w:rsidRPr="00BB7314">
        <w:rPr>
          <w:sz w:val="28"/>
          <w:szCs w:val="28"/>
        </w:rPr>
        <w:lastRenderedPageBreak/>
        <w:t>расх</w:t>
      </w:r>
      <w:r>
        <w:rPr>
          <w:sz w:val="28"/>
          <w:szCs w:val="28"/>
        </w:rPr>
        <w:t>одным полномочиям</w:t>
      </w:r>
      <w:r w:rsidR="00BB7314" w:rsidRPr="00BB7314">
        <w:rPr>
          <w:sz w:val="28"/>
          <w:szCs w:val="28"/>
        </w:rPr>
        <w:t>.</w:t>
      </w:r>
    </w:p>
    <w:p w:rsidR="00BB7314" w:rsidRPr="00BB7314" w:rsidRDefault="00422297" w:rsidP="009B72C4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BB7314" w:rsidRPr="00BB7314">
        <w:rPr>
          <w:sz w:val="28"/>
          <w:szCs w:val="28"/>
        </w:rPr>
        <w:t>.5. Отражение передаваемых иных межбюджетных трансфертов осуществляется в соответствии с бюджетной классификацией.</w:t>
      </w:r>
    </w:p>
    <w:p w:rsidR="00422297" w:rsidRPr="00C3724A" w:rsidRDefault="00422297" w:rsidP="00422297">
      <w:pPr>
        <w:outlineLvl w:val="1"/>
        <w:rPr>
          <w:i/>
          <w:sz w:val="28"/>
          <w:szCs w:val="28"/>
        </w:rPr>
      </w:pPr>
    </w:p>
    <w:p w:rsidR="00AE331E" w:rsidRPr="00BB7314" w:rsidRDefault="00AE331E" w:rsidP="00BE5A57">
      <w:pPr>
        <w:tabs>
          <w:tab w:val="left" w:pos="709"/>
        </w:tabs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B7314">
        <w:rPr>
          <w:b/>
          <w:sz w:val="28"/>
          <w:szCs w:val="28"/>
        </w:rPr>
        <w:t>.</w:t>
      </w:r>
      <w:r w:rsidR="004E41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 за исполнением полномочий</w:t>
      </w:r>
    </w:p>
    <w:p w:rsidR="00AE331E" w:rsidRDefault="00AE331E" w:rsidP="00AE331E">
      <w:pPr>
        <w:spacing w:line="240" w:lineRule="auto"/>
        <w:rPr>
          <w:sz w:val="28"/>
          <w:szCs w:val="28"/>
        </w:rPr>
      </w:pPr>
      <w:r w:rsidRPr="00BB7314">
        <w:rPr>
          <w:sz w:val="28"/>
          <w:szCs w:val="28"/>
        </w:rPr>
        <w:t> </w:t>
      </w:r>
    </w:p>
    <w:p w:rsidR="00DA3ED2" w:rsidRDefault="00CA786E" w:rsidP="00DA3ED2">
      <w:pPr>
        <w:spacing w:line="240" w:lineRule="auto"/>
        <w:ind w:firstLine="709"/>
        <w:rPr>
          <w:sz w:val="28"/>
          <w:szCs w:val="28"/>
        </w:rPr>
      </w:pPr>
      <w:r w:rsidRPr="00CA786E">
        <w:rPr>
          <w:sz w:val="28"/>
          <w:szCs w:val="28"/>
        </w:rPr>
        <w:t>Контроль за исполнением полномочий, предусмотренных пунктом 2 настоящего Соглашения, ос</w:t>
      </w:r>
      <w:r w:rsidR="00576886">
        <w:rPr>
          <w:sz w:val="28"/>
          <w:szCs w:val="28"/>
        </w:rPr>
        <w:t>уществляется Администрацией района</w:t>
      </w:r>
      <w:r w:rsidRPr="00CA786E">
        <w:rPr>
          <w:sz w:val="28"/>
          <w:szCs w:val="28"/>
        </w:rPr>
        <w:t xml:space="preserve"> на основании пре</w:t>
      </w:r>
      <w:r w:rsidR="00576886">
        <w:rPr>
          <w:sz w:val="28"/>
          <w:szCs w:val="28"/>
        </w:rPr>
        <w:t>дставленных Администрацией поселения</w:t>
      </w:r>
      <w:r w:rsidRPr="00CA786E">
        <w:rPr>
          <w:sz w:val="28"/>
          <w:szCs w:val="28"/>
        </w:rPr>
        <w:t xml:space="preserve"> отчетов об осуществлении полномочий, использовании финансовых средств (иные межбюджетные трансферты), путем проведения проверок, удовлетворенностью качеством </w:t>
      </w:r>
      <w:r w:rsidR="00E75188">
        <w:rPr>
          <w:sz w:val="28"/>
          <w:szCs w:val="28"/>
        </w:rPr>
        <w:t xml:space="preserve">выполненных </w:t>
      </w:r>
      <w:r w:rsidRPr="00CA786E">
        <w:rPr>
          <w:sz w:val="28"/>
          <w:szCs w:val="28"/>
        </w:rPr>
        <w:t>услуг, пред</w:t>
      </w:r>
      <w:r w:rsidR="00576886">
        <w:rPr>
          <w:sz w:val="28"/>
          <w:szCs w:val="28"/>
        </w:rPr>
        <w:t>оставляемых Администрацией поселения</w:t>
      </w:r>
      <w:r w:rsidRPr="00CA786E">
        <w:rPr>
          <w:sz w:val="28"/>
          <w:szCs w:val="28"/>
        </w:rPr>
        <w:t>, анализа обращений граждан, касающихся предмета настоящего Соглашения</w:t>
      </w:r>
      <w:r w:rsidR="00CC6D60">
        <w:rPr>
          <w:sz w:val="28"/>
          <w:szCs w:val="28"/>
        </w:rPr>
        <w:t>.</w:t>
      </w:r>
    </w:p>
    <w:p w:rsidR="00DA3ED2" w:rsidRDefault="00DA3ED2" w:rsidP="00DA3ED2">
      <w:pPr>
        <w:spacing w:line="240" w:lineRule="auto"/>
        <w:ind w:firstLine="567"/>
        <w:rPr>
          <w:sz w:val="28"/>
          <w:szCs w:val="28"/>
        </w:rPr>
      </w:pPr>
    </w:p>
    <w:p w:rsidR="0005502E" w:rsidRPr="004E4113" w:rsidRDefault="004E4113" w:rsidP="004E4113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05502E" w:rsidRPr="004E4113">
        <w:rPr>
          <w:b/>
          <w:sz w:val="28"/>
          <w:szCs w:val="28"/>
        </w:rPr>
        <w:t>Срок действия Соглашения</w:t>
      </w:r>
    </w:p>
    <w:p w:rsidR="0005502E" w:rsidRPr="00245E36" w:rsidRDefault="0005502E" w:rsidP="0005502E">
      <w:pPr>
        <w:spacing w:line="240" w:lineRule="auto"/>
        <w:jc w:val="center"/>
        <w:rPr>
          <w:b/>
          <w:sz w:val="28"/>
          <w:szCs w:val="28"/>
        </w:rPr>
      </w:pPr>
    </w:p>
    <w:p w:rsidR="00CC6D60" w:rsidRPr="00CC6D60" w:rsidRDefault="00CC6D60" w:rsidP="00CC6D6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CC6D60">
        <w:rPr>
          <w:sz w:val="28"/>
          <w:szCs w:val="28"/>
        </w:rPr>
        <w:t>.1. Соглашение вступает в силу с «___» _________ 20</w:t>
      </w:r>
      <w:r w:rsidR="00122D47">
        <w:rPr>
          <w:sz w:val="28"/>
          <w:szCs w:val="28"/>
        </w:rPr>
        <w:t>2</w:t>
      </w:r>
      <w:r w:rsidRPr="00CC6D60">
        <w:rPr>
          <w:sz w:val="28"/>
          <w:szCs w:val="28"/>
        </w:rPr>
        <w:t>__ года по «____» __________ 20</w:t>
      </w:r>
      <w:r w:rsidR="00122D47">
        <w:rPr>
          <w:sz w:val="28"/>
          <w:szCs w:val="28"/>
        </w:rPr>
        <w:t>2</w:t>
      </w:r>
      <w:r w:rsidRPr="00CC6D60">
        <w:rPr>
          <w:sz w:val="28"/>
          <w:szCs w:val="28"/>
        </w:rPr>
        <w:t>_ г.</w:t>
      </w:r>
    </w:p>
    <w:p w:rsidR="00CC6D60" w:rsidRPr="00CC6D60" w:rsidRDefault="00CC6D60" w:rsidP="00CC6D6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CC6D60">
        <w:rPr>
          <w:sz w:val="28"/>
          <w:szCs w:val="28"/>
        </w:rPr>
        <w:t>.2. Если Стороны по истече</w:t>
      </w:r>
      <w:r w:rsidR="00BB0F7B">
        <w:rPr>
          <w:sz w:val="28"/>
          <w:szCs w:val="28"/>
        </w:rPr>
        <w:t>нии срока, указанного в пункте 7</w:t>
      </w:r>
      <w:r w:rsidRPr="00CC6D60">
        <w:rPr>
          <w:sz w:val="28"/>
          <w:szCs w:val="28"/>
        </w:rPr>
        <w:t>.1. настоящего Соглашения, в течение 30</w:t>
      </w:r>
      <w:r>
        <w:rPr>
          <w:sz w:val="28"/>
          <w:szCs w:val="28"/>
        </w:rPr>
        <w:t xml:space="preserve"> календарных</w:t>
      </w:r>
      <w:r w:rsidRPr="00CC6D60">
        <w:rPr>
          <w:sz w:val="28"/>
          <w:szCs w:val="28"/>
        </w:rPr>
        <w:t xml:space="preserve"> дней не заявят о своем намерении расторгнуть Соглашение, </w:t>
      </w:r>
      <w:r w:rsidR="00E22C7A">
        <w:rPr>
          <w:sz w:val="28"/>
          <w:szCs w:val="28"/>
        </w:rPr>
        <w:t>то Соглашение</w:t>
      </w:r>
      <w:r w:rsidR="00E22C7A" w:rsidRPr="00E22C7A">
        <w:rPr>
          <w:sz w:val="28"/>
          <w:szCs w:val="28"/>
        </w:rPr>
        <w:t xml:space="preserve"> считается возобновленным на тех же условиях на неопределенный срок</w:t>
      </w:r>
      <w:r w:rsidR="00E22C7A">
        <w:rPr>
          <w:sz w:val="28"/>
          <w:szCs w:val="28"/>
        </w:rPr>
        <w:t>.</w:t>
      </w:r>
    </w:p>
    <w:p w:rsidR="00AC569F" w:rsidRDefault="00CC6D60" w:rsidP="00AC569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Pr="00CC6D60">
        <w:rPr>
          <w:sz w:val="28"/>
          <w:szCs w:val="28"/>
        </w:rPr>
        <w:t>.3. 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:rsidR="00AC569F" w:rsidRDefault="00AC569F" w:rsidP="00AC569F">
      <w:pPr>
        <w:spacing w:line="240" w:lineRule="auto"/>
        <w:ind w:firstLine="709"/>
        <w:rPr>
          <w:sz w:val="28"/>
          <w:szCs w:val="28"/>
        </w:rPr>
      </w:pPr>
    </w:p>
    <w:p w:rsidR="00CC6D60" w:rsidRDefault="00AC569F" w:rsidP="00AC569F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D1456">
        <w:rPr>
          <w:b/>
          <w:sz w:val="28"/>
          <w:szCs w:val="28"/>
        </w:rPr>
        <w:t>.</w:t>
      </w:r>
      <w:r w:rsidR="00CC6D60" w:rsidRPr="00AC569F">
        <w:rPr>
          <w:b/>
          <w:sz w:val="28"/>
          <w:szCs w:val="28"/>
        </w:rPr>
        <w:t xml:space="preserve"> Досрочное прекращение действия Соглашения</w:t>
      </w:r>
    </w:p>
    <w:p w:rsidR="00AC569F" w:rsidRPr="00AC569F" w:rsidRDefault="00AC569F" w:rsidP="00AC569F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7259CD" w:rsidRDefault="00CC6D60" w:rsidP="007259CD">
      <w:pPr>
        <w:spacing w:line="240" w:lineRule="auto"/>
        <w:ind w:firstLine="709"/>
        <w:rPr>
          <w:sz w:val="28"/>
          <w:szCs w:val="28"/>
        </w:rPr>
      </w:pPr>
      <w:r w:rsidRPr="00CC6D60">
        <w:rPr>
          <w:sz w:val="28"/>
          <w:szCs w:val="28"/>
        </w:rPr>
        <w:t>Действие наст</w:t>
      </w:r>
      <w:r w:rsidR="00DD1456">
        <w:rPr>
          <w:sz w:val="28"/>
          <w:szCs w:val="28"/>
        </w:rPr>
        <w:t xml:space="preserve">оящего Соглашения прекращается </w:t>
      </w:r>
      <w:r w:rsidRPr="00CC6D60">
        <w:rPr>
          <w:sz w:val="28"/>
          <w:szCs w:val="28"/>
        </w:rPr>
        <w:t>досрочно в случаях:</w:t>
      </w:r>
    </w:p>
    <w:p w:rsidR="007259CD" w:rsidRDefault="00AC569F" w:rsidP="007259C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122D47">
        <w:rPr>
          <w:sz w:val="28"/>
          <w:szCs w:val="28"/>
        </w:rPr>
        <w:t>.1. Н</w:t>
      </w:r>
      <w:r>
        <w:rPr>
          <w:sz w:val="28"/>
          <w:szCs w:val="28"/>
        </w:rPr>
        <w:t>еисполнения Администрацией поселения</w:t>
      </w:r>
      <w:r w:rsidR="00CC6D60" w:rsidRPr="00CC6D60">
        <w:rPr>
          <w:sz w:val="28"/>
          <w:szCs w:val="28"/>
        </w:rPr>
        <w:t xml:space="preserve"> полномочий, предусмотренных пунктом 2 настоящего Соглашения;</w:t>
      </w:r>
    </w:p>
    <w:p w:rsidR="007259CD" w:rsidRDefault="00AC569F" w:rsidP="007259C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CC6D60" w:rsidRPr="00CC6D60">
        <w:rPr>
          <w:sz w:val="28"/>
          <w:szCs w:val="28"/>
        </w:rPr>
        <w:t xml:space="preserve">.2. </w:t>
      </w:r>
      <w:r w:rsidR="00122D47">
        <w:rPr>
          <w:sz w:val="28"/>
          <w:szCs w:val="28"/>
        </w:rPr>
        <w:t>Н</w:t>
      </w:r>
      <w:r w:rsidR="00CC6D60" w:rsidRPr="00CC6D60">
        <w:rPr>
          <w:sz w:val="28"/>
          <w:szCs w:val="28"/>
        </w:rPr>
        <w:t>ецелевого использования Принимающей стороной иных межбюджетных трансфертов, предоставляемых в по</w:t>
      </w:r>
      <w:r w:rsidR="007259CD">
        <w:rPr>
          <w:sz w:val="28"/>
          <w:szCs w:val="28"/>
        </w:rPr>
        <w:t>рядке, предусмотренном пунктом 3</w:t>
      </w:r>
      <w:r w:rsidR="00CC6D60" w:rsidRPr="00CC6D60">
        <w:rPr>
          <w:sz w:val="28"/>
          <w:szCs w:val="28"/>
        </w:rPr>
        <w:t xml:space="preserve"> настоящего Соглашения;</w:t>
      </w:r>
    </w:p>
    <w:p w:rsidR="00CC6D60" w:rsidRPr="00CC6D60" w:rsidRDefault="007259CD" w:rsidP="007259C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CC6D60" w:rsidRPr="00CC6D60">
        <w:rPr>
          <w:sz w:val="28"/>
          <w:szCs w:val="28"/>
        </w:rPr>
        <w:t xml:space="preserve">.3. </w:t>
      </w:r>
      <w:r w:rsidR="00122D47">
        <w:rPr>
          <w:sz w:val="28"/>
          <w:szCs w:val="28"/>
        </w:rPr>
        <w:t>Н</w:t>
      </w:r>
      <w:r w:rsidR="00CC6D60" w:rsidRPr="00CC6D60">
        <w:rPr>
          <w:sz w:val="28"/>
          <w:szCs w:val="28"/>
        </w:rPr>
        <w:t xml:space="preserve">е поступления </w:t>
      </w:r>
      <w:r>
        <w:rPr>
          <w:sz w:val="28"/>
          <w:szCs w:val="28"/>
        </w:rPr>
        <w:t>финансовых средств (иных межбюджетных трансфертов)</w:t>
      </w:r>
      <w:r w:rsidR="00CC6D60" w:rsidRPr="00CC6D60">
        <w:rPr>
          <w:sz w:val="28"/>
          <w:szCs w:val="28"/>
        </w:rPr>
        <w:t xml:space="preserve"> </w:t>
      </w:r>
      <w:r>
        <w:rPr>
          <w:sz w:val="28"/>
          <w:szCs w:val="28"/>
        </w:rPr>
        <w:t>из бюджета муниципального района «Прохоровский район»</w:t>
      </w:r>
      <w:r w:rsidR="00CC6D60" w:rsidRPr="00CC6D60">
        <w:rPr>
          <w:sz w:val="28"/>
          <w:szCs w:val="28"/>
        </w:rPr>
        <w:t xml:space="preserve"> в течение 3 месяцев с момента последнего перечисления;</w:t>
      </w:r>
    </w:p>
    <w:p w:rsidR="00927E41" w:rsidRDefault="007259CD" w:rsidP="00927E4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CC6D60" w:rsidRPr="00CC6D60">
        <w:rPr>
          <w:sz w:val="28"/>
          <w:szCs w:val="28"/>
        </w:rPr>
        <w:t xml:space="preserve">.4. </w:t>
      </w:r>
      <w:r w:rsidR="00122D47">
        <w:rPr>
          <w:sz w:val="28"/>
          <w:szCs w:val="28"/>
        </w:rPr>
        <w:t>Н</w:t>
      </w:r>
      <w:r w:rsidR="00CC6D60" w:rsidRPr="00CC6D60">
        <w:rPr>
          <w:sz w:val="28"/>
          <w:szCs w:val="28"/>
        </w:rPr>
        <w:t>аличия решения суда, вступившего в законную силу.</w:t>
      </w:r>
    </w:p>
    <w:p w:rsidR="00927E41" w:rsidRDefault="00927E41" w:rsidP="00CC6D60">
      <w:pPr>
        <w:spacing w:line="240" w:lineRule="auto"/>
        <w:rPr>
          <w:sz w:val="28"/>
          <w:szCs w:val="28"/>
        </w:rPr>
      </w:pPr>
    </w:p>
    <w:p w:rsidR="00CC6D60" w:rsidRDefault="00927E41" w:rsidP="00927E41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927E41">
        <w:rPr>
          <w:b/>
          <w:sz w:val="28"/>
          <w:szCs w:val="28"/>
        </w:rPr>
        <w:t xml:space="preserve">8. </w:t>
      </w:r>
      <w:r w:rsidR="00CC6D60" w:rsidRPr="00927E41">
        <w:rPr>
          <w:b/>
          <w:sz w:val="28"/>
          <w:szCs w:val="28"/>
        </w:rPr>
        <w:t>Ответственность сторон.</w:t>
      </w:r>
    </w:p>
    <w:p w:rsidR="00927E41" w:rsidRPr="00927E41" w:rsidRDefault="00927E41" w:rsidP="00927E41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056754" w:rsidRDefault="00056754" w:rsidP="0005675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CC6D60" w:rsidRPr="00CC6D60">
        <w:rPr>
          <w:sz w:val="28"/>
          <w:szCs w:val="28"/>
        </w:rPr>
        <w:t>.1. Стороны несут ответственность за ненадлежащее исполнение обязанностей, предусмотренных пунктом 3 настоящего Соглашения.</w:t>
      </w:r>
    </w:p>
    <w:p w:rsidR="00CC6D60" w:rsidRPr="00CC6D60" w:rsidRDefault="00056754" w:rsidP="00056754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C6D60" w:rsidRPr="00CC6D60">
        <w:rPr>
          <w:sz w:val="28"/>
          <w:szCs w:val="28"/>
        </w:rPr>
        <w:t>.2.</w:t>
      </w:r>
      <w:r>
        <w:rPr>
          <w:sz w:val="28"/>
          <w:szCs w:val="28"/>
        </w:rPr>
        <w:t xml:space="preserve"> В случае неисполнения Администрацией поселения</w:t>
      </w:r>
      <w:r w:rsidR="00CC6D60" w:rsidRPr="00CC6D60">
        <w:rPr>
          <w:sz w:val="28"/>
          <w:szCs w:val="28"/>
        </w:rPr>
        <w:t xml:space="preserve"> обязанн</w:t>
      </w:r>
      <w:r w:rsidR="00272630">
        <w:rPr>
          <w:sz w:val="28"/>
          <w:szCs w:val="28"/>
        </w:rPr>
        <w:t>остей, предусмотренных пунктом 3.4</w:t>
      </w:r>
      <w:r w:rsidR="00CC6D60" w:rsidRPr="00CC6D60">
        <w:rPr>
          <w:sz w:val="28"/>
          <w:szCs w:val="28"/>
        </w:rPr>
        <w:t>. настоящего</w:t>
      </w:r>
      <w:r w:rsidR="00272630">
        <w:rPr>
          <w:sz w:val="28"/>
          <w:szCs w:val="28"/>
        </w:rPr>
        <w:t xml:space="preserve"> Соглашения, Администрация поселения уплачивает Администрации района неустойку в </w:t>
      </w:r>
      <w:r w:rsidR="00272630" w:rsidRPr="00122D47">
        <w:rPr>
          <w:sz w:val="28"/>
          <w:szCs w:val="28"/>
        </w:rPr>
        <w:t>размере 0,1</w:t>
      </w:r>
      <w:r w:rsidR="00923009" w:rsidRPr="00122D47">
        <w:rPr>
          <w:sz w:val="28"/>
          <w:szCs w:val="28"/>
        </w:rPr>
        <w:t>%</w:t>
      </w:r>
      <w:r w:rsidR="00CC6D60" w:rsidRPr="00CC6D60">
        <w:rPr>
          <w:sz w:val="28"/>
          <w:szCs w:val="28"/>
        </w:rPr>
        <w:t xml:space="preserve"> от суммы ненадлежащего исполнения обязанностей.</w:t>
      </w:r>
    </w:p>
    <w:p w:rsidR="00BA4DDB" w:rsidRDefault="00226196" w:rsidP="00CC6D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CC6D60" w:rsidRPr="00CC6D60">
        <w:rPr>
          <w:sz w:val="28"/>
          <w:szCs w:val="28"/>
        </w:rPr>
        <w:t xml:space="preserve">.3. В случае </w:t>
      </w:r>
      <w:r>
        <w:rPr>
          <w:sz w:val="28"/>
          <w:szCs w:val="28"/>
        </w:rPr>
        <w:t>неисполнения Администрацией района</w:t>
      </w:r>
      <w:r w:rsidR="00CC6D60" w:rsidRPr="00CC6D60">
        <w:rPr>
          <w:sz w:val="28"/>
          <w:szCs w:val="28"/>
        </w:rPr>
        <w:t xml:space="preserve"> обязанностей, предусмотренных пунктом 3.2.1. и 3.2.3. настояще</w:t>
      </w:r>
      <w:r>
        <w:rPr>
          <w:sz w:val="28"/>
          <w:szCs w:val="28"/>
        </w:rPr>
        <w:t xml:space="preserve">го Соглашения Администрация района уплачивает Администрации поселения неустойку в размере </w:t>
      </w:r>
      <w:r w:rsidRPr="00122D47">
        <w:rPr>
          <w:sz w:val="28"/>
          <w:szCs w:val="28"/>
        </w:rPr>
        <w:t>0,1%</w:t>
      </w:r>
      <w:r>
        <w:rPr>
          <w:sz w:val="28"/>
          <w:szCs w:val="28"/>
        </w:rPr>
        <w:t xml:space="preserve"> </w:t>
      </w:r>
      <w:r w:rsidR="00CC6D60" w:rsidRPr="00CC6D60">
        <w:rPr>
          <w:sz w:val="28"/>
          <w:szCs w:val="28"/>
        </w:rPr>
        <w:t>от суммы ненадлежащего исполнения обязанно</w:t>
      </w:r>
      <w:r w:rsidR="00BA4DDB">
        <w:rPr>
          <w:sz w:val="28"/>
          <w:szCs w:val="28"/>
        </w:rPr>
        <w:t>стей.</w:t>
      </w:r>
    </w:p>
    <w:p w:rsidR="00BA4DDB" w:rsidRDefault="00BA4DDB" w:rsidP="00CC6D60">
      <w:pPr>
        <w:spacing w:line="240" w:lineRule="auto"/>
        <w:rPr>
          <w:sz w:val="28"/>
          <w:szCs w:val="28"/>
        </w:rPr>
      </w:pPr>
    </w:p>
    <w:p w:rsidR="00050073" w:rsidRPr="00050073" w:rsidRDefault="00BA4DDB" w:rsidP="0005007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50073">
        <w:rPr>
          <w:b/>
          <w:sz w:val="28"/>
          <w:szCs w:val="28"/>
        </w:rPr>
        <w:t xml:space="preserve">9. </w:t>
      </w:r>
      <w:r w:rsidR="00645F1B">
        <w:rPr>
          <w:b/>
          <w:sz w:val="28"/>
          <w:szCs w:val="28"/>
        </w:rPr>
        <w:t>Заключительные положения</w:t>
      </w:r>
    </w:p>
    <w:p w:rsidR="00BA4DDB" w:rsidRPr="00CC6D60" w:rsidRDefault="00BA4DDB" w:rsidP="00BA4DDB">
      <w:pPr>
        <w:spacing w:line="240" w:lineRule="auto"/>
        <w:jc w:val="center"/>
        <w:rPr>
          <w:sz w:val="28"/>
          <w:szCs w:val="28"/>
        </w:rPr>
      </w:pPr>
    </w:p>
    <w:p w:rsidR="00050073" w:rsidRDefault="00050073" w:rsidP="0005007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CC6D60" w:rsidRPr="00CC6D60">
        <w:rPr>
          <w:sz w:val="28"/>
          <w:szCs w:val="28"/>
        </w:rPr>
        <w:t>.1. 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дополнения, являющиеся неотъемлемой частью настоящего Соглашения с момента их подписания Сторонами.</w:t>
      </w:r>
    </w:p>
    <w:p w:rsidR="00050073" w:rsidRDefault="00050073" w:rsidP="0005007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CC6D60" w:rsidRPr="00CC6D60">
        <w:rPr>
          <w:sz w:val="28"/>
          <w:szCs w:val="28"/>
        </w:rPr>
        <w:t>.2. Неурегулированные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CC6D60" w:rsidRPr="00CC6D60" w:rsidRDefault="00050073" w:rsidP="0005007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CC6D60" w:rsidRPr="00CC6D60">
        <w:rPr>
          <w:sz w:val="28"/>
          <w:szCs w:val="28"/>
        </w:rPr>
        <w:t>.3. Настоящее Соглашение составлено в 2 (двух) экземплярах, по одному для каждой из Сторон, имеющих равную юридическую силу.</w:t>
      </w:r>
    </w:p>
    <w:p w:rsidR="0005502E" w:rsidRPr="00CC6D60" w:rsidRDefault="00CC6D60" w:rsidP="00CC6D60">
      <w:pPr>
        <w:spacing w:line="240" w:lineRule="auto"/>
        <w:ind w:firstLine="709"/>
        <w:rPr>
          <w:rStyle w:val="FontStyle20"/>
          <w:sz w:val="28"/>
          <w:szCs w:val="28"/>
        </w:rPr>
      </w:pPr>
      <w:r w:rsidRPr="00CC6D60">
        <w:rPr>
          <w:sz w:val="28"/>
          <w:szCs w:val="28"/>
        </w:rPr>
        <w:t> </w:t>
      </w:r>
    </w:p>
    <w:p w:rsidR="001940CF" w:rsidRPr="001940CF" w:rsidRDefault="00645F1B" w:rsidP="001940CF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500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Ю</w:t>
      </w:r>
      <w:r w:rsidR="001940CF">
        <w:rPr>
          <w:b/>
          <w:sz w:val="28"/>
          <w:szCs w:val="28"/>
        </w:rPr>
        <w:t xml:space="preserve">ридические адреса и </w:t>
      </w:r>
      <w:r w:rsidR="001940CF" w:rsidRPr="007B4559">
        <w:rPr>
          <w:b/>
          <w:bCs/>
          <w:sz w:val="28"/>
          <w:szCs w:val="28"/>
        </w:rPr>
        <w:t xml:space="preserve"> </w:t>
      </w:r>
      <w:r w:rsidR="001940CF">
        <w:rPr>
          <w:b/>
          <w:bCs/>
          <w:sz w:val="28"/>
          <w:szCs w:val="28"/>
        </w:rPr>
        <w:t>банковские</w:t>
      </w:r>
      <w:r w:rsidR="001940CF" w:rsidRPr="007B4559">
        <w:rPr>
          <w:b/>
          <w:bCs/>
          <w:sz w:val="28"/>
          <w:szCs w:val="28"/>
        </w:rPr>
        <w:t xml:space="preserve"> реквизиты</w:t>
      </w:r>
      <w:r w:rsidR="001940CF">
        <w:rPr>
          <w:b/>
          <w:bCs/>
          <w:sz w:val="28"/>
          <w:szCs w:val="28"/>
        </w:rPr>
        <w:t xml:space="preserve"> </w:t>
      </w:r>
      <w:r w:rsidR="001940CF" w:rsidRPr="007B4559">
        <w:rPr>
          <w:b/>
          <w:bCs/>
          <w:sz w:val="28"/>
          <w:szCs w:val="28"/>
        </w:rPr>
        <w:t>Сторон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4677"/>
      </w:tblGrid>
      <w:tr w:rsidR="001940CF" w:rsidRPr="007B4559" w:rsidTr="00E73005">
        <w:trPr>
          <w:trHeight w:val="224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CF" w:rsidRPr="007B4559" w:rsidRDefault="001940CF" w:rsidP="00E73005">
            <w:pPr>
              <w:jc w:val="center"/>
              <w:rPr>
                <w:b/>
                <w:bCs/>
                <w:sz w:val="28"/>
                <w:szCs w:val="28"/>
              </w:rPr>
            </w:pPr>
            <w:r w:rsidRPr="007B4559">
              <w:rPr>
                <w:b/>
                <w:bCs/>
                <w:sz w:val="28"/>
                <w:szCs w:val="28"/>
              </w:rPr>
              <w:t>Администрация района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CF" w:rsidRPr="007B4559" w:rsidRDefault="001940CF" w:rsidP="00E73005">
            <w:pPr>
              <w:jc w:val="center"/>
              <w:rPr>
                <w:b/>
                <w:sz w:val="28"/>
                <w:szCs w:val="28"/>
              </w:rPr>
            </w:pPr>
            <w:r w:rsidRPr="007B4559">
              <w:rPr>
                <w:b/>
                <w:sz w:val="28"/>
                <w:szCs w:val="28"/>
              </w:rPr>
              <w:t>Администрация поселения</w:t>
            </w:r>
          </w:p>
        </w:tc>
      </w:tr>
      <w:tr w:rsidR="001940CF" w:rsidRPr="007B4559" w:rsidTr="00E73005">
        <w:trPr>
          <w:trHeight w:val="53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CF" w:rsidRPr="007B4559" w:rsidRDefault="001940CF" w:rsidP="00E73005">
            <w:pPr>
              <w:rPr>
                <w:bCs/>
                <w:sz w:val="28"/>
                <w:szCs w:val="28"/>
              </w:rPr>
            </w:pPr>
            <w:r w:rsidRPr="007B4559">
              <w:rPr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CF" w:rsidRPr="007B4559" w:rsidRDefault="001940CF" w:rsidP="00E7300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>Юридический адрес</w:t>
            </w:r>
          </w:p>
          <w:p w:rsidR="001940CF" w:rsidRPr="007B4559" w:rsidRDefault="001940CF" w:rsidP="00E73005">
            <w:pPr>
              <w:rPr>
                <w:sz w:val="28"/>
                <w:szCs w:val="28"/>
              </w:rPr>
            </w:pPr>
          </w:p>
        </w:tc>
      </w:tr>
      <w:tr w:rsidR="001940CF" w:rsidRPr="007B4559" w:rsidTr="00E73005">
        <w:trPr>
          <w:trHeight w:val="34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CF" w:rsidRPr="007B4559" w:rsidRDefault="001940CF" w:rsidP="00E7300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 xml:space="preserve">ОГРН </w:t>
            </w:r>
          </w:p>
          <w:p w:rsidR="001940CF" w:rsidRPr="007B4559" w:rsidRDefault="009F74B2" w:rsidP="00E73005">
            <w:pPr>
              <w:rPr>
                <w:bCs/>
                <w:sz w:val="28"/>
                <w:szCs w:val="28"/>
              </w:rPr>
            </w:pPr>
            <w:hyperlink r:id="rId9" w:history="1">
              <w:r w:rsidR="001940CF" w:rsidRPr="007B4559">
                <w:rPr>
                  <w:color w:val="000000" w:themeColor="text1"/>
                  <w:sz w:val="28"/>
                  <w:szCs w:val="28"/>
                </w:rPr>
                <w:t>ОКТМО</w:t>
              </w:r>
            </w:hyperlink>
            <w:r w:rsidR="001940CF" w:rsidRPr="007B455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CF" w:rsidRPr="007B4559" w:rsidRDefault="001940CF" w:rsidP="00E7300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 xml:space="preserve">ОГРН </w:t>
            </w:r>
          </w:p>
          <w:p w:rsidR="001940CF" w:rsidRPr="007B4559" w:rsidRDefault="009F74B2" w:rsidP="00E73005">
            <w:pPr>
              <w:rPr>
                <w:sz w:val="28"/>
                <w:szCs w:val="28"/>
              </w:rPr>
            </w:pPr>
            <w:hyperlink r:id="rId10" w:history="1">
              <w:r w:rsidR="001940CF" w:rsidRPr="007B4559">
                <w:rPr>
                  <w:color w:val="000000" w:themeColor="text1"/>
                  <w:sz w:val="28"/>
                  <w:szCs w:val="28"/>
                </w:rPr>
                <w:t>ОКТМО</w:t>
              </w:r>
            </w:hyperlink>
          </w:p>
        </w:tc>
      </w:tr>
      <w:tr w:rsidR="001940CF" w:rsidRPr="007B4559" w:rsidTr="00E73005">
        <w:trPr>
          <w:trHeight w:val="48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CF" w:rsidRPr="007B4559" w:rsidRDefault="001940CF" w:rsidP="00E7300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 xml:space="preserve">ИНН </w:t>
            </w:r>
          </w:p>
          <w:p w:rsidR="001940CF" w:rsidRPr="007B4559" w:rsidRDefault="001940CF" w:rsidP="00E73005">
            <w:pPr>
              <w:rPr>
                <w:bCs/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>КПП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CF" w:rsidRPr="007B4559" w:rsidRDefault="001940CF" w:rsidP="00E7300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 xml:space="preserve">ИНН </w:t>
            </w:r>
          </w:p>
          <w:p w:rsidR="001940CF" w:rsidRPr="007B4559" w:rsidRDefault="001940CF" w:rsidP="00E7300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>КПП</w:t>
            </w:r>
          </w:p>
        </w:tc>
      </w:tr>
      <w:tr w:rsidR="001940CF" w:rsidRPr="007B4559" w:rsidTr="00E73005">
        <w:trPr>
          <w:trHeight w:val="33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0CF" w:rsidRPr="007B4559" w:rsidRDefault="001940CF" w:rsidP="00E7300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>Платежные реквизиты:</w:t>
            </w:r>
          </w:p>
          <w:p w:rsidR="001940CF" w:rsidRPr="007B4559" w:rsidRDefault="001940CF" w:rsidP="00E73005">
            <w:pPr>
              <w:rPr>
                <w:b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0CF" w:rsidRPr="007B4559" w:rsidRDefault="001940CF" w:rsidP="00E73005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 xml:space="preserve"> Платежные реквизиты:</w:t>
            </w:r>
          </w:p>
          <w:p w:rsidR="001940CF" w:rsidRPr="007B4559" w:rsidRDefault="001940CF" w:rsidP="00E73005">
            <w:pPr>
              <w:rPr>
                <w:sz w:val="28"/>
                <w:szCs w:val="28"/>
              </w:rPr>
            </w:pPr>
          </w:p>
        </w:tc>
      </w:tr>
    </w:tbl>
    <w:p w:rsidR="001940CF" w:rsidRDefault="001940CF" w:rsidP="001940CF">
      <w:pPr>
        <w:outlineLvl w:val="0"/>
        <w:rPr>
          <w:b/>
          <w:bCs/>
          <w:sz w:val="28"/>
          <w:szCs w:val="28"/>
        </w:rPr>
      </w:pPr>
    </w:p>
    <w:p w:rsidR="001940CF" w:rsidRDefault="001940CF" w:rsidP="001940CF">
      <w:pPr>
        <w:outlineLvl w:val="0"/>
        <w:rPr>
          <w:b/>
          <w:bCs/>
          <w:sz w:val="28"/>
          <w:szCs w:val="28"/>
        </w:rPr>
      </w:pPr>
    </w:p>
    <w:p w:rsidR="00014452" w:rsidRDefault="00014452" w:rsidP="001940CF">
      <w:pPr>
        <w:outlineLvl w:val="0"/>
        <w:rPr>
          <w:b/>
          <w:bCs/>
          <w:sz w:val="28"/>
          <w:szCs w:val="28"/>
        </w:rPr>
      </w:pPr>
    </w:p>
    <w:p w:rsidR="00014452" w:rsidRDefault="00014452" w:rsidP="001940CF">
      <w:pPr>
        <w:outlineLvl w:val="0"/>
        <w:rPr>
          <w:b/>
          <w:bCs/>
          <w:sz w:val="28"/>
          <w:szCs w:val="28"/>
        </w:rPr>
      </w:pPr>
    </w:p>
    <w:p w:rsidR="00014452" w:rsidRDefault="00014452" w:rsidP="001940CF">
      <w:pPr>
        <w:outlineLvl w:val="0"/>
        <w:rPr>
          <w:b/>
          <w:bCs/>
          <w:sz w:val="28"/>
          <w:szCs w:val="28"/>
        </w:rPr>
      </w:pPr>
    </w:p>
    <w:p w:rsidR="00014452" w:rsidRPr="007B4559" w:rsidRDefault="00014452" w:rsidP="001940CF">
      <w:pPr>
        <w:outlineLvl w:val="0"/>
        <w:rPr>
          <w:b/>
          <w:bCs/>
          <w:sz w:val="28"/>
          <w:szCs w:val="28"/>
        </w:rPr>
      </w:pPr>
    </w:p>
    <w:p w:rsidR="001940CF" w:rsidRPr="00B07917" w:rsidRDefault="00B07917" w:rsidP="00B07917">
      <w:pPr>
        <w:spacing w:line="240" w:lineRule="auto"/>
        <w:ind w:left="435"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11.</w:t>
      </w:r>
      <w:r w:rsidR="001940CF" w:rsidRPr="00B07917">
        <w:rPr>
          <w:b/>
          <w:bCs/>
          <w:sz w:val="28"/>
          <w:szCs w:val="28"/>
        </w:rPr>
        <w:t xml:space="preserve"> Подписи Сторон</w:t>
      </w:r>
    </w:p>
    <w:p w:rsidR="001940CF" w:rsidRPr="004872DC" w:rsidRDefault="001940CF" w:rsidP="001940CF">
      <w:pPr>
        <w:pStyle w:val="afa"/>
        <w:ind w:left="810"/>
        <w:outlineLvl w:val="0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9343"/>
        <w:gridCol w:w="222"/>
      </w:tblGrid>
      <w:tr w:rsidR="001940CF" w:rsidRPr="007B4559" w:rsidTr="00E73005">
        <w:tc>
          <w:tcPr>
            <w:tcW w:w="9632" w:type="dxa"/>
          </w:tcPr>
          <w:p w:rsidR="001940CF" w:rsidRPr="007B4559" w:rsidRDefault="001940CF" w:rsidP="00E73005">
            <w:pPr>
              <w:rPr>
                <w:b/>
                <w:sz w:val="28"/>
                <w:szCs w:val="28"/>
              </w:rPr>
            </w:pPr>
            <w:r w:rsidRPr="007B4559">
              <w:rPr>
                <w:b/>
                <w:sz w:val="28"/>
                <w:szCs w:val="28"/>
              </w:rPr>
              <w:t>От Администрации района:            От Администрации поселения:</w:t>
            </w:r>
          </w:p>
          <w:tbl>
            <w:tblPr>
              <w:tblW w:w="9386" w:type="dxa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473"/>
              <w:gridCol w:w="4913"/>
            </w:tblGrid>
            <w:tr w:rsidR="001940CF" w:rsidRPr="007B4559" w:rsidTr="00E73005">
              <w:trPr>
                <w:trHeight w:val="1633"/>
              </w:trPr>
              <w:tc>
                <w:tcPr>
                  <w:tcW w:w="4473" w:type="dxa"/>
                </w:tcPr>
                <w:p w:rsidR="001940CF" w:rsidRPr="007B4559" w:rsidRDefault="001940CF" w:rsidP="00B07917">
                  <w:pPr>
                    <w:ind w:firstLine="585"/>
                    <w:rPr>
                      <w:b/>
                      <w:sz w:val="28"/>
                      <w:szCs w:val="28"/>
                    </w:rPr>
                  </w:pPr>
                  <w:r w:rsidRPr="007B4559">
                    <w:rPr>
                      <w:b/>
                      <w:sz w:val="28"/>
                      <w:szCs w:val="28"/>
                    </w:rPr>
                    <w:t xml:space="preserve">Глава администрации </w:t>
                  </w:r>
                  <w:r>
                    <w:rPr>
                      <w:b/>
                      <w:sz w:val="28"/>
                      <w:szCs w:val="28"/>
                    </w:rPr>
                    <w:t>Прохоровского</w:t>
                  </w:r>
                  <w:r w:rsidRPr="007B4559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района</w:t>
                  </w:r>
                  <w:r w:rsidRPr="007B4559">
                    <w:rPr>
                      <w:b/>
                      <w:sz w:val="28"/>
                      <w:szCs w:val="28"/>
                    </w:rPr>
                    <w:t xml:space="preserve"> Белгородской области</w:t>
                  </w:r>
                </w:p>
                <w:p w:rsidR="00B07917" w:rsidRDefault="00B07917" w:rsidP="00E73005">
                  <w:pPr>
                    <w:rPr>
                      <w:sz w:val="28"/>
                      <w:szCs w:val="28"/>
                    </w:rPr>
                  </w:pPr>
                </w:p>
                <w:p w:rsidR="00B07917" w:rsidRDefault="00B07917" w:rsidP="00E73005">
                  <w:pPr>
                    <w:rPr>
                      <w:sz w:val="28"/>
                      <w:szCs w:val="28"/>
                    </w:rPr>
                  </w:pPr>
                </w:p>
                <w:p w:rsidR="001940CF" w:rsidRPr="007B4559" w:rsidRDefault="00B07917" w:rsidP="00B07917">
                  <w:pPr>
                    <w:ind w:firstLine="1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_____________/ _______________</w:t>
                  </w:r>
                </w:p>
                <w:p w:rsidR="001940CF" w:rsidRPr="007B4559" w:rsidRDefault="001940CF" w:rsidP="00E73005">
                  <w:pPr>
                    <w:rPr>
                      <w:sz w:val="28"/>
                      <w:szCs w:val="28"/>
                    </w:rPr>
                  </w:pPr>
                  <w:r w:rsidRPr="007B4559">
                    <w:rPr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4913" w:type="dxa"/>
                </w:tcPr>
                <w:p w:rsidR="00B07917" w:rsidRDefault="001940CF" w:rsidP="00E73005">
                  <w:pPr>
                    <w:tabs>
                      <w:tab w:val="left" w:pos="4845"/>
                    </w:tabs>
                    <w:rPr>
                      <w:b/>
                      <w:sz w:val="28"/>
                      <w:szCs w:val="28"/>
                    </w:rPr>
                  </w:pPr>
                  <w:r w:rsidRPr="007B4559">
                    <w:rPr>
                      <w:b/>
                      <w:sz w:val="28"/>
                      <w:szCs w:val="28"/>
                    </w:rPr>
                    <w:t xml:space="preserve">Глава администрации </w:t>
                  </w:r>
                  <w:r w:rsidR="00B07917">
                    <w:rPr>
                      <w:b/>
                      <w:sz w:val="28"/>
                      <w:szCs w:val="28"/>
                    </w:rPr>
                    <w:t xml:space="preserve">       </w:t>
                  </w:r>
                </w:p>
                <w:p w:rsidR="00B07917" w:rsidRDefault="00B07917" w:rsidP="00E73005">
                  <w:pPr>
                    <w:tabs>
                      <w:tab w:val="left" w:pos="4845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_______________</w:t>
                  </w:r>
                  <w:r w:rsidR="001940CF" w:rsidRPr="007B4559">
                    <w:rPr>
                      <w:b/>
                      <w:sz w:val="28"/>
                      <w:szCs w:val="28"/>
                    </w:rPr>
                    <w:t xml:space="preserve"> поселения  </w:t>
                  </w: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  <w:p w:rsidR="00B07917" w:rsidRDefault="001940CF" w:rsidP="00E73005">
                  <w:pPr>
                    <w:tabs>
                      <w:tab w:val="left" w:pos="4845"/>
                    </w:tabs>
                    <w:rPr>
                      <w:b/>
                      <w:sz w:val="28"/>
                      <w:szCs w:val="28"/>
                    </w:rPr>
                  </w:pPr>
                  <w:r w:rsidRPr="007B4559">
                    <w:rPr>
                      <w:b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B07917" w:rsidRDefault="001940CF" w:rsidP="00E73005">
                  <w:pPr>
                    <w:tabs>
                      <w:tab w:val="left" w:pos="4845"/>
                    </w:tabs>
                    <w:rPr>
                      <w:b/>
                      <w:sz w:val="28"/>
                      <w:szCs w:val="28"/>
                    </w:rPr>
                  </w:pPr>
                  <w:r w:rsidRPr="007B4559">
                    <w:rPr>
                      <w:b/>
                      <w:sz w:val="28"/>
                      <w:szCs w:val="28"/>
                    </w:rPr>
                    <w:t xml:space="preserve">«Прохоровский район» </w:t>
                  </w:r>
                </w:p>
                <w:p w:rsidR="001940CF" w:rsidRPr="007B4559" w:rsidRDefault="001940CF" w:rsidP="00E73005">
                  <w:pPr>
                    <w:tabs>
                      <w:tab w:val="left" w:pos="4845"/>
                    </w:tabs>
                    <w:rPr>
                      <w:b/>
                      <w:sz w:val="28"/>
                      <w:szCs w:val="28"/>
                    </w:rPr>
                  </w:pPr>
                  <w:r w:rsidRPr="007B4559">
                    <w:rPr>
                      <w:b/>
                      <w:sz w:val="28"/>
                      <w:szCs w:val="28"/>
                    </w:rPr>
                    <w:t>Белгородской области</w:t>
                  </w:r>
                </w:p>
                <w:p w:rsidR="001940CF" w:rsidRPr="007B4559" w:rsidRDefault="001940CF" w:rsidP="00E73005">
                  <w:pPr>
                    <w:rPr>
                      <w:sz w:val="28"/>
                      <w:szCs w:val="28"/>
                    </w:rPr>
                  </w:pPr>
                  <w:r w:rsidRPr="007B4559">
                    <w:rPr>
                      <w:sz w:val="28"/>
                      <w:szCs w:val="28"/>
                    </w:rPr>
                    <w:t>_____________/ _____________</w:t>
                  </w:r>
                </w:p>
                <w:p w:rsidR="001940CF" w:rsidRPr="007B4559" w:rsidRDefault="001940CF" w:rsidP="00E73005">
                  <w:pPr>
                    <w:rPr>
                      <w:sz w:val="28"/>
                      <w:szCs w:val="28"/>
                    </w:rPr>
                  </w:pPr>
                  <w:r w:rsidRPr="007B4559">
                    <w:rPr>
                      <w:sz w:val="28"/>
                      <w:szCs w:val="28"/>
                    </w:rPr>
                    <w:t xml:space="preserve">    М.П.</w:t>
                  </w:r>
                </w:p>
              </w:tc>
            </w:tr>
          </w:tbl>
          <w:p w:rsidR="001940CF" w:rsidRPr="007B4559" w:rsidRDefault="001940CF" w:rsidP="00E73005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1940CF" w:rsidRPr="007B4559" w:rsidRDefault="001940CF" w:rsidP="00E73005">
            <w:pPr>
              <w:contextualSpacing/>
              <w:rPr>
                <w:sz w:val="28"/>
                <w:szCs w:val="28"/>
              </w:rPr>
            </w:pPr>
          </w:p>
        </w:tc>
      </w:tr>
    </w:tbl>
    <w:p w:rsidR="00C76FE7" w:rsidRDefault="00C76FE7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C76FE7" w:rsidRDefault="00C76FE7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C76FE7" w:rsidRDefault="00C76FE7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014452" w:rsidRDefault="00014452" w:rsidP="0005502E">
      <w:pPr>
        <w:spacing w:line="240" w:lineRule="auto"/>
        <w:ind w:firstLine="709"/>
        <w:rPr>
          <w:b/>
          <w:color w:val="000000"/>
          <w:spacing w:val="-2"/>
          <w:sz w:val="28"/>
          <w:szCs w:val="28"/>
        </w:rPr>
      </w:pPr>
    </w:p>
    <w:p w:rsidR="00703516" w:rsidRDefault="00703516" w:rsidP="00703516">
      <w:pPr>
        <w:tabs>
          <w:tab w:val="left" w:pos="5833"/>
        </w:tabs>
        <w:spacing w:line="240" w:lineRule="auto"/>
        <w:ind w:left="6521" w:firstLine="0"/>
        <w:jc w:val="left"/>
        <w:rPr>
          <w:sz w:val="28"/>
          <w:szCs w:val="28"/>
        </w:rPr>
      </w:pPr>
    </w:p>
    <w:p w:rsidR="00057807" w:rsidRDefault="00057807" w:rsidP="00703516">
      <w:pPr>
        <w:tabs>
          <w:tab w:val="left" w:pos="5833"/>
        </w:tabs>
        <w:spacing w:line="240" w:lineRule="auto"/>
        <w:ind w:left="6521" w:firstLine="0"/>
        <w:jc w:val="left"/>
        <w:rPr>
          <w:sz w:val="28"/>
          <w:szCs w:val="28"/>
        </w:rPr>
      </w:pPr>
    </w:p>
    <w:p w:rsidR="00703516" w:rsidRPr="00703516" w:rsidRDefault="00703516" w:rsidP="00703516">
      <w:pPr>
        <w:tabs>
          <w:tab w:val="left" w:pos="5833"/>
        </w:tabs>
        <w:spacing w:line="240" w:lineRule="auto"/>
        <w:ind w:left="5812" w:firstLine="0"/>
        <w:jc w:val="left"/>
        <w:rPr>
          <w:sz w:val="28"/>
          <w:szCs w:val="28"/>
        </w:rPr>
      </w:pPr>
      <w:r w:rsidRPr="00703516">
        <w:rPr>
          <w:sz w:val="28"/>
          <w:szCs w:val="28"/>
        </w:rPr>
        <w:lastRenderedPageBreak/>
        <w:t>Приложение №1к Соглашению</w:t>
      </w:r>
    </w:p>
    <w:p w:rsidR="00703516" w:rsidRPr="00245E36" w:rsidRDefault="00703516" w:rsidP="00703516">
      <w:pPr>
        <w:spacing w:line="240" w:lineRule="auto"/>
        <w:ind w:firstLine="0"/>
        <w:jc w:val="center"/>
        <w:rPr>
          <w:sz w:val="28"/>
          <w:szCs w:val="28"/>
        </w:rPr>
      </w:pPr>
    </w:p>
    <w:p w:rsidR="00703516" w:rsidRPr="004B7B24" w:rsidRDefault="00703516" w:rsidP="00703516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="0044069A">
        <w:rPr>
          <w:b/>
          <w:sz w:val="28"/>
          <w:szCs w:val="28"/>
        </w:rPr>
        <w:t xml:space="preserve"> </w:t>
      </w:r>
      <w:r w:rsidRPr="004B7B24">
        <w:rPr>
          <w:b/>
          <w:sz w:val="28"/>
          <w:szCs w:val="28"/>
        </w:rPr>
        <w:t xml:space="preserve"> </w:t>
      </w:r>
    </w:p>
    <w:p w:rsidR="00703516" w:rsidRPr="004B7B24" w:rsidRDefault="0044069A" w:rsidP="00703516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перечисления иных </w:t>
      </w:r>
      <w:r w:rsidR="00703516" w:rsidRPr="004B7B24">
        <w:rPr>
          <w:b/>
          <w:sz w:val="28"/>
          <w:szCs w:val="28"/>
        </w:rPr>
        <w:t xml:space="preserve">межбюджетных трансфертов на финансовое обеспечение </w:t>
      </w:r>
    </w:p>
    <w:p w:rsidR="00703516" w:rsidRPr="004B7B24" w:rsidRDefault="00703516" w:rsidP="00703516">
      <w:pPr>
        <w:spacing w:line="240" w:lineRule="auto"/>
        <w:jc w:val="center"/>
        <w:rPr>
          <w:sz w:val="28"/>
          <w:szCs w:val="28"/>
        </w:rPr>
      </w:pPr>
      <w:r w:rsidRPr="004B7B24">
        <w:rPr>
          <w:b/>
          <w:sz w:val="28"/>
          <w:szCs w:val="28"/>
        </w:rPr>
        <w:t>переданных полномочий</w:t>
      </w:r>
      <w:r>
        <w:rPr>
          <w:b/>
          <w:sz w:val="28"/>
          <w:szCs w:val="28"/>
        </w:rPr>
        <w:t xml:space="preserve"> из бюджета муниципального района «Прохоровский район»</w:t>
      </w:r>
      <w:r w:rsidR="00025426">
        <w:rPr>
          <w:b/>
          <w:sz w:val="28"/>
          <w:szCs w:val="28"/>
        </w:rPr>
        <w:t xml:space="preserve"> бюджету_____________ сельского поселения</w:t>
      </w:r>
      <w:r>
        <w:rPr>
          <w:b/>
          <w:sz w:val="28"/>
          <w:szCs w:val="28"/>
        </w:rPr>
        <w:t>, в части осуществления</w:t>
      </w:r>
      <w:r w:rsidRPr="004B7B24">
        <w:rPr>
          <w:b/>
          <w:sz w:val="28"/>
          <w:szCs w:val="28"/>
        </w:rPr>
        <w:t xml:space="preserve"> мероприятий по лесоустройству в отношении лесов, расположенных на землях населенных пунктов</w:t>
      </w:r>
      <w:r>
        <w:rPr>
          <w:b/>
          <w:sz w:val="28"/>
          <w:szCs w:val="28"/>
        </w:rPr>
        <w:t xml:space="preserve"> </w:t>
      </w:r>
    </w:p>
    <w:p w:rsidR="002E786D" w:rsidRPr="00C4652D" w:rsidRDefault="002E786D" w:rsidP="002E786D">
      <w:pPr>
        <w:spacing w:line="240" w:lineRule="auto"/>
      </w:pPr>
    </w:p>
    <w:tbl>
      <w:tblPr>
        <w:tblW w:w="91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4"/>
        <w:gridCol w:w="5416"/>
      </w:tblGrid>
      <w:tr w:rsidR="002E786D" w:rsidRPr="002E786D" w:rsidTr="00171BAD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b/>
                <w:color w:val="69696A"/>
              </w:rPr>
            </w:pPr>
            <w:r w:rsidRPr="002E786D">
              <w:rPr>
                <w:b/>
                <w:color w:val="69696A"/>
              </w:rPr>
              <w:t>Месяцы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b/>
                <w:color w:val="69696A"/>
              </w:rPr>
            </w:pPr>
            <w:r w:rsidRPr="002E786D">
              <w:rPr>
                <w:b/>
                <w:color w:val="69696A"/>
              </w:rPr>
              <w:t>Сумма, тыс. рублей</w:t>
            </w:r>
          </w:p>
        </w:tc>
      </w:tr>
      <w:tr w:rsidR="002E786D" w:rsidRPr="002E786D" w:rsidTr="00171BAD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Январь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2E786D" w:rsidRPr="002E786D" w:rsidTr="00171BAD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Февраль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2E786D" w:rsidRPr="002E786D" w:rsidTr="00171BAD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Март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2E786D" w:rsidRPr="002E786D" w:rsidTr="00171BAD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Апрель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2E786D" w:rsidRPr="002E786D" w:rsidTr="00171BAD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Май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2E786D" w:rsidRPr="002E786D" w:rsidTr="00171BAD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Июнь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2E786D" w:rsidRPr="002E786D" w:rsidTr="00171BAD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Июль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2E786D" w:rsidRPr="002E786D" w:rsidTr="00171BAD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Август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2E786D" w:rsidRPr="002E786D" w:rsidTr="00171BAD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Сентябрь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2E786D" w:rsidRPr="002E786D" w:rsidTr="00171BAD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Октябрь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2E786D" w:rsidRPr="002E786D" w:rsidTr="00171BAD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Ноябрь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2E786D" w:rsidRPr="002E786D" w:rsidTr="00171BAD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Декабрь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  <w:r w:rsidRPr="002E786D">
              <w:rPr>
                <w:color w:val="69696A"/>
              </w:rPr>
              <w:t> </w:t>
            </w:r>
          </w:p>
        </w:tc>
      </w:tr>
      <w:tr w:rsidR="002E786D" w:rsidRPr="002E786D" w:rsidTr="00171BAD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b/>
                <w:color w:val="69696A"/>
              </w:rPr>
            </w:pPr>
            <w:r w:rsidRPr="002E786D">
              <w:rPr>
                <w:b/>
                <w:color w:val="69696A"/>
              </w:rPr>
              <w:t>Итого год: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b/>
                <w:color w:val="69696A"/>
              </w:rPr>
            </w:pPr>
            <w:r w:rsidRPr="002E786D">
              <w:rPr>
                <w:b/>
                <w:color w:val="69696A"/>
              </w:rPr>
              <w:t> </w:t>
            </w:r>
          </w:p>
        </w:tc>
      </w:tr>
    </w:tbl>
    <w:p w:rsidR="002E786D" w:rsidRPr="002E786D" w:rsidRDefault="002E786D" w:rsidP="002E786D">
      <w:pPr>
        <w:spacing w:line="240" w:lineRule="auto"/>
      </w:pPr>
      <w:r w:rsidRPr="002E786D">
        <w:t> </w:t>
      </w:r>
    </w:p>
    <w:p w:rsidR="002E786D" w:rsidRDefault="002E786D" w:rsidP="002E786D">
      <w:pPr>
        <w:spacing w:line="240" w:lineRule="auto"/>
      </w:pPr>
    </w:p>
    <w:p w:rsidR="002E786D" w:rsidRDefault="002E786D" w:rsidP="002E786D">
      <w:pPr>
        <w:spacing w:line="240" w:lineRule="auto"/>
      </w:pPr>
    </w:p>
    <w:p w:rsidR="002E786D" w:rsidRPr="002E786D" w:rsidRDefault="002E786D" w:rsidP="002E786D">
      <w:pPr>
        <w:spacing w:line="240" w:lineRule="auto"/>
      </w:pPr>
      <w:r w:rsidRPr="002E786D">
        <w:t>Подписи Сторон:</w:t>
      </w:r>
    </w:p>
    <w:p w:rsidR="002E786D" w:rsidRPr="002E786D" w:rsidRDefault="002E786D" w:rsidP="002E786D">
      <w:pPr>
        <w:spacing w:line="240" w:lineRule="auto"/>
      </w:pPr>
      <w:r w:rsidRPr="002E786D">
        <w:t> </w:t>
      </w:r>
    </w:p>
    <w:tbl>
      <w:tblPr>
        <w:tblW w:w="6403" w:type="dxa"/>
        <w:tblCellMar>
          <w:left w:w="0" w:type="dxa"/>
          <w:right w:w="0" w:type="dxa"/>
        </w:tblCellMar>
        <w:tblLook w:val="04A0"/>
      </w:tblPr>
      <w:tblGrid>
        <w:gridCol w:w="3292"/>
        <w:gridCol w:w="3111"/>
      </w:tblGrid>
      <w:tr w:rsidR="002E786D" w:rsidRPr="002E786D" w:rsidTr="002E786D">
        <w:tc>
          <w:tcPr>
            <w:tcW w:w="3292" w:type="dxa"/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</w:p>
        </w:tc>
        <w:tc>
          <w:tcPr>
            <w:tcW w:w="3111" w:type="dxa"/>
            <w:vAlign w:val="center"/>
            <w:hideMark/>
          </w:tcPr>
          <w:p w:rsidR="002E786D" w:rsidRPr="002E786D" w:rsidRDefault="002E786D" w:rsidP="00171BAD">
            <w:pPr>
              <w:spacing w:line="240" w:lineRule="auto"/>
              <w:rPr>
                <w:color w:val="69696A"/>
              </w:rPr>
            </w:pPr>
          </w:p>
        </w:tc>
      </w:tr>
    </w:tbl>
    <w:p w:rsidR="002E786D" w:rsidRPr="007B4559" w:rsidRDefault="002E786D" w:rsidP="002E786D">
      <w:pPr>
        <w:rPr>
          <w:b/>
          <w:sz w:val="28"/>
          <w:szCs w:val="28"/>
        </w:rPr>
      </w:pPr>
      <w:r w:rsidRPr="007B4559">
        <w:rPr>
          <w:b/>
          <w:sz w:val="28"/>
          <w:szCs w:val="28"/>
        </w:rPr>
        <w:t>От Администрации района:            От Администрации поселения:</w:t>
      </w:r>
    </w:p>
    <w:tbl>
      <w:tblPr>
        <w:tblW w:w="9386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3"/>
        <w:gridCol w:w="4913"/>
      </w:tblGrid>
      <w:tr w:rsidR="002E786D" w:rsidRPr="007B4559" w:rsidTr="00171BAD">
        <w:trPr>
          <w:trHeight w:val="1633"/>
        </w:trPr>
        <w:tc>
          <w:tcPr>
            <w:tcW w:w="4473" w:type="dxa"/>
          </w:tcPr>
          <w:p w:rsidR="002E786D" w:rsidRPr="007B4559" w:rsidRDefault="002E786D" w:rsidP="00171BAD">
            <w:pPr>
              <w:ind w:firstLine="585"/>
              <w:rPr>
                <w:b/>
                <w:sz w:val="28"/>
                <w:szCs w:val="28"/>
              </w:rPr>
            </w:pPr>
            <w:r w:rsidRPr="007B4559">
              <w:rPr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b/>
                <w:sz w:val="28"/>
                <w:szCs w:val="28"/>
              </w:rPr>
              <w:t>Прохоровского</w:t>
            </w:r>
            <w:r w:rsidRPr="007B45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района</w:t>
            </w:r>
            <w:r w:rsidRPr="007B4559">
              <w:rPr>
                <w:b/>
                <w:sz w:val="28"/>
                <w:szCs w:val="28"/>
              </w:rPr>
              <w:t xml:space="preserve"> Белгородской области</w:t>
            </w:r>
          </w:p>
          <w:p w:rsidR="002E786D" w:rsidRDefault="002E786D" w:rsidP="00171BAD">
            <w:pPr>
              <w:rPr>
                <w:sz w:val="28"/>
                <w:szCs w:val="28"/>
              </w:rPr>
            </w:pPr>
          </w:p>
          <w:p w:rsidR="002E786D" w:rsidRDefault="002E786D" w:rsidP="00171BAD">
            <w:pPr>
              <w:rPr>
                <w:sz w:val="28"/>
                <w:szCs w:val="28"/>
              </w:rPr>
            </w:pPr>
          </w:p>
          <w:p w:rsidR="002E786D" w:rsidRPr="007B4559" w:rsidRDefault="002E786D" w:rsidP="00171BAD">
            <w:pPr>
              <w:ind w:firstLin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_____________/ _______________</w:t>
            </w:r>
          </w:p>
          <w:p w:rsidR="002E786D" w:rsidRPr="007B4559" w:rsidRDefault="002E786D" w:rsidP="00171BAD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>М.П.</w:t>
            </w:r>
          </w:p>
        </w:tc>
        <w:tc>
          <w:tcPr>
            <w:tcW w:w="4913" w:type="dxa"/>
          </w:tcPr>
          <w:p w:rsidR="002E786D" w:rsidRDefault="002E786D" w:rsidP="00171BAD">
            <w:pPr>
              <w:tabs>
                <w:tab w:val="left" w:pos="4845"/>
              </w:tabs>
              <w:rPr>
                <w:b/>
                <w:sz w:val="28"/>
                <w:szCs w:val="28"/>
              </w:rPr>
            </w:pPr>
            <w:r w:rsidRPr="007B4559">
              <w:rPr>
                <w:b/>
                <w:sz w:val="28"/>
                <w:szCs w:val="28"/>
              </w:rPr>
              <w:t xml:space="preserve">Глава администрации 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  <w:p w:rsidR="002E786D" w:rsidRDefault="002E786D" w:rsidP="00171BAD">
            <w:pPr>
              <w:tabs>
                <w:tab w:val="left" w:pos="48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</w:t>
            </w:r>
            <w:r w:rsidRPr="007B4559">
              <w:rPr>
                <w:b/>
                <w:sz w:val="28"/>
                <w:szCs w:val="28"/>
              </w:rPr>
              <w:t xml:space="preserve"> поселения 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 w:rsidR="002E786D" w:rsidRDefault="002E786D" w:rsidP="00171BAD">
            <w:pPr>
              <w:tabs>
                <w:tab w:val="left" w:pos="4845"/>
              </w:tabs>
              <w:rPr>
                <w:b/>
                <w:sz w:val="28"/>
                <w:szCs w:val="28"/>
              </w:rPr>
            </w:pPr>
            <w:r w:rsidRPr="007B4559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2E786D" w:rsidRDefault="002E786D" w:rsidP="00171BAD">
            <w:pPr>
              <w:tabs>
                <w:tab w:val="left" w:pos="4845"/>
              </w:tabs>
              <w:rPr>
                <w:b/>
                <w:sz w:val="28"/>
                <w:szCs w:val="28"/>
              </w:rPr>
            </w:pPr>
            <w:r w:rsidRPr="007B4559">
              <w:rPr>
                <w:b/>
                <w:sz w:val="28"/>
                <w:szCs w:val="28"/>
              </w:rPr>
              <w:t xml:space="preserve">«Прохоровский район» </w:t>
            </w:r>
          </w:p>
          <w:p w:rsidR="002E786D" w:rsidRPr="007B4559" w:rsidRDefault="002E786D" w:rsidP="00171BAD">
            <w:pPr>
              <w:tabs>
                <w:tab w:val="left" w:pos="4845"/>
              </w:tabs>
              <w:rPr>
                <w:b/>
                <w:sz w:val="28"/>
                <w:szCs w:val="28"/>
              </w:rPr>
            </w:pPr>
            <w:r w:rsidRPr="007B4559">
              <w:rPr>
                <w:b/>
                <w:sz w:val="28"/>
                <w:szCs w:val="28"/>
              </w:rPr>
              <w:t>Белгородской области</w:t>
            </w:r>
          </w:p>
          <w:p w:rsidR="002E786D" w:rsidRPr="007B4559" w:rsidRDefault="002E786D" w:rsidP="00171BAD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>_____________/ _____________</w:t>
            </w:r>
          </w:p>
          <w:p w:rsidR="002E786D" w:rsidRPr="007B4559" w:rsidRDefault="002E786D" w:rsidP="00171BAD">
            <w:pPr>
              <w:rPr>
                <w:sz w:val="28"/>
                <w:szCs w:val="28"/>
              </w:rPr>
            </w:pPr>
            <w:r w:rsidRPr="007B4559">
              <w:rPr>
                <w:sz w:val="28"/>
                <w:szCs w:val="28"/>
              </w:rPr>
              <w:t xml:space="preserve">    М.П.</w:t>
            </w:r>
          </w:p>
        </w:tc>
      </w:tr>
    </w:tbl>
    <w:p w:rsidR="002E786D" w:rsidRPr="00C4652D" w:rsidRDefault="002E786D" w:rsidP="002E786D">
      <w:pPr>
        <w:spacing w:line="240" w:lineRule="auto"/>
      </w:pPr>
      <w:r w:rsidRPr="00C4652D">
        <w:t> </w:t>
      </w:r>
    </w:p>
    <w:p w:rsidR="00703516" w:rsidRDefault="00703516" w:rsidP="002E786D">
      <w:pPr>
        <w:tabs>
          <w:tab w:val="left" w:pos="284"/>
        </w:tabs>
        <w:spacing w:line="240" w:lineRule="auto"/>
        <w:ind w:left="284" w:hanging="142"/>
        <w:jc w:val="left"/>
        <w:rPr>
          <w:b/>
          <w:sz w:val="28"/>
          <w:szCs w:val="28"/>
        </w:rPr>
      </w:pPr>
    </w:p>
    <w:p w:rsidR="00703516" w:rsidRDefault="00703516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03516" w:rsidRDefault="00703516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03516" w:rsidRDefault="00703516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703516" w:rsidRDefault="00703516" w:rsidP="000142EE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961BE4" w:rsidRDefault="00961BE4" w:rsidP="001C69A1">
      <w:pPr>
        <w:tabs>
          <w:tab w:val="left" w:pos="5833"/>
        </w:tabs>
        <w:spacing w:line="240" w:lineRule="auto"/>
        <w:ind w:left="6521" w:firstLine="0"/>
        <w:jc w:val="left"/>
        <w:rPr>
          <w:b/>
          <w:sz w:val="28"/>
          <w:szCs w:val="28"/>
        </w:rPr>
      </w:pPr>
    </w:p>
    <w:p w:rsidR="001C69A1" w:rsidRPr="000142EE" w:rsidRDefault="001C69A1" w:rsidP="00057807">
      <w:pPr>
        <w:tabs>
          <w:tab w:val="left" w:pos="5833"/>
        </w:tabs>
        <w:spacing w:line="240" w:lineRule="auto"/>
        <w:ind w:left="5103" w:firstLine="0"/>
        <w:jc w:val="center"/>
        <w:rPr>
          <w:b/>
          <w:sz w:val="28"/>
          <w:szCs w:val="28"/>
        </w:rPr>
      </w:pPr>
      <w:r w:rsidRPr="000142EE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№2</w:t>
      </w:r>
    </w:p>
    <w:p w:rsidR="001C69A1" w:rsidRPr="000142EE" w:rsidRDefault="001C69A1" w:rsidP="00057807">
      <w:pPr>
        <w:tabs>
          <w:tab w:val="left" w:pos="5833"/>
        </w:tabs>
        <w:spacing w:line="240" w:lineRule="auto"/>
        <w:ind w:left="5103" w:firstLine="0"/>
        <w:jc w:val="center"/>
        <w:rPr>
          <w:b/>
          <w:sz w:val="28"/>
          <w:szCs w:val="28"/>
        </w:rPr>
      </w:pPr>
      <w:r w:rsidRPr="000142EE">
        <w:rPr>
          <w:b/>
          <w:sz w:val="28"/>
          <w:szCs w:val="28"/>
        </w:rPr>
        <w:t>к решению Муниципального совета Прохоровского района</w:t>
      </w:r>
    </w:p>
    <w:p w:rsidR="007450E2" w:rsidRPr="001C69A1" w:rsidRDefault="001C69A1" w:rsidP="00057807">
      <w:pPr>
        <w:tabs>
          <w:tab w:val="left" w:pos="5833"/>
        </w:tabs>
        <w:ind w:left="5103" w:firstLine="0"/>
        <w:jc w:val="center"/>
        <w:rPr>
          <w:sz w:val="28"/>
          <w:szCs w:val="28"/>
        </w:rPr>
      </w:pPr>
      <w:r w:rsidRPr="000142EE">
        <w:rPr>
          <w:b/>
          <w:sz w:val="28"/>
          <w:szCs w:val="28"/>
        </w:rPr>
        <w:t xml:space="preserve">от </w:t>
      </w:r>
      <w:r w:rsidR="00057807">
        <w:rPr>
          <w:b/>
          <w:sz w:val="28"/>
          <w:szCs w:val="28"/>
        </w:rPr>
        <w:t xml:space="preserve">25 апреля </w:t>
      </w:r>
      <w:r w:rsidRPr="000142EE">
        <w:rPr>
          <w:b/>
          <w:sz w:val="28"/>
          <w:szCs w:val="28"/>
        </w:rPr>
        <w:t>20</w:t>
      </w:r>
      <w:r w:rsidR="00057807">
        <w:rPr>
          <w:b/>
          <w:sz w:val="28"/>
          <w:szCs w:val="28"/>
        </w:rPr>
        <w:t>23</w:t>
      </w:r>
      <w:r w:rsidRPr="000142EE">
        <w:rPr>
          <w:b/>
          <w:sz w:val="28"/>
          <w:szCs w:val="28"/>
        </w:rPr>
        <w:t xml:space="preserve"> г. №</w:t>
      </w:r>
      <w:r w:rsidR="00057807">
        <w:rPr>
          <w:b/>
          <w:sz w:val="28"/>
          <w:szCs w:val="28"/>
        </w:rPr>
        <w:t xml:space="preserve"> 65</w:t>
      </w:r>
      <w:r w:rsidR="004044F3">
        <w:rPr>
          <w:b/>
          <w:sz w:val="28"/>
          <w:szCs w:val="28"/>
        </w:rPr>
        <w:t>0</w:t>
      </w:r>
    </w:p>
    <w:tbl>
      <w:tblPr>
        <w:tblStyle w:val="ad"/>
        <w:tblpPr w:leftFromText="180" w:rightFromText="180" w:vertAnchor="text" w:horzAnchor="margin" w:tblpY="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1C69A1" w:rsidTr="00171BAD">
        <w:tc>
          <w:tcPr>
            <w:tcW w:w="4672" w:type="dxa"/>
          </w:tcPr>
          <w:p w:rsidR="001C69A1" w:rsidRDefault="001C69A1" w:rsidP="00171BAD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1C69A1" w:rsidRDefault="001C69A1" w:rsidP="00057807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1C69A1" w:rsidRDefault="001C69A1" w:rsidP="001C69A1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1C69A1" w:rsidRPr="005C41C1" w:rsidRDefault="001C69A1" w:rsidP="001C69A1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205AC3">
        <w:rPr>
          <w:b/>
          <w:sz w:val="28"/>
          <w:szCs w:val="28"/>
        </w:rPr>
        <w:t xml:space="preserve">Порядок и условия предоставления </w:t>
      </w:r>
      <w:r>
        <w:rPr>
          <w:b/>
          <w:sz w:val="28"/>
          <w:szCs w:val="28"/>
        </w:rPr>
        <w:t xml:space="preserve">иных межбюджетных трансфертов, </w:t>
      </w:r>
      <w:r w:rsidRPr="00205AC3">
        <w:rPr>
          <w:b/>
          <w:sz w:val="28"/>
          <w:szCs w:val="28"/>
        </w:rPr>
        <w:t>предоставляем</w:t>
      </w:r>
      <w:r>
        <w:rPr>
          <w:b/>
          <w:sz w:val="28"/>
          <w:szCs w:val="28"/>
        </w:rPr>
        <w:t>ых</w:t>
      </w:r>
      <w:r w:rsidRPr="00205AC3">
        <w:rPr>
          <w:b/>
          <w:sz w:val="28"/>
          <w:szCs w:val="28"/>
        </w:rPr>
        <w:t xml:space="preserve"> из бюджета муницип</w:t>
      </w:r>
      <w:r>
        <w:rPr>
          <w:b/>
          <w:sz w:val="28"/>
          <w:szCs w:val="28"/>
        </w:rPr>
        <w:t>ального района «Прохоровский  район» Белгородской области, бюджетам</w:t>
      </w:r>
      <w:r w:rsidRPr="00205A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сельских</w:t>
      </w:r>
      <w:r w:rsidRPr="00205AC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й муниципального района «Прохоровский район»</w:t>
      </w:r>
      <w:r w:rsidRPr="001C69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Белгородской области</w:t>
      </w:r>
      <w:r w:rsidRPr="00205AC3">
        <w:rPr>
          <w:b/>
          <w:sz w:val="28"/>
          <w:szCs w:val="28"/>
        </w:rPr>
        <w:t xml:space="preserve"> на осуществление полномочий </w:t>
      </w:r>
      <w:r>
        <w:rPr>
          <w:b/>
          <w:sz w:val="28"/>
          <w:szCs w:val="28"/>
        </w:rPr>
        <w:t xml:space="preserve">муниципального района «Прохоровский район», в части </w:t>
      </w:r>
      <w:r w:rsidRPr="005C41C1">
        <w:rPr>
          <w:b/>
          <w:sz w:val="28"/>
          <w:szCs w:val="28"/>
        </w:rPr>
        <w:t>осуществления мероприятий по лесоустройству в отношении лесов, расположенных на землях населенных пунктов поселения</w:t>
      </w:r>
    </w:p>
    <w:p w:rsidR="001C69A1" w:rsidRDefault="001C69A1" w:rsidP="001C69A1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1C69A1" w:rsidRDefault="001C69A1" w:rsidP="001C69A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05AC3">
        <w:rPr>
          <w:sz w:val="28"/>
          <w:szCs w:val="28"/>
        </w:rPr>
        <w:t xml:space="preserve">Настоящий Порядок устанавливает порядок определения ежегодного объема </w:t>
      </w:r>
      <w:r>
        <w:rPr>
          <w:sz w:val="28"/>
          <w:szCs w:val="28"/>
        </w:rPr>
        <w:t xml:space="preserve">иных межбюджетных трансфертов, </w:t>
      </w:r>
      <w:r w:rsidRPr="00205AC3">
        <w:rPr>
          <w:sz w:val="28"/>
          <w:szCs w:val="28"/>
        </w:rPr>
        <w:t>предоставляем</w:t>
      </w:r>
      <w:r>
        <w:rPr>
          <w:sz w:val="28"/>
          <w:szCs w:val="28"/>
        </w:rPr>
        <w:t>ых</w:t>
      </w:r>
      <w:r w:rsidRPr="00205AC3">
        <w:rPr>
          <w:sz w:val="28"/>
          <w:szCs w:val="28"/>
        </w:rPr>
        <w:t xml:space="preserve"> из бюджета муници</w:t>
      </w:r>
      <w:r>
        <w:rPr>
          <w:sz w:val="28"/>
          <w:szCs w:val="28"/>
        </w:rPr>
        <w:t xml:space="preserve">пального района «Прохоровский </w:t>
      </w:r>
      <w:r w:rsidRPr="00205AC3">
        <w:rPr>
          <w:sz w:val="28"/>
          <w:szCs w:val="28"/>
        </w:rPr>
        <w:t xml:space="preserve">район» Белгородской области </w:t>
      </w:r>
      <w:r>
        <w:rPr>
          <w:sz w:val="28"/>
          <w:szCs w:val="28"/>
        </w:rPr>
        <w:t>бюджетам</w:t>
      </w:r>
      <w:r w:rsidRPr="00205AC3">
        <w:rPr>
          <w:sz w:val="28"/>
          <w:szCs w:val="28"/>
        </w:rPr>
        <w:t xml:space="preserve"> </w:t>
      </w:r>
      <w:r w:rsidR="00DD1456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 xml:space="preserve"> муниципального района «Прохоровский район», </w:t>
      </w:r>
      <w:r w:rsidRPr="00205AC3">
        <w:rPr>
          <w:sz w:val="28"/>
          <w:szCs w:val="28"/>
        </w:rPr>
        <w:t xml:space="preserve">на осуществление полномочий </w:t>
      </w:r>
      <w:r>
        <w:rPr>
          <w:sz w:val="28"/>
          <w:szCs w:val="28"/>
        </w:rPr>
        <w:t>муниципального района «Прохоровский район»</w:t>
      </w:r>
      <w:r w:rsidR="00DD1456">
        <w:rPr>
          <w:sz w:val="28"/>
          <w:szCs w:val="28"/>
        </w:rPr>
        <w:t>,</w:t>
      </w:r>
      <w:r>
        <w:rPr>
          <w:sz w:val="28"/>
          <w:szCs w:val="28"/>
        </w:rPr>
        <w:t xml:space="preserve"> в части </w:t>
      </w:r>
      <w:r w:rsidRPr="005144F2">
        <w:rPr>
          <w:sz w:val="28"/>
          <w:szCs w:val="28"/>
        </w:rPr>
        <w:t>осуществления мероприятий по лесоустройству в отношении лесов, расположенных на земля</w:t>
      </w:r>
      <w:r w:rsidR="00DD1456">
        <w:rPr>
          <w:sz w:val="28"/>
          <w:szCs w:val="28"/>
        </w:rPr>
        <w:t>х населенных пунктов поселений</w:t>
      </w:r>
      <w:r>
        <w:rPr>
          <w:sz w:val="28"/>
          <w:szCs w:val="28"/>
        </w:rPr>
        <w:t xml:space="preserve">. </w:t>
      </w:r>
    </w:p>
    <w:p w:rsidR="001C69A1" w:rsidRDefault="001C69A1" w:rsidP="001C69A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5AC3">
        <w:rPr>
          <w:sz w:val="28"/>
          <w:szCs w:val="28"/>
        </w:rPr>
        <w:t xml:space="preserve">Предоставление </w:t>
      </w:r>
      <w:r w:rsidR="00DD1456">
        <w:rPr>
          <w:sz w:val="28"/>
          <w:szCs w:val="28"/>
        </w:rPr>
        <w:t>иных межбюджетных трансфертов</w:t>
      </w:r>
      <w:r w:rsidRPr="00205AC3">
        <w:rPr>
          <w:sz w:val="28"/>
          <w:szCs w:val="28"/>
        </w:rPr>
        <w:t xml:space="preserve"> осуществляется в пределах бюджетных ассигнований и лимитов бюджетных обязательств на цели, указанные в Соглашении между </w:t>
      </w:r>
      <w:r w:rsidR="00DD1456">
        <w:rPr>
          <w:sz w:val="28"/>
          <w:szCs w:val="28"/>
        </w:rPr>
        <w:t xml:space="preserve">администрацией Прохоровского района и администрациями сельских поселений </w:t>
      </w:r>
      <w:r w:rsidRPr="00205AC3">
        <w:rPr>
          <w:sz w:val="28"/>
          <w:szCs w:val="28"/>
        </w:rPr>
        <w:t>о передаче полномочий</w:t>
      </w:r>
      <w:r>
        <w:rPr>
          <w:sz w:val="28"/>
          <w:szCs w:val="28"/>
        </w:rPr>
        <w:t xml:space="preserve">, в части </w:t>
      </w:r>
      <w:r w:rsidRPr="005144F2">
        <w:rPr>
          <w:sz w:val="28"/>
          <w:szCs w:val="28"/>
        </w:rPr>
        <w:t>осуществления мероприятий по лесоустройству в отношении лесов, расположенных на земля</w:t>
      </w:r>
      <w:r w:rsidR="00E65F77">
        <w:rPr>
          <w:sz w:val="28"/>
          <w:szCs w:val="28"/>
        </w:rPr>
        <w:t>х населенных пунктов поселений</w:t>
      </w:r>
      <w:r>
        <w:rPr>
          <w:sz w:val="28"/>
          <w:szCs w:val="28"/>
        </w:rPr>
        <w:t xml:space="preserve">. </w:t>
      </w:r>
    </w:p>
    <w:p w:rsidR="00E65F77" w:rsidRPr="00E65F77" w:rsidRDefault="00E65F77" w:rsidP="00E65F77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1C69A1" w:rsidRPr="00E65F77">
        <w:rPr>
          <w:sz w:val="28"/>
          <w:szCs w:val="28"/>
        </w:rPr>
        <w:t xml:space="preserve">3. </w:t>
      </w:r>
      <w:r>
        <w:rPr>
          <w:sz w:val="28"/>
          <w:szCs w:val="28"/>
        </w:rPr>
        <w:t>Размер иных межбюджетных трансфертов</w:t>
      </w:r>
      <w:r w:rsidR="001C69A1" w:rsidRPr="00E65F77">
        <w:rPr>
          <w:sz w:val="28"/>
          <w:szCs w:val="28"/>
        </w:rPr>
        <w:t xml:space="preserve"> определяется в соответствии с </w:t>
      </w:r>
      <w:r w:rsidR="00816564">
        <w:rPr>
          <w:sz w:val="28"/>
          <w:szCs w:val="28"/>
        </w:rPr>
        <w:t>Методикой</w:t>
      </w:r>
      <w:r w:rsidRPr="00E65F77">
        <w:rPr>
          <w:sz w:val="28"/>
          <w:szCs w:val="28"/>
        </w:rPr>
        <w:t xml:space="preserve"> расчета межбюджетных трансфертов на финансовое обеспечение переданных полномочий из бюджета муниципального района «Прохоровский район» бюджетам сельских поселений, в части осуществления мероприятий по лесоустройству в отношении лесов, расположенных на землях населенных пунктов поселений</w:t>
      </w:r>
      <w:r>
        <w:rPr>
          <w:sz w:val="28"/>
          <w:szCs w:val="28"/>
        </w:rPr>
        <w:t>.</w:t>
      </w:r>
    </w:p>
    <w:p w:rsidR="001C69A1" w:rsidRPr="00DB356E" w:rsidRDefault="001C69A1" w:rsidP="001C69A1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65F77" w:rsidRPr="00DB356E">
        <w:rPr>
          <w:sz w:val="28"/>
          <w:szCs w:val="28"/>
        </w:rPr>
        <w:t xml:space="preserve">Иные межбюджетные трансферты равными частями ежемесячно, не позднее 15-го числа текущего </w:t>
      </w:r>
      <w:r w:rsidRPr="00DB356E">
        <w:rPr>
          <w:sz w:val="28"/>
          <w:szCs w:val="28"/>
        </w:rPr>
        <w:t>месяца</w:t>
      </w:r>
      <w:r w:rsidR="00E65F77" w:rsidRPr="00DB356E">
        <w:rPr>
          <w:sz w:val="28"/>
          <w:szCs w:val="28"/>
        </w:rPr>
        <w:t xml:space="preserve">, </w:t>
      </w:r>
      <w:r w:rsidRPr="00DB356E">
        <w:rPr>
          <w:sz w:val="28"/>
          <w:szCs w:val="28"/>
        </w:rPr>
        <w:t>перечисляются из бюджета муниципального района «Прохоровский район»  в бюджет</w:t>
      </w:r>
      <w:r w:rsidR="00E65F77" w:rsidRPr="00DB356E">
        <w:rPr>
          <w:sz w:val="28"/>
          <w:szCs w:val="28"/>
        </w:rPr>
        <w:t>ы</w:t>
      </w:r>
      <w:r w:rsidRPr="00DB356E">
        <w:rPr>
          <w:sz w:val="28"/>
          <w:szCs w:val="28"/>
        </w:rPr>
        <w:t xml:space="preserve"> </w:t>
      </w:r>
      <w:r w:rsidR="00E65F77" w:rsidRPr="00DB356E">
        <w:rPr>
          <w:sz w:val="28"/>
          <w:szCs w:val="28"/>
        </w:rPr>
        <w:t>сельских поселений</w:t>
      </w:r>
      <w:r w:rsidRPr="00DB356E">
        <w:rPr>
          <w:sz w:val="28"/>
          <w:szCs w:val="28"/>
        </w:rPr>
        <w:t xml:space="preserve"> муниципального района «Прохоровский район». </w:t>
      </w:r>
    </w:p>
    <w:p w:rsidR="00014452" w:rsidRDefault="001C69A1" w:rsidP="00057807">
      <w:pPr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E65F77">
        <w:rPr>
          <w:sz w:val="28"/>
          <w:szCs w:val="28"/>
        </w:rPr>
        <w:t>Администрации сельских поселений</w:t>
      </w:r>
      <w:r>
        <w:rPr>
          <w:sz w:val="28"/>
          <w:szCs w:val="28"/>
        </w:rPr>
        <w:t xml:space="preserve"> муниципального района «Прохоровский район» </w:t>
      </w:r>
      <w:r w:rsidRPr="00205AC3">
        <w:rPr>
          <w:sz w:val="28"/>
          <w:szCs w:val="28"/>
        </w:rPr>
        <w:t xml:space="preserve"> несет ответственность за нецелевое использование </w:t>
      </w:r>
      <w:r w:rsidR="00E65F77">
        <w:rPr>
          <w:sz w:val="28"/>
          <w:szCs w:val="28"/>
        </w:rPr>
        <w:t>иных межбюджетных трансфертов</w:t>
      </w:r>
      <w:r w:rsidRPr="00205AC3">
        <w:rPr>
          <w:sz w:val="28"/>
          <w:szCs w:val="28"/>
        </w:rPr>
        <w:t xml:space="preserve"> и достоверность отчетности</w:t>
      </w:r>
      <w:r w:rsidR="00B92C39">
        <w:rPr>
          <w:sz w:val="28"/>
          <w:szCs w:val="28"/>
        </w:rPr>
        <w:t>.</w:t>
      </w:r>
    </w:p>
    <w:p w:rsidR="000142EE" w:rsidRPr="000142EE" w:rsidRDefault="000142EE" w:rsidP="00057807">
      <w:pPr>
        <w:tabs>
          <w:tab w:val="left" w:pos="5833"/>
        </w:tabs>
        <w:spacing w:line="240" w:lineRule="auto"/>
        <w:ind w:left="5670" w:firstLine="0"/>
        <w:jc w:val="center"/>
        <w:rPr>
          <w:b/>
          <w:sz w:val="28"/>
          <w:szCs w:val="28"/>
        </w:rPr>
      </w:pPr>
      <w:r w:rsidRPr="000142EE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№</w:t>
      </w:r>
      <w:r w:rsidR="009D15C2">
        <w:rPr>
          <w:b/>
          <w:sz w:val="28"/>
          <w:szCs w:val="28"/>
        </w:rPr>
        <w:t>3</w:t>
      </w:r>
    </w:p>
    <w:p w:rsidR="000142EE" w:rsidRPr="000142EE" w:rsidRDefault="000142EE" w:rsidP="00057807">
      <w:pPr>
        <w:tabs>
          <w:tab w:val="left" w:pos="5833"/>
        </w:tabs>
        <w:spacing w:line="240" w:lineRule="auto"/>
        <w:ind w:left="5670" w:firstLine="0"/>
        <w:jc w:val="center"/>
        <w:rPr>
          <w:b/>
          <w:sz w:val="28"/>
          <w:szCs w:val="28"/>
        </w:rPr>
      </w:pPr>
      <w:r w:rsidRPr="000142EE">
        <w:rPr>
          <w:b/>
          <w:sz w:val="28"/>
          <w:szCs w:val="28"/>
        </w:rPr>
        <w:t>к решению Муниципального совета Прохоровского района</w:t>
      </w:r>
    </w:p>
    <w:p w:rsidR="005C1B1B" w:rsidRPr="00245E36" w:rsidRDefault="000142EE" w:rsidP="00057807">
      <w:pPr>
        <w:tabs>
          <w:tab w:val="left" w:pos="5833"/>
        </w:tabs>
        <w:ind w:left="5670" w:firstLine="0"/>
        <w:jc w:val="center"/>
        <w:rPr>
          <w:sz w:val="28"/>
          <w:szCs w:val="28"/>
        </w:rPr>
      </w:pPr>
      <w:r w:rsidRPr="000142EE">
        <w:rPr>
          <w:b/>
          <w:sz w:val="28"/>
          <w:szCs w:val="28"/>
        </w:rPr>
        <w:t xml:space="preserve">от </w:t>
      </w:r>
      <w:r w:rsidR="00057807">
        <w:rPr>
          <w:b/>
          <w:sz w:val="28"/>
          <w:szCs w:val="28"/>
        </w:rPr>
        <w:t xml:space="preserve">25 апреля </w:t>
      </w:r>
      <w:r w:rsidRPr="000142EE">
        <w:rPr>
          <w:b/>
          <w:sz w:val="28"/>
          <w:szCs w:val="28"/>
        </w:rPr>
        <w:t>20</w:t>
      </w:r>
      <w:r w:rsidR="00057807">
        <w:rPr>
          <w:b/>
          <w:sz w:val="28"/>
          <w:szCs w:val="28"/>
        </w:rPr>
        <w:t>23</w:t>
      </w:r>
      <w:r w:rsidRPr="000142EE">
        <w:rPr>
          <w:b/>
          <w:sz w:val="28"/>
          <w:szCs w:val="28"/>
        </w:rPr>
        <w:t xml:space="preserve"> г. №</w:t>
      </w:r>
      <w:r w:rsidR="00057807">
        <w:rPr>
          <w:b/>
          <w:sz w:val="28"/>
          <w:szCs w:val="28"/>
        </w:rPr>
        <w:t xml:space="preserve"> 65</w:t>
      </w:r>
      <w:r w:rsidR="004044F3">
        <w:rPr>
          <w:b/>
          <w:sz w:val="28"/>
          <w:szCs w:val="28"/>
        </w:rPr>
        <w:t>0</w:t>
      </w:r>
    </w:p>
    <w:p w:rsidR="005C1B1B" w:rsidRPr="00245E36" w:rsidRDefault="005C1B1B" w:rsidP="000551AD">
      <w:pPr>
        <w:spacing w:line="240" w:lineRule="auto"/>
        <w:ind w:firstLine="0"/>
        <w:jc w:val="center"/>
        <w:rPr>
          <w:sz w:val="28"/>
          <w:szCs w:val="28"/>
        </w:rPr>
      </w:pPr>
    </w:p>
    <w:p w:rsidR="005C1B1B" w:rsidRPr="004B7B24" w:rsidRDefault="000551AD" w:rsidP="000551A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B7B24">
        <w:rPr>
          <w:b/>
          <w:sz w:val="28"/>
          <w:szCs w:val="28"/>
        </w:rPr>
        <w:t xml:space="preserve">Методика </w:t>
      </w:r>
    </w:p>
    <w:p w:rsidR="005C1B1B" w:rsidRPr="004B7B24" w:rsidRDefault="000551AD" w:rsidP="000551AD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B7B24">
        <w:rPr>
          <w:b/>
          <w:sz w:val="28"/>
          <w:szCs w:val="28"/>
        </w:rPr>
        <w:t xml:space="preserve">расчета межбюджетных трансфертов на финансовое обеспечение </w:t>
      </w:r>
    </w:p>
    <w:p w:rsidR="004B7B24" w:rsidRPr="004B7B24" w:rsidRDefault="004C09EC" w:rsidP="004B7B24">
      <w:pPr>
        <w:spacing w:line="240" w:lineRule="auto"/>
        <w:jc w:val="center"/>
        <w:rPr>
          <w:sz w:val="28"/>
          <w:szCs w:val="28"/>
        </w:rPr>
      </w:pPr>
      <w:r w:rsidRPr="004B7B24">
        <w:rPr>
          <w:b/>
          <w:sz w:val="28"/>
          <w:szCs w:val="28"/>
        </w:rPr>
        <w:t xml:space="preserve">переданных </w:t>
      </w:r>
      <w:r w:rsidR="000551AD" w:rsidRPr="004B7B24">
        <w:rPr>
          <w:b/>
          <w:sz w:val="28"/>
          <w:szCs w:val="28"/>
        </w:rPr>
        <w:t>полномочий</w:t>
      </w:r>
      <w:r w:rsidR="00087E4A">
        <w:rPr>
          <w:b/>
          <w:sz w:val="28"/>
          <w:szCs w:val="28"/>
        </w:rPr>
        <w:t xml:space="preserve"> из бюджета муниципального района «Прохоровский район»</w:t>
      </w:r>
      <w:r w:rsidR="00B13CFD">
        <w:rPr>
          <w:b/>
          <w:sz w:val="28"/>
          <w:szCs w:val="28"/>
        </w:rPr>
        <w:t xml:space="preserve"> бюджетам</w:t>
      </w:r>
      <w:r w:rsidR="00087E4A">
        <w:rPr>
          <w:b/>
          <w:sz w:val="28"/>
          <w:szCs w:val="28"/>
        </w:rPr>
        <w:t xml:space="preserve"> сельских поселений, в части осуществления</w:t>
      </w:r>
      <w:r w:rsidR="004B7B24" w:rsidRPr="004B7B24">
        <w:rPr>
          <w:b/>
          <w:sz w:val="28"/>
          <w:szCs w:val="28"/>
        </w:rPr>
        <w:t xml:space="preserve"> мероприятий по лесоустройству в отношении лесов, расположенных на землях населенных пунктов</w:t>
      </w:r>
      <w:r w:rsidR="00087E4A">
        <w:rPr>
          <w:b/>
          <w:sz w:val="28"/>
          <w:szCs w:val="28"/>
        </w:rPr>
        <w:t xml:space="preserve"> </w:t>
      </w:r>
      <w:r w:rsidR="00B13CFD">
        <w:rPr>
          <w:b/>
          <w:sz w:val="28"/>
          <w:szCs w:val="28"/>
        </w:rPr>
        <w:t>поселений</w:t>
      </w:r>
    </w:p>
    <w:p w:rsidR="000551AD" w:rsidRPr="00245E36" w:rsidRDefault="000551AD" w:rsidP="000551AD">
      <w:pPr>
        <w:spacing w:line="240" w:lineRule="auto"/>
        <w:ind w:firstLine="0"/>
        <w:jc w:val="center"/>
        <w:rPr>
          <w:sz w:val="28"/>
          <w:szCs w:val="28"/>
        </w:rPr>
      </w:pPr>
    </w:p>
    <w:p w:rsidR="000551AD" w:rsidRPr="00245E36" w:rsidRDefault="000551AD" w:rsidP="004B7B24">
      <w:pPr>
        <w:spacing w:line="240" w:lineRule="auto"/>
        <w:rPr>
          <w:sz w:val="28"/>
          <w:szCs w:val="28"/>
        </w:rPr>
      </w:pPr>
      <w:r w:rsidRPr="00245E36">
        <w:rPr>
          <w:sz w:val="28"/>
          <w:szCs w:val="28"/>
        </w:rPr>
        <w:t xml:space="preserve">Межбюджетные трансферты предоставляются в целях финансового обеспечения </w:t>
      </w:r>
      <w:r w:rsidR="004B7B24" w:rsidRPr="004B7B24">
        <w:rPr>
          <w:sz w:val="28"/>
          <w:szCs w:val="28"/>
        </w:rPr>
        <w:t xml:space="preserve"> мероприятий по лесоустройству в отношении лесов, расположенных на землях населенных пунктов</w:t>
      </w:r>
      <w:r w:rsidR="00B13CFD">
        <w:rPr>
          <w:sz w:val="28"/>
          <w:szCs w:val="28"/>
        </w:rPr>
        <w:t xml:space="preserve"> поселений</w:t>
      </w:r>
      <w:r w:rsidR="004B7B24">
        <w:rPr>
          <w:sz w:val="28"/>
          <w:szCs w:val="28"/>
        </w:rPr>
        <w:t xml:space="preserve"> в рамках передаваемых</w:t>
      </w:r>
      <w:r w:rsidR="00DE0798" w:rsidRPr="00DE0798">
        <w:rPr>
          <w:sz w:val="28"/>
          <w:szCs w:val="28"/>
        </w:rPr>
        <w:t xml:space="preserve"> </w:t>
      </w:r>
      <w:r w:rsidR="00DE0798" w:rsidRPr="004B7B24">
        <w:rPr>
          <w:sz w:val="28"/>
          <w:szCs w:val="28"/>
        </w:rPr>
        <w:t>полномочий</w:t>
      </w:r>
      <w:r w:rsidR="004B7B24" w:rsidRPr="004B7B24">
        <w:rPr>
          <w:sz w:val="28"/>
          <w:szCs w:val="28"/>
        </w:rPr>
        <w:t xml:space="preserve"> </w:t>
      </w:r>
      <w:r w:rsidR="004B7B24">
        <w:rPr>
          <w:sz w:val="28"/>
          <w:szCs w:val="28"/>
        </w:rPr>
        <w:t>а</w:t>
      </w:r>
      <w:r w:rsidR="004B7B24" w:rsidRPr="007B4559">
        <w:rPr>
          <w:sz w:val="28"/>
          <w:szCs w:val="28"/>
        </w:rPr>
        <w:t>дмин</w:t>
      </w:r>
      <w:r w:rsidR="004B7B24">
        <w:rPr>
          <w:sz w:val="28"/>
          <w:szCs w:val="28"/>
        </w:rPr>
        <w:t xml:space="preserve">истрацией Прохоровского  района </w:t>
      </w:r>
      <w:r w:rsidR="004B7B24" w:rsidRPr="007B4559">
        <w:rPr>
          <w:sz w:val="28"/>
          <w:szCs w:val="28"/>
        </w:rPr>
        <w:t>Белгородской области</w:t>
      </w:r>
      <w:r w:rsidR="004B7B24">
        <w:rPr>
          <w:sz w:val="28"/>
          <w:szCs w:val="28"/>
        </w:rPr>
        <w:t xml:space="preserve"> </w:t>
      </w:r>
      <w:r w:rsidRPr="004B7B24">
        <w:rPr>
          <w:sz w:val="28"/>
          <w:szCs w:val="28"/>
        </w:rPr>
        <w:t xml:space="preserve">администрациям </w:t>
      </w:r>
      <w:r w:rsidR="004B7B24">
        <w:rPr>
          <w:sz w:val="28"/>
          <w:szCs w:val="28"/>
        </w:rPr>
        <w:t>поселений</w:t>
      </w:r>
      <w:r w:rsidR="004B7B24" w:rsidRPr="007B4559">
        <w:rPr>
          <w:sz w:val="28"/>
          <w:szCs w:val="28"/>
        </w:rPr>
        <w:t xml:space="preserve"> </w:t>
      </w:r>
      <w:r w:rsidR="004B7B24" w:rsidRPr="007B4559">
        <w:rPr>
          <w:rStyle w:val="230"/>
          <w:rFonts w:ascii="Times New Roman" w:eastAsia="Arial Unicode MS" w:hAnsi="Times New Roman" w:cs="Times New Roman"/>
          <w:sz w:val="28"/>
          <w:szCs w:val="28"/>
        </w:rPr>
        <w:t>муниципального района «Прохоровский район» Белгородской области</w:t>
      </w:r>
      <w:r w:rsidRPr="00245E36">
        <w:rPr>
          <w:sz w:val="28"/>
          <w:szCs w:val="28"/>
        </w:rPr>
        <w:t>.</w:t>
      </w:r>
    </w:p>
    <w:p w:rsidR="00B771A5" w:rsidRPr="00B771A5" w:rsidRDefault="000551AD" w:rsidP="00B771A5">
      <w:pPr>
        <w:spacing w:line="240" w:lineRule="auto"/>
        <w:rPr>
          <w:sz w:val="28"/>
          <w:szCs w:val="28"/>
        </w:rPr>
      </w:pPr>
      <w:r w:rsidRPr="00245E36">
        <w:rPr>
          <w:sz w:val="28"/>
          <w:szCs w:val="28"/>
        </w:rPr>
        <w:t>Расчет межб</w:t>
      </w:r>
      <w:r w:rsidR="00DE0798">
        <w:rPr>
          <w:sz w:val="28"/>
          <w:szCs w:val="28"/>
        </w:rPr>
        <w:t>юджетных трансфертов из бюджета</w:t>
      </w:r>
      <w:r w:rsidRPr="00245E36">
        <w:rPr>
          <w:sz w:val="28"/>
          <w:szCs w:val="28"/>
        </w:rPr>
        <w:t xml:space="preserve"> </w:t>
      </w:r>
      <w:r w:rsidR="00DE0798">
        <w:rPr>
          <w:sz w:val="28"/>
          <w:szCs w:val="28"/>
        </w:rPr>
        <w:t>муниципального района «Прохоровский район» бюджетам</w:t>
      </w:r>
      <w:r w:rsidRPr="00245E36">
        <w:rPr>
          <w:sz w:val="28"/>
          <w:szCs w:val="28"/>
        </w:rPr>
        <w:t xml:space="preserve"> </w:t>
      </w:r>
      <w:r w:rsidR="00B771A5">
        <w:rPr>
          <w:sz w:val="28"/>
          <w:szCs w:val="28"/>
        </w:rPr>
        <w:t xml:space="preserve">сельских поселений </w:t>
      </w:r>
      <w:r w:rsidRPr="00245E36">
        <w:rPr>
          <w:sz w:val="28"/>
          <w:szCs w:val="28"/>
        </w:rPr>
        <w:t xml:space="preserve">производится в целях формирования расходов на осуществление </w:t>
      </w:r>
      <w:r w:rsidR="00B771A5">
        <w:rPr>
          <w:sz w:val="28"/>
          <w:szCs w:val="28"/>
        </w:rPr>
        <w:t xml:space="preserve">переданных </w:t>
      </w:r>
      <w:r w:rsidRPr="00245E36">
        <w:rPr>
          <w:sz w:val="28"/>
          <w:szCs w:val="28"/>
        </w:rPr>
        <w:t xml:space="preserve">полномочий по вопросу местного значения </w:t>
      </w:r>
      <w:r w:rsidR="00B771A5" w:rsidRPr="00B771A5">
        <w:rPr>
          <w:sz w:val="28"/>
          <w:szCs w:val="28"/>
        </w:rPr>
        <w:t>по лесоустройству в отношении лесов, расположенных на землях населенных пунктов</w:t>
      </w:r>
      <w:r w:rsidR="00B771A5">
        <w:rPr>
          <w:sz w:val="28"/>
          <w:szCs w:val="28"/>
        </w:rPr>
        <w:t>.</w:t>
      </w:r>
    </w:p>
    <w:p w:rsidR="000551AD" w:rsidRPr="00245E36" w:rsidRDefault="000551AD" w:rsidP="000551AD">
      <w:pPr>
        <w:spacing w:line="240" w:lineRule="auto"/>
        <w:ind w:firstLine="709"/>
        <w:rPr>
          <w:sz w:val="28"/>
          <w:szCs w:val="28"/>
        </w:rPr>
      </w:pPr>
      <w:r w:rsidRPr="00245E36">
        <w:rPr>
          <w:sz w:val="28"/>
          <w:szCs w:val="28"/>
        </w:rPr>
        <w:t>Объемы межбюджетных трансфертов определяются</w:t>
      </w:r>
      <w:r w:rsidR="00B771A5">
        <w:rPr>
          <w:sz w:val="28"/>
          <w:szCs w:val="28"/>
        </w:rPr>
        <w:t xml:space="preserve"> средним количеством планируемых работ (</w:t>
      </w:r>
      <w:r w:rsidRPr="00245E36">
        <w:rPr>
          <w:sz w:val="28"/>
          <w:szCs w:val="28"/>
        </w:rPr>
        <w:t>услуг</w:t>
      </w:r>
      <w:r w:rsidR="00B771A5">
        <w:rPr>
          <w:sz w:val="28"/>
          <w:szCs w:val="28"/>
        </w:rPr>
        <w:t>)на год</w:t>
      </w:r>
      <w:r w:rsidRPr="00245E36">
        <w:rPr>
          <w:sz w:val="28"/>
          <w:szCs w:val="28"/>
        </w:rPr>
        <w:t>.</w:t>
      </w:r>
    </w:p>
    <w:p w:rsidR="000551AD" w:rsidRPr="00245E36" w:rsidRDefault="000551AD" w:rsidP="000551AD">
      <w:pPr>
        <w:spacing w:line="240" w:lineRule="auto"/>
        <w:ind w:firstLine="709"/>
        <w:rPr>
          <w:sz w:val="28"/>
          <w:szCs w:val="28"/>
        </w:rPr>
      </w:pPr>
      <w:r w:rsidRPr="00245E36">
        <w:rPr>
          <w:sz w:val="28"/>
          <w:szCs w:val="28"/>
        </w:rPr>
        <w:t>Размер межбюджетных трансфертов, предоставляем</w:t>
      </w:r>
      <w:r w:rsidR="00B771A5">
        <w:rPr>
          <w:sz w:val="28"/>
          <w:szCs w:val="28"/>
        </w:rPr>
        <w:t>ых бюджету поселения</w:t>
      </w:r>
      <w:r w:rsidRPr="00245E36">
        <w:rPr>
          <w:sz w:val="28"/>
          <w:szCs w:val="28"/>
        </w:rPr>
        <w:t>, определяется по следующей формуле:</w:t>
      </w:r>
    </w:p>
    <w:p w:rsidR="000551AD" w:rsidRPr="00245E36" w:rsidRDefault="000551AD" w:rsidP="000551AD">
      <w:pPr>
        <w:spacing w:line="240" w:lineRule="auto"/>
        <w:ind w:firstLine="709"/>
        <w:rPr>
          <w:sz w:val="28"/>
          <w:szCs w:val="28"/>
        </w:rPr>
      </w:pPr>
    </w:p>
    <w:p w:rsidR="000551AD" w:rsidRPr="00245E36" w:rsidRDefault="000551AD" w:rsidP="000551AD">
      <w:pPr>
        <w:spacing w:line="240" w:lineRule="auto"/>
        <w:ind w:firstLine="709"/>
        <w:jc w:val="center"/>
        <w:rPr>
          <w:sz w:val="28"/>
          <w:szCs w:val="28"/>
        </w:rPr>
      </w:pPr>
      <w:r w:rsidRPr="00245E36">
        <w:rPr>
          <w:sz w:val="28"/>
          <w:szCs w:val="28"/>
          <w:lang w:val="en-US"/>
        </w:rPr>
        <w:t>S</w:t>
      </w:r>
      <w:r w:rsidRPr="00245E36">
        <w:rPr>
          <w:sz w:val="28"/>
          <w:szCs w:val="28"/>
        </w:rPr>
        <w:t>мбт = Соу × Чску,</w:t>
      </w:r>
    </w:p>
    <w:p w:rsidR="000551AD" w:rsidRPr="00245E36" w:rsidRDefault="000551AD" w:rsidP="000551AD">
      <w:pPr>
        <w:spacing w:line="240" w:lineRule="auto"/>
        <w:ind w:firstLine="709"/>
        <w:rPr>
          <w:sz w:val="28"/>
          <w:szCs w:val="28"/>
        </w:rPr>
      </w:pPr>
      <w:r w:rsidRPr="00245E36">
        <w:rPr>
          <w:sz w:val="28"/>
          <w:szCs w:val="28"/>
        </w:rPr>
        <w:t>где:</w:t>
      </w:r>
    </w:p>
    <w:p w:rsidR="000551AD" w:rsidRPr="00245E36" w:rsidRDefault="000551AD" w:rsidP="000551AD">
      <w:pPr>
        <w:spacing w:line="240" w:lineRule="auto"/>
        <w:ind w:firstLine="709"/>
        <w:rPr>
          <w:sz w:val="28"/>
          <w:szCs w:val="28"/>
        </w:rPr>
      </w:pPr>
    </w:p>
    <w:p w:rsidR="000551AD" w:rsidRPr="00245E36" w:rsidRDefault="000551AD" w:rsidP="000551AD">
      <w:pPr>
        <w:spacing w:line="240" w:lineRule="auto"/>
        <w:ind w:firstLine="709"/>
        <w:rPr>
          <w:sz w:val="28"/>
          <w:szCs w:val="28"/>
        </w:rPr>
      </w:pPr>
      <w:r w:rsidRPr="00245E36">
        <w:rPr>
          <w:sz w:val="28"/>
          <w:szCs w:val="28"/>
          <w:lang w:val="en-US"/>
        </w:rPr>
        <w:t>S</w:t>
      </w:r>
      <w:r w:rsidRPr="00245E36">
        <w:rPr>
          <w:sz w:val="28"/>
          <w:szCs w:val="28"/>
        </w:rPr>
        <w:t>мбт - размер межбюджетных трансфертов на осуществление части полномочий</w:t>
      </w:r>
      <w:r w:rsidR="00E048B1" w:rsidRPr="00E048B1">
        <w:rPr>
          <w:sz w:val="28"/>
          <w:szCs w:val="28"/>
        </w:rPr>
        <w:t xml:space="preserve"> </w:t>
      </w:r>
      <w:r w:rsidR="00E048B1" w:rsidRPr="00B771A5">
        <w:rPr>
          <w:sz w:val="28"/>
          <w:szCs w:val="28"/>
        </w:rPr>
        <w:t xml:space="preserve">по </w:t>
      </w:r>
      <w:r w:rsidR="00E048B1">
        <w:rPr>
          <w:sz w:val="28"/>
          <w:szCs w:val="28"/>
        </w:rPr>
        <w:t xml:space="preserve">осуществлению мероприятий по </w:t>
      </w:r>
      <w:r w:rsidR="00E048B1" w:rsidRPr="00B771A5">
        <w:rPr>
          <w:sz w:val="28"/>
          <w:szCs w:val="28"/>
        </w:rPr>
        <w:t>лесоустройству в отношении лесов, расположенных на землях населенных пунктов</w:t>
      </w:r>
      <w:r w:rsidR="00B13CFD">
        <w:rPr>
          <w:sz w:val="28"/>
          <w:szCs w:val="28"/>
        </w:rPr>
        <w:t xml:space="preserve"> поселений</w:t>
      </w:r>
      <w:r w:rsidRPr="00245E36">
        <w:rPr>
          <w:sz w:val="28"/>
          <w:szCs w:val="28"/>
        </w:rPr>
        <w:t xml:space="preserve">. </w:t>
      </w:r>
      <w:r w:rsidRPr="006D309B">
        <w:rPr>
          <w:sz w:val="28"/>
          <w:szCs w:val="28"/>
        </w:rPr>
        <w:t>Расчет представлен в таблице 2;</w:t>
      </w:r>
    </w:p>
    <w:p w:rsidR="000551AD" w:rsidRPr="00245E36" w:rsidRDefault="000551AD" w:rsidP="000551AD">
      <w:pPr>
        <w:spacing w:line="240" w:lineRule="auto"/>
        <w:ind w:firstLine="709"/>
        <w:rPr>
          <w:sz w:val="28"/>
          <w:szCs w:val="28"/>
        </w:rPr>
      </w:pPr>
      <w:r w:rsidRPr="00245E36">
        <w:rPr>
          <w:sz w:val="28"/>
          <w:szCs w:val="28"/>
        </w:rPr>
        <w:t>Соу - стоимость одно</w:t>
      </w:r>
      <w:r w:rsidR="00E048B1">
        <w:rPr>
          <w:sz w:val="28"/>
          <w:szCs w:val="28"/>
        </w:rPr>
        <w:t xml:space="preserve">й услуги для осуществления </w:t>
      </w:r>
      <w:r w:rsidRPr="00245E36">
        <w:rPr>
          <w:sz w:val="28"/>
          <w:szCs w:val="28"/>
        </w:rPr>
        <w:t xml:space="preserve"> полномочий </w:t>
      </w:r>
      <w:r w:rsidR="00E03875">
        <w:rPr>
          <w:sz w:val="28"/>
          <w:szCs w:val="28"/>
        </w:rPr>
        <w:t xml:space="preserve">по </w:t>
      </w:r>
      <w:r w:rsidR="00E03875" w:rsidRPr="00B771A5">
        <w:rPr>
          <w:sz w:val="28"/>
          <w:szCs w:val="28"/>
        </w:rPr>
        <w:t>лесоустройству в отношении лесов, расположенных на землях населенных пунктов</w:t>
      </w:r>
      <w:r w:rsidRPr="00245E36">
        <w:rPr>
          <w:sz w:val="28"/>
          <w:szCs w:val="28"/>
        </w:rPr>
        <w:t>.</w:t>
      </w:r>
    </w:p>
    <w:p w:rsidR="000551AD" w:rsidRPr="00245E36" w:rsidRDefault="000551AD" w:rsidP="000551AD">
      <w:pPr>
        <w:spacing w:line="240" w:lineRule="auto"/>
        <w:ind w:firstLine="709"/>
        <w:rPr>
          <w:sz w:val="28"/>
          <w:szCs w:val="28"/>
        </w:rPr>
      </w:pPr>
      <w:r w:rsidRPr="00245E36">
        <w:rPr>
          <w:sz w:val="28"/>
          <w:szCs w:val="28"/>
        </w:rPr>
        <w:t>Стоимость одной услуги (Соу) для осуществления полномочий</w:t>
      </w:r>
      <w:r w:rsidR="00AE5E0B">
        <w:rPr>
          <w:sz w:val="28"/>
          <w:szCs w:val="28"/>
        </w:rPr>
        <w:t xml:space="preserve"> в части</w:t>
      </w:r>
      <w:r w:rsidR="00AE5E0B" w:rsidRPr="00AE5E0B">
        <w:rPr>
          <w:sz w:val="28"/>
          <w:szCs w:val="28"/>
        </w:rPr>
        <w:t xml:space="preserve"> </w:t>
      </w:r>
      <w:r w:rsidR="00AE5E0B">
        <w:rPr>
          <w:sz w:val="28"/>
          <w:szCs w:val="28"/>
        </w:rPr>
        <w:t>лесоустройства</w:t>
      </w:r>
      <w:r w:rsidR="00AE5E0B" w:rsidRPr="00B771A5">
        <w:rPr>
          <w:sz w:val="28"/>
          <w:szCs w:val="28"/>
        </w:rPr>
        <w:t xml:space="preserve"> в отношении лесов, расположенных на землях населенных пунктов</w:t>
      </w:r>
      <w:r w:rsidRPr="00245E36">
        <w:rPr>
          <w:sz w:val="28"/>
          <w:szCs w:val="28"/>
        </w:rPr>
        <w:t xml:space="preserve"> определяется как сумма затрат на оказание одной услуги. </w:t>
      </w:r>
      <w:r w:rsidR="00BA0AE2" w:rsidRPr="00245E36">
        <w:rPr>
          <w:sz w:val="28"/>
          <w:szCs w:val="28"/>
        </w:rPr>
        <w:t>Расчет представлен в таблице 1;</w:t>
      </w:r>
    </w:p>
    <w:p w:rsidR="000551AD" w:rsidRPr="00245E36" w:rsidRDefault="000551AD" w:rsidP="000551AD">
      <w:pPr>
        <w:spacing w:line="240" w:lineRule="auto"/>
        <w:ind w:firstLine="709"/>
        <w:rPr>
          <w:sz w:val="28"/>
          <w:szCs w:val="28"/>
        </w:rPr>
      </w:pPr>
      <w:r w:rsidRPr="00245E36">
        <w:rPr>
          <w:sz w:val="28"/>
          <w:szCs w:val="28"/>
        </w:rPr>
        <w:t xml:space="preserve">Чску - среднее количество </w:t>
      </w:r>
      <w:r w:rsidR="00E03875">
        <w:rPr>
          <w:sz w:val="28"/>
          <w:szCs w:val="28"/>
        </w:rPr>
        <w:t>планируемых работ (</w:t>
      </w:r>
      <w:r w:rsidRPr="00245E36">
        <w:rPr>
          <w:sz w:val="28"/>
          <w:szCs w:val="28"/>
        </w:rPr>
        <w:t>услуг</w:t>
      </w:r>
      <w:r w:rsidR="00E03875">
        <w:rPr>
          <w:sz w:val="28"/>
          <w:szCs w:val="28"/>
        </w:rPr>
        <w:t>) за год.</w:t>
      </w:r>
    </w:p>
    <w:p w:rsidR="005C1B1B" w:rsidRPr="00245E36" w:rsidRDefault="005C1B1B" w:rsidP="000551AD">
      <w:pPr>
        <w:spacing w:line="240" w:lineRule="auto"/>
        <w:ind w:left="502" w:firstLine="0"/>
        <w:jc w:val="right"/>
        <w:rPr>
          <w:sz w:val="28"/>
          <w:szCs w:val="28"/>
        </w:rPr>
      </w:pPr>
    </w:p>
    <w:p w:rsidR="000551AD" w:rsidRPr="00245E36" w:rsidRDefault="000551AD" w:rsidP="000551AD">
      <w:pPr>
        <w:spacing w:line="240" w:lineRule="auto"/>
        <w:ind w:left="502" w:firstLine="0"/>
        <w:jc w:val="right"/>
        <w:rPr>
          <w:sz w:val="28"/>
          <w:szCs w:val="28"/>
        </w:rPr>
      </w:pPr>
      <w:r w:rsidRPr="00245E36">
        <w:rPr>
          <w:sz w:val="28"/>
          <w:szCs w:val="28"/>
        </w:rPr>
        <w:t>Таблица 1</w:t>
      </w:r>
    </w:p>
    <w:p w:rsidR="00E55E49" w:rsidRPr="00245E36" w:rsidRDefault="00E55E49" w:rsidP="00E55E49">
      <w:pPr>
        <w:spacing w:line="240" w:lineRule="auto"/>
        <w:ind w:left="502" w:firstLine="0"/>
        <w:jc w:val="center"/>
        <w:rPr>
          <w:b/>
          <w:sz w:val="28"/>
          <w:szCs w:val="28"/>
        </w:rPr>
      </w:pPr>
      <w:r w:rsidRPr="00245E36">
        <w:rPr>
          <w:b/>
          <w:sz w:val="28"/>
          <w:szCs w:val="28"/>
        </w:rPr>
        <w:t xml:space="preserve">Расчет </w:t>
      </w:r>
    </w:p>
    <w:p w:rsidR="00AE5E0B" w:rsidRPr="00AE5E0B" w:rsidRDefault="00E55E49" w:rsidP="00AE5E0B">
      <w:pPr>
        <w:spacing w:line="240" w:lineRule="auto"/>
        <w:ind w:left="502" w:firstLine="0"/>
        <w:jc w:val="center"/>
        <w:rPr>
          <w:b/>
          <w:sz w:val="28"/>
          <w:szCs w:val="28"/>
        </w:rPr>
      </w:pPr>
      <w:r w:rsidRPr="00245E36">
        <w:rPr>
          <w:b/>
          <w:sz w:val="28"/>
          <w:szCs w:val="28"/>
        </w:rPr>
        <w:t xml:space="preserve">стоимости одной услуги для осуществления </w:t>
      </w:r>
      <w:r w:rsidR="00AE5E0B">
        <w:rPr>
          <w:b/>
          <w:sz w:val="28"/>
          <w:szCs w:val="28"/>
        </w:rPr>
        <w:t>полномочий в части лесоустройства</w:t>
      </w:r>
      <w:r w:rsidR="00AE5E0B" w:rsidRPr="004B7B24">
        <w:rPr>
          <w:b/>
          <w:sz w:val="28"/>
          <w:szCs w:val="28"/>
        </w:rPr>
        <w:t xml:space="preserve"> в отношении лесов, расположенных на землях населенных пунктов</w:t>
      </w:r>
      <w:r w:rsidR="00AE5E0B">
        <w:rPr>
          <w:b/>
          <w:sz w:val="28"/>
          <w:szCs w:val="28"/>
        </w:rPr>
        <w:t xml:space="preserve"> поселений</w:t>
      </w:r>
    </w:p>
    <w:p w:rsidR="000551AD" w:rsidRPr="00245E36" w:rsidRDefault="000551AD" w:rsidP="000551AD">
      <w:pPr>
        <w:spacing w:line="240" w:lineRule="auto"/>
        <w:ind w:left="502" w:firstLine="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2616"/>
        <w:gridCol w:w="1845"/>
        <w:gridCol w:w="1881"/>
        <w:gridCol w:w="2565"/>
      </w:tblGrid>
      <w:tr w:rsidR="00E55E49" w:rsidRPr="00245E36" w:rsidTr="0077249B">
        <w:trPr>
          <w:trHeight w:val="4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9" w:rsidRPr="00BB566E" w:rsidRDefault="00E55E49" w:rsidP="000551AD">
            <w:pPr>
              <w:spacing w:before="60" w:after="60" w:line="240" w:lineRule="auto"/>
              <w:ind w:firstLine="0"/>
              <w:jc w:val="center"/>
            </w:pPr>
            <w:r w:rsidRPr="00BB566E">
              <w:t>№ п/п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9" w:rsidRPr="00BB566E" w:rsidRDefault="00E55E49" w:rsidP="000551AD">
            <w:pPr>
              <w:spacing w:before="60" w:after="60" w:line="240" w:lineRule="auto"/>
              <w:ind w:firstLine="0"/>
              <w:jc w:val="center"/>
            </w:pPr>
            <w:r w:rsidRPr="00BB566E">
              <w:t xml:space="preserve">Наименование </w:t>
            </w:r>
          </w:p>
          <w:p w:rsidR="00E55E49" w:rsidRPr="00BB566E" w:rsidRDefault="00E55E49" w:rsidP="000551AD">
            <w:pPr>
              <w:spacing w:before="60" w:after="60" w:line="240" w:lineRule="auto"/>
              <w:ind w:firstLine="0"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9" w:rsidRPr="00BB566E" w:rsidRDefault="00E55E49" w:rsidP="00E55E49">
            <w:pPr>
              <w:spacing w:before="60" w:after="60" w:line="240" w:lineRule="auto"/>
              <w:ind w:firstLine="0"/>
              <w:jc w:val="center"/>
            </w:pPr>
            <w:r w:rsidRPr="00BB566E">
              <w:t>Время, потраченное на оказание одной услуги, (час.)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9" w:rsidRPr="00BB566E" w:rsidRDefault="00E55E49" w:rsidP="00E55E49">
            <w:pPr>
              <w:spacing w:before="60" w:after="60" w:line="240" w:lineRule="auto"/>
              <w:ind w:firstLine="0"/>
              <w:jc w:val="center"/>
            </w:pPr>
            <w:r w:rsidRPr="00BB566E">
              <w:t>Стоимость 1 трудо/час, руб.</w:t>
            </w:r>
            <w:r w:rsidR="00BD4BAE">
              <w:t>; мото/час, руб.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9" w:rsidRPr="00BB566E" w:rsidRDefault="00E55E49" w:rsidP="00E03875">
            <w:pPr>
              <w:spacing w:before="60" w:after="60" w:line="240" w:lineRule="auto"/>
              <w:ind w:firstLine="0"/>
              <w:jc w:val="center"/>
            </w:pPr>
            <w:r w:rsidRPr="00BB566E">
              <w:t xml:space="preserve">Стоимость </w:t>
            </w:r>
            <w:r w:rsidR="00E03875" w:rsidRPr="00BB566E">
              <w:t>одной услуги для осуществления  полномочий по лесоустройству в отношении лесов, расположенных на землях населенных пунктов</w:t>
            </w:r>
            <w:r w:rsidRPr="00BB566E">
              <w:t>, в рублях</w:t>
            </w:r>
          </w:p>
        </w:tc>
      </w:tr>
      <w:tr w:rsidR="00E55E49" w:rsidRPr="00245E36" w:rsidTr="00772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5E36"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5E36">
              <w:rPr>
                <w:sz w:val="28"/>
                <w:szCs w:val="28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5E36">
              <w:rPr>
                <w:sz w:val="28"/>
                <w:szCs w:val="28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5E36">
              <w:rPr>
                <w:sz w:val="28"/>
                <w:szCs w:val="28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5E36">
              <w:rPr>
                <w:sz w:val="28"/>
                <w:szCs w:val="28"/>
              </w:rPr>
              <w:t>5= (3*4)</w:t>
            </w:r>
          </w:p>
        </w:tc>
      </w:tr>
      <w:tr w:rsidR="00E55E49" w:rsidRPr="00245E36" w:rsidTr="00772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5E36"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55E49" w:rsidRPr="00245E36" w:rsidTr="00772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5E36">
              <w:rPr>
                <w:sz w:val="28"/>
                <w:szCs w:val="28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9" w:rsidRPr="00245E36" w:rsidRDefault="00E55E49" w:rsidP="000551AD">
            <w:pPr>
              <w:spacing w:after="12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55E49" w:rsidRPr="00245E36" w:rsidTr="00772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5E36">
              <w:rPr>
                <w:sz w:val="28"/>
                <w:szCs w:val="28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9" w:rsidRPr="00245E36" w:rsidRDefault="00E55E49" w:rsidP="000551AD">
            <w:pPr>
              <w:spacing w:after="12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55E49" w:rsidRPr="00245E36" w:rsidTr="00772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245E36">
              <w:rPr>
                <w:sz w:val="28"/>
                <w:szCs w:val="28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9" w:rsidRPr="00245E36" w:rsidRDefault="00E55E49" w:rsidP="000551AD">
            <w:pPr>
              <w:spacing w:after="12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55E49" w:rsidRPr="00245E36" w:rsidTr="0077249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45E3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49" w:rsidRPr="00245E36" w:rsidRDefault="00E55E49" w:rsidP="000551AD">
            <w:pPr>
              <w:spacing w:before="60" w:after="6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51AD" w:rsidRPr="00245E36" w:rsidRDefault="000551AD" w:rsidP="000551AD">
      <w:pPr>
        <w:spacing w:line="240" w:lineRule="auto"/>
        <w:ind w:firstLine="851"/>
        <w:rPr>
          <w:sz w:val="28"/>
          <w:szCs w:val="28"/>
        </w:rPr>
      </w:pPr>
    </w:p>
    <w:p w:rsidR="000551AD" w:rsidRPr="00245E36" w:rsidRDefault="000551AD" w:rsidP="000551AD">
      <w:pPr>
        <w:spacing w:line="240" w:lineRule="auto"/>
        <w:ind w:firstLine="851"/>
        <w:rPr>
          <w:sz w:val="28"/>
          <w:szCs w:val="28"/>
        </w:rPr>
      </w:pPr>
    </w:p>
    <w:p w:rsidR="00160380" w:rsidRPr="00245E36" w:rsidRDefault="00160380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C93CAC" w:rsidRDefault="00C93CAC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C93CAC" w:rsidRDefault="00C93CAC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C93CAC" w:rsidRDefault="00C93CAC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C93CAC" w:rsidRDefault="00C93CAC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C93CAC" w:rsidRDefault="00C93CAC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C93CAC" w:rsidRDefault="00C93CAC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C93CAC" w:rsidRDefault="00C93CAC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2A4034" w:rsidRDefault="002A4034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6D309B" w:rsidRDefault="006D309B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6D309B" w:rsidRDefault="006D309B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6D309B" w:rsidRDefault="006D309B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6D309B" w:rsidRDefault="006D309B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6D309B" w:rsidRDefault="006D309B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6D309B" w:rsidRDefault="006D309B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6D309B" w:rsidRDefault="006D309B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6D309B" w:rsidRDefault="006D309B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6D309B" w:rsidRDefault="006D309B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C93CAC" w:rsidRDefault="00C93CAC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0551AD" w:rsidRPr="00245E36" w:rsidRDefault="000551AD" w:rsidP="000551AD">
      <w:pPr>
        <w:spacing w:line="240" w:lineRule="auto"/>
        <w:ind w:firstLine="851"/>
        <w:jc w:val="right"/>
        <w:rPr>
          <w:sz w:val="28"/>
          <w:szCs w:val="28"/>
        </w:rPr>
      </w:pPr>
      <w:r w:rsidRPr="00245E36">
        <w:rPr>
          <w:sz w:val="28"/>
          <w:szCs w:val="28"/>
        </w:rPr>
        <w:lastRenderedPageBreak/>
        <w:t>Таблица 2</w:t>
      </w:r>
    </w:p>
    <w:p w:rsidR="00E55E49" w:rsidRPr="00245E36" w:rsidRDefault="00E55E49" w:rsidP="00E55E49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245E36">
        <w:rPr>
          <w:b/>
          <w:sz w:val="28"/>
          <w:szCs w:val="28"/>
        </w:rPr>
        <w:t xml:space="preserve">Расчет </w:t>
      </w:r>
    </w:p>
    <w:p w:rsidR="00E55E49" w:rsidRPr="00245E36" w:rsidRDefault="00E55E49" w:rsidP="00E55E49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245E36">
        <w:rPr>
          <w:b/>
          <w:sz w:val="28"/>
          <w:szCs w:val="28"/>
        </w:rPr>
        <w:t xml:space="preserve">межбюджетных трансфертов на осуществление </w:t>
      </w:r>
    </w:p>
    <w:p w:rsidR="00E03875" w:rsidRDefault="00E55E49" w:rsidP="00E55E49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245E36">
        <w:rPr>
          <w:b/>
          <w:sz w:val="28"/>
          <w:szCs w:val="28"/>
        </w:rPr>
        <w:t xml:space="preserve">полномочий </w:t>
      </w:r>
      <w:r w:rsidR="00E03875" w:rsidRPr="00E03875">
        <w:rPr>
          <w:b/>
          <w:sz w:val="28"/>
          <w:szCs w:val="28"/>
        </w:rPr>
        <w:t>по лесоустройству в отношении лесов, расположенных на землях населенных пунктов</w:t>
      </w:r>
    </w:p>
    <w:p w:rsidR="00E03875" w:rsidRPr="00245E36" w:rsidRDefault="00E03875" w:rsidP="00E55E49">
      <w:pPr>
        <w:spacing w:line="240" w:lineRule="auto"/>
        <w:ind w:firstLine="851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674"/>
        <w:gridCol w:w="1437"/>
        <w:gridCol w:w="1825"/>
        <w:gridCol w:w="1679"/>
        <w:gridCol w:w="1950"/>
      </w:tblGrid>
      <w:tr w:rsidR="004C51A2" w:rsidTr="004C51A2">
        <w:tc>
          <w:tcPr>
            <w:tcW w:w="3085" w:type="dxa"/>
          </w:tcPr>
          <w:p w:rsidR="00E03875" w:rsidRPr="00BB566E" w:rsidRDefault="004C51A2" w:rsidP="00BB566E">
            <w:pPr>
              <w:spacing w:line="240" w:lineRule="auto"/>
              <w:ind w:firstLine="0"/>
              <w:jc w:val="center"/>
            </w:pPr>
            <w:r w:rsidRPr="00BB566E">
              <w:rPr>
                <w:rFonts w:eastAsia="Calibri"/>
              </w:rPr>
              <w:t>Наименование</w:t>
            </w:r>
            <w:r w:rsidRPr="00BB566E">
              <w:t xml:space="preserve"> </w:t>
            </w:r>
            <w:r>
              <w:t>сельского поселения</w:t>
            </w:r>
          </w:p>
        </w:tc>
        <w:tc>
          <w:tcPr>
            <w:tcW w:w="1446" w:type="dxa"/>
          </w:tcPr>
          <w:p w:rsidR="00E03875" w:rsidRPr="00BB566E" w:rsidRDefault="004C51A2" w:rsidP="00BB566E">
            <w:pPr>
              <w:spacing w:line="240" w:lineRule="auto"/>
              <w:ind w:firstLine="0"/>
              <w:jc w:val="center"/>
            </w:pPr>
            <w:r>
              <w:rPr>
                <w:rFonts w:eastAsia="Calibri"/>
              </w:rPr>
              <w:t>Количество лесов (шт)</w:t>
            </w:r>
          </w:p>
        </w:tc>
        <w:tc>
          <w:tcPr>
            <w:tcW w:w="1918" w:type="dxa"/>
          </w:tcPr>
          <w:p w:rsidR="00E03875" w:rsidRPr="00BB566E" w:rsidRDefault="00BB566E" w:rsidP="00BB566E">
            <w:pPr>
              <w:spacing w:line="240" w:lineRule="auto"/>
              <w:ind w:firstLine="0"/>
              <w:jc w:val="center"/>
            </w:pPr>
            <w:r w:rsidRPr="00BB566E">
              <w:t>Количество планируемых услуг (шт.)</w:t>
            </w:r>
          </w:p>
        </w:tc>
        <w:tc>
          <w:tcPr>
            <w:tcW w:w="1831" w:type="dxa"/>
          </w:tcPr>
          <w:p w:rsidR="00E03875" w:rsidRPr="00BB566E" w:rsidRDefault="00BB566E" w:rsidP="00BB566E">
            <w:pPr>
              <w:spacing w:line="240" w:lineRule="auto"/>
              <w:ind w:firstLine="0"/>
              <w:jc w:val="center"/>
            </w:pPr>
            <w:r w:rsidRPr="00BB566E">
              <w:t>Стоимость одной услуги (рублей)</w:t>
            </w:r>
          </w:p>
        </w:tc>
        <w:tc>
          <w:tcPr>
            <w:tcW w:w="1993" w:type="dxa"/>
          </w:tcPr>
          <w:p w:rsidR="00E03875" w:rsidRPr="00BB566E" w:rsidRDefault="00BB566E" w:rsidP="00BB566E">
            <w:pPr>
              <w:spacing w:line="240" w:lineRule="auto"/>
              <w:ind w:firstLine="0"/>
              <w:jc w:val="center"/>
            </w:pPr>
            <w:r w:rsidRPr="00BB566E">
              <w:t xml:space="preserve">Сумма </w:t>
            </w:r>
            <w:r w:rsidR="004C51A2">
              <w:t>межбюджетных трансфертов на 20__</w:t>
            </w:r>
            <w:r w:rsidRPr="00BB566E">
              <w:t xml:space="preserve"> год (рублей)</w:t>
            </w:r>
          </w:p>
        </w:tc>
      </w:tr>
      <w:tr w:rsidR="004C51A2" w:rsidTr="004C51A2">
        <w:tc>
          <w:tcPr>
            <w:tcW w:w="3085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4C51A2" w:rsidTr="004C51A2">
        <w:tc>
          <w:tcPr>
            <w:tcW w:w="3085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4C51A2" w:rsidTr="004C51A2">
        <w:tc>
          <w:tcPr>
            <w:tcW w:w="3085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4C51A2" w:rsidTr="004C51A2">
        <w:tc>
          <w:tcPr>
            <w:tcW w:w="3085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18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831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E03875" w:rsidRDefault="00E03875" w:rsidP="000551A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</w:tbl>
    <w:p w:rsidR="000551AD" w:rsidRPr="00245E36" w:rsidRDefault="000551AD" w:rsidP="000551AD">
      <w:pPr>
        <w:spacing w:line="240" w:lineRule="auto"/>
        <w:ind w:firstLine="851"/>
        <w:jc w:val="right"/>
        <w:rPr>
          <w:sz w:val="28"/>
          <w:szCs w:val="28"/>
        </w:rPr>
      </w:pPr>
    </w:p>
    <w:p w:rsidR="00C72144" w:rsidRPr="00245E36" w:rsidRDefault="00C72144" w:rsidP="005C1B1B">
      <w:pPr>
        <w:tabs>
          <w:tab w:val="left" w:pos="5833"/>
        </w:tabs>
        <w:ind w:firstLine="0"/>
        <w:jc w:val="center"/>
        <w:rPr>
          <w:sz w:val="28"/>
          <w:szCs w:val="28"/>
        </w:rPr>
      </w:pPr>
    </w:p>
    <w:sectPr w:rsidR="00C72144" w:rsidRPr="00245E36" w:rsidSect="00014452">
      <w:headerReference w:type="default" r:id="rId11"/>
      <w:footerReference w:type="default" r:id="rId12"/>
      <w:pgSz w:w="11900" w:h="16820"/>
      <w:pgMar w:top="1134" w:right="850" w:bottom="1134" w:left="1701" w:header="720" w:footer="669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99D" w:rsidRDefault="00F7499D">
      <w:r>
        <w:separator/>
      </w:r>
    </w:p>
  </w:endnote>
  <w:endnote w:type="continuationSeparator" w:id="1">
    <w:p w:rsidR="00F7499D" w:rsidRDefault="00F7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42" w:rsidRDefault="000D7942" w:rsidP="00C3150D">
    <w:pPr>
      <w:pStyle w:val="a7"/>
      <w:framePr w:wrap="auto" w:vAnchor="text" w:hAnchor="margin" w:xAlign="right" w:y="1"/>
      <w:rPr>
        <w:rStyle w:val="ae"/>
      </w:rPr>
    </w:pPr>
  </w:p>
  <w:p w:rsidR="000D7942" w:rsidRPr="00AB0B3B" w:rsidRDefault="000D7942" w:rsidP="00C3150D">
    <w:pPr>
      <w:pStyle w:val="a7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99D" w:rsidRDefault="00F7499D">
      <w:r>
        <w:separator/>
      </w:r>
    </w:p>
  </w:footnote>
  <w:footnote w:type="continuationSeparator" w:id="1">
    <w:p w:rsidR="00F7499D" w:rsidRDefault="00F74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42" w:rsidRDefault="009F74B2" w:rsidP="006A020F">
    <w:pPr>
      <w:pStyle w:val="a5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D794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044F3">
      <w:rPr>
        <w:rStyle w:val="ae"/>
        <w:noProof/>
      </w:rPr>
      <w:t>13</w:t>
    </w:r>
    <w:r>
      <w:rPr>
        <w:rStyle w:val="ae"/>
      </w:rPr>
      <w:fldChar w:fldCharType="end"/>
    </w:r>
  </w:p>
  <w:p w:rsidR="000D7942" w:rsidRPr="00AB0B3B" w:rsidRDefault="000D7942" w:rsidP="00C3150D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</w:abstractNum>
  <w:abstractNum w:abstractNumId="1">
    <w:nsid w:val="FFFFFFFE"/>
    <w:multiLevelType w:val="singleLevel"/>
    <w:tmpl w:val="7E8C4CAE"/>
    <w:lvl w:ilvl="0">
      <w:numFmt w:val="bullet"/>
      <w:lvlText w:val="*"/>
      <w:lvlJc w:val="left"/>
    </w:lvl>
  </w:abstractNum>
  <w:abstractNum w:abstractNumId="2">
    <w:nsid w:val="08FF42C8"/>
    <w:multiLevelType w:val="singleLevel"/>
    <w:tmpl w:val="D9146B1A"/>
    <w:lvl w:ilvl="0">
      <w:start w:val="3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099837DC"/>
    <w:multiLevelType w:val="singleLevel"/>
    <w:tmpl w:val="771C0D84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C57A43"/>
    <w:multiLevelType w:val="hybridMultilevel"/>
    <w:tmpl w:val="73C4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54FFA"/>
    <w:multiLevelType w:val="singleLevel"/>
    <w:tmpl w:val="F55EAE38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1CE52465"/>
    <w:multiLevelType w:val="hybridMultilevel"/>
    <w:tmpl w:val="D068E47E"/>
    <w:lvl w:ilvl="0" w:tplc="F56009CE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>
    <w:nsid w:val="1E4B5DE4"/>
    <w:multiLevelType w:val="hybridMultilevel"/>
    <w:tmpl w:val="06AE887E"/>
    <w:lvl w:ilvl="0" w:tplc="42F6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1E7B23"/>
    <w:multiLevelType w:val="hybridMultilevel"/>
    <w:tmpl w:val="EE70C8E6"/>
    <w:lvl w:ilvl="0" w:tplc="EEFA7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386FC2"/>
    <w:multiLevelType w:val="hybridMultilevel"/>
    <w:tmpl w:val="07301A84"/>
    <w:lvl w:ilvl="0" w:tplc="43022FCC">
      <w:start w:val="10"/>
      <w:numFmt w:val="decimal"/>
      <w:lvlText w:val="%1."/>
      <w:lvlJc w:val="left"/>
      <w:pPr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BD417C4"/>
    <w:multiLevelType w:val="hybridMultilevel"/>
    <w:tmpl w:val="DCFE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C1340"/>
    <w:multiLevelType w:val="hybridMultilevel"/>
    <w:tmpl w:val="82D6C0E6"/>
    <w:lvl w:ilvl="0" w:tplc="F56009CE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>
    <w:nsid w:val="57552855"/>
    <w:multiLevelType w:val="hybridMultilevel"/>
    <w:tmpl w:val="EC3658FA"/>
    <w:lvl w:ilvl="0" w:tplc="F560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207BB"/>
    <w:multiLevelType w:val="hybridMultilevel"/>
    <w:tmpl w:val="6D745552"/>
    <w:lvl w:ilvl="0" w:tplc="F560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F01B8"/>
    <w:multiLevelType w:val="singleLevel"/>
    <w:tmpl w:val="5D0869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6"/>
  </w:num>
  <w:num w:numId="14">
    <w:abstractNumId w:val="3"/>
  </w:num>
  <w:num w:numId="15">
    <w:abstractNumId w:val="1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11"/>
  </w:num>
  <w:num w:numId="19">
    <w:abstractNumId w:val="5"/>
  </w:num>
  <w:num w:numId="20">
    <w:abstractNumId w:val="14"/>
  </w:num>
  <w:num w:numId="21">
    <w:abstractNumId w:val="7"/>
  </w:num>
  <w:num w:numId="22">
    <w:abstractNumId w:val="12"/>
  </w:num>
  <w:num w:numId="23">
    <w:abstractNumId w:val="13"/>
  </w:num>
  <w:num w:numId="24">
    <w:abstractNumId w:val="9"/>
  </w:num>
  <w:num w:numId="25">
    <w:abstractNumId w:val="8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722F5"/>
    <w:rsid w:val="00001B5C"/>
    <w:rsid w:val="00002569"/>
    <w:rsid w:val="00002FBF"/>
    <w:rsid w:val="0000776B"/>
    <w:rsid w:val="00011238"/>
    <w:rsid w:val="000118FE"/>
    <w:rsid w:val="0001309F"/>
    <w:rsid w:val="000142EE"/>
    <w:rsid w:val="00014452"/>
    <w:rsid w:val="00015061"/>
    <w:rsid w:val="00020630"/>
    <w:rsid w:val="00025426"/>
    <w:rsid w:val="0002648F"/>
    <w:rsid w:val="00027DBF"/>
    <w:rsid w:val="00030745"/>
    <w:rsid w:val="00030CF4"/>
    <w:rsid w:val="000324BC"/>
    <w:rsid w:val="000341F6"/>
    <w:rsid w:val="00036B0D"/>
    <w:rsid w:val="00036D4A"/>
    <w:rsid w:val="000425B6"/>
    <w:rsid w:val="00042DBC"/>
    <w:rsid w:val="000442D5"/>
    <w:rsid w:val="000448C0"/>
    <w:rsid w:val="000452F0"/>
    <w:rsid w:val="00045DB4"/>
    <w:rsid w:val="00050073"/>
    <w:rsid w:val="00051290"/>
    <w:rsid w:val="0005218E"/>
    <w:rsid w:val="00053BF4"/>
    <w:rsid w:val="0005502E"/>
    <w:rsid w:val="000551AD"/>
    <w:rsid w:val="000562EC"/>
    <w:rsid w:val="00056754"/>
    <w:rsid w:val="00057807"/>
    <w:rsid w:val="00060963"/>
    <w:rsid w:val="000610ED"/>
    <w:rsid w:val="000612EF"/>
    <w:rsid w:val="000614C4"/>
    <w:rsid w:val="00064611"/>
    <w:rsid w:val="00064FFB"/>
    <w:rsid w:val="00065866"/>
    <w:rsid w:val="0006674D"/>
    <w:rsid w:val="00067B00"/>
    <w:rsid w:val="000700A1"/>
    <w:rsid w:val="00070D3D"/>
    <w:rsid w:val="00072318"/>
    <w:rsid w:val="00073481"/>
    <w:rsid w:val="00073B84"/>
    <w:rsid w:val="000748FA"/>
    <w:rsid w:val="000763EF"/>
    <w:rsid w:val="0008030A"/>
    <w:rsid w:val="0008111F"/>
    <w:rsid w:val="00081625"/>
    <w:rsid w:val="000817DE"/>
    <w:rsid w:val="0008220B"/>
    <w:rsid w:val="00082FF4"/>
    <w:rsid w:val="00085573"/>
    <w:rsid w:val="00085D66"/>
    <w:rsid w:val="00086DBE"/>
    <w:rsid w:val="00087E4A"/>
    <w:rsid w:val="000917BE"/>
    <w:rsid w:val="000935CA"/>
    <w:rsid w:val="00093940"/>
    <w:rsid w:val="0009449E"/>
    <w:rsid w:val="00095C32"/>
    <w:rsid w:val="00096BE0"/>
    <w:rsid w:val="000978F8"/>
    <w:rsid w:val="00097DC0"/>
    <w:rsid w:val="000A02A2"/>
    <w:rsid w:val="000A0D4F"/>
    <w:rsid w:val="000A1259"/>
    <w:rsid w:val="000A1936"/>
    <w:rsid w:val="000A2ED8"/>
    <w:rsid w:val="000A389D"/>
    <w:rsid w:val="000A3C5B"/>
    <w:rsid w:val="000A4932"/>
    <w:rsid w:val="000A6233"/>
    <w:rsid w:val="000A6D56"/>
    <w:rsid w:val="000B1A6E"/>
    <w:rsid w:val="000B29AF"/>
    <w:rsid w:val="000B43D8"/>
    <w:rsid w:val="000B59C2"/>
    <w:rsid w:val="000B5E43"/>
    <w:rsid w:val="000C1412"/>
    <w:rsid w:val="000C3AC3"/>
    <w:rsid w:val="000C6328"/>
    <w:rsid w:val="000C7F06"/>
    <w:rsid w:val="000D076B"/>
    <w:rsid w:val="000D45BA"/>
    <w:rsid w:val="000D4DB7"/>
    <w:rsid w:val="000D55C1"/>
    <w:rsid w:val="000D7942"/>
    <w:rsid w:val="000E0D5B"/>
    <w:rsid w:val="000E2156"/>
    <w:rsid w:val="000E2704"/>
    <w:rsid w:val="000E3D26"/>
    <w:rsid w:val="000E46E3"/>
    <w:rsid w:val="000E5A2F"/>
    <w:rsid w:val="000E6ACF"/>
    <w:rsid w:val="000E70C4"/>
    <w:rsid w:val="000E73BD"/>
    <w:rsid w:val="000E7580"/>
    <w:rsid w:val="000E78E3"/>
    <w:rsid w:val="000F00CA"/>
    <w:rsid w:val="000F121F"/>
    <w:rsid w:val="000F176C"/>
    <w:rsid w:val="000F1D6C"/>
    <w:rsid w:val="0010117B"/>
    <w:rsid w:val="0010194A"/>
    <w:rsid w:val="001022B8"/>
    <w:rsid w:val="00105128"/>
    <w:rsid w:val="00105DFF"/>
    <w:rsid w:val="00107987"/>
    <w:rsid w:val="00107C99"/>
    <w:rsid w:val="001132D7"/>
    <w:rsid w:val="00114140"/>
    <w:rsid w:val="001156A1"/>
    <w:rsid w:val="00117845"/>
    <w:rsid w:val="00117B20"/>
    <w:rsid w:val="00120747"/>
    <w:rsid w:val="00120798"/>
    <w:rsid w:val="0012099A"/>
    <w:rsid w:val="0012193B"/>
    <w:rsid w:val="001227DC"/>
    <w:rsid w:val="00122D47"/>
    <w:rsid w:val="0012591A"/>
    <w:rsid w:val="00127E8C"/>
    <w:rsid w:val="0013121E"/>
    <w:rsid w:val="001326FE"/>
    <w:rsid w:val="00134B2B"/>
    <w:rsid w:val="001365D0"/>
    <w:rsid w:val="00136CD6"/>
    <w:rsid w:val="00136CF4"/>
    <w:rsid w:val="00141568"/>
    <w:rsid w:val="00141F9B"/>
    <w:rsid w:val="00143BE9"/>
    <w:rsid w:val="00146530"/>
    <w:rsid w:val="0014715E"/>
    <w:rsid w:val="00147C7A"/>
    <w:rsid w:val="00150CFA"/>
    <w:rsid w:val="00152ED2"/>
    <w:rsid w:val="001532ED"/>
    <w:rsid w:val="00154941"/>
    <w:rsid w:val="00155DF2"/>
    <w:rsid w:val="001562F5"/>
    <w:rsid w:val="00156FDF"/>
    <w:rsid w:val="0015776D"/>
    <w:rsid w:val="00160380"/>
    <w:rsid w:val="00160F37"/>
    <w:rsid w:val="00162725"/>
    <w:rsid w:val="0016424D"/>
    <w:rsid w:val="00166985"/>
    <w:rsid w:val="00166DF4"/>
    <w:rsid w:val="00167E8E"/>
    <w:rsid w:val="00167F9D"/>
    <w:rsid w:val="00170D9A"/>
    <w:rsid w:val="001717B1"/>
    <w:rsid w:val="00172387"/>
    <w:rsid w:val="00173CAB"/>
    <w:rsid w:val="00174E80"/>
    <w:rsid w:val="00175A66"/>
    <w:rsid w:val="0017632D"/>
    <w:rsid w:val="0017707B"/>
    <w:rsid w:val="00182D89"/>
    <w:rsid w:val="00184873"/>
    <w:rsid w:val="00186DD1"/>
    <w:rsid w:val="001910DA"/>
    <w:rsid w:val="0019179C"/>
    <w:rsid w:val="0019280F"/>
    <w:rsid w:val="00192E62"/>
    <w:rsid w:val="00193D18"/>
    <w:rsid w:val="001940CF"/>
    <w:rsid w:val="00196F19"/>
    <w:rsid w:val="001A1E39"/>
    <w:rsid w:val="001A3E89"/>
    <w:rsid w:val="001A6288"/>
    <w:rsid w:val="001B09E4"/>
    <w:rsid w:val="001B10AD"/>
    <w:rsid w:val="001B23E6"/>
    <w:rsid w:val="001B27FB"/>
    <w:rsid w:val="001B2EBD"/>
    <w:rsid w:val="001B7097"/>
    <w:rsid w:val="001C0323"/>
    <w:rsid w:val="001C116E"/>
    <w:rsid w:val="001C18AF"/>
    <w:rsid w:val="001C2EC2"/>
    <w:rsid w:val="001C30CE"/>
    <w:rsid w:val="001C571A"/>
    <w:rsid w:val="001C6056"/>
    <w:rsid w:val="001C69A1"/>
    <w:rsid w:val="001D0960"/>
    <w:rsid w:val="001D2126"/>
    <w:rsid w:val="001D2700"/>
    <w:rsid w:val="001D3281"/>
    <w:rsid w:val="001D3C50"/>
    <w:rsid w:val="001D4A05"/>
    <w:rsid w:val="001D4C27"/>
    <w:rsid w:val="001D6416"/>
    <w:rsid w:val="001D7C01"/>
    <w:rsid w:val="001E0198"/>
    <w:rsid w:val="001E1736"/>
    <w:rsid w:val="001E1DBD"/>
    <w:rsid w:val="001E2955"/>
    <w:rsid w:val="001E2EE5"/>
    <w:rsid w:val="001E3670"/>
    <w:rsid w:val="001E3676"/>
    <w:rsid w:val="001E47A8"/>
    <w:rsid w:val="001E50F9"/>
    <w:rsid w:val="001E5827"/>
    <w:rsid w:val="001E67F1"/>
    <w:rsid w:val="001E7FFC"/>
    <w:rsid w:val="001F3F1F"/>
    <w:rsid w:val="001F5BCC"/>
    <w:rsid w:val="002000C0"/>
    <w:rsid w:val="00200E3C"/>
    <w:rsid w:val="00201501"/>
    <w:rsid w:val="002015C7"/>
    <w:rsid w:val="002017F1"/>
    <w:rsid w:val="0020301D"/>
    <w:rsid w:val="00204C8C"/>
    <w:rsid w:val="00205342"/>
    <w:rsid w:val="00206AC1"/>
    <w:rsid w:val="00213B06"/>
    <w:rsid w:val="0021594A"/>
    <w:rsid w:val="00215C49"/>
    <w:rsid w:val="00215FDF"/>
    <w:rsid w:val="00216104"/>
    <w:rsid w:val="00217727"/>
    <w:rsid w:val="00217E2C"/>
    <w:rsid w:val="002209FF"/>
    <w:rsid w:val="00222296"/>
    <w:rsid w:val="00222547"/>
    <w:rsid w:val="0022431A"/>
    <w:rsid w:val="0022561C"/>
    <w:rsid w:val="0022563F"/>
    <w:rsid w:val="00226196"/>
    <w:rsid w:val="00227BD7"/>
    <w:rsid w:val="00230BA9"/>
    <w:rsid w:val="00230C1E"/>
    <w:rsid w:val="00230C8B"/>
    <w:rsid w:val="0023233A"/>
    <w:rsid w:val="00233F6A"/>
    <w:rsid w:val="002375AC"/>
    <w:rsid w:val="00237FED"/>
    <w:rsid w:val="0024015F"/>
    <w:rsid w:val="00240F91"/>
    <w:rsid w:val="00241E4F"/>
    <w:rsid w:val="0024287C"/>
    <w:rsid w:val="00242A62"/>
    <w:rsid w:val="00242C7C"/>
    <w:rsid w:val="00243568"/>
    <w:rsid w:val="00245E36"/>
    <w:rsid w:val="0024684C"/>
    <w:rsid w:val="00247182"/>
    <w:rsid w:val="00254A1B"/>
    <w:rsid w:val="0025766D"/>
    <w:rsid w:val="00260C6F"/>
    <w:rsid w:val="00261244"/>
    <w:rsid w:val="00262F1F"/>
    <w:rsid w:val="00263AE4"/>
    <w:rsid w:val="002643C4"/>
    <w:rsid w:val="00265D9A"/>
    <w:rsid w:val="00267921"/>
    <w:rsid w:val="00270777"/>
    <w:rsid w:val="00270B3F"/>
    <w:rsid w:val="00271E0D"/>
    <w:rsid w:val="002724D9"/>
    <w:rsid w:val="00272630"/>
    <w:rsid w:val="00274F35"/>
    <w:rsid w:val="0027598A"/>
    <w:rsid w:val="00275F21"/>
    <w:rsid w:val="002765E7"/>
    <w:rsid w:val="0028185B"/>
    <w:rsid w:val="0028208F"/>
    <w:rsid w:val="002837F7"/>
    <w:rsid w:val="00283C45"/>
    <w:rsid w:val="002857A5"/>
    <w:rsid w:val="00285D16"/>
    <w:rsid w:val="002905CF"/>
    <w:rsid w:val="00295EF4"/>
    <w:rsid w:val="002A0240"/>
    <w:rsid w:val="002A08EB"/>
    <w:rsid w:val="002A09C5"/>
    <w:rsid w:val="002A202B"/>
    <w:rsid w:val="002A3B19"/>
    <w:rsid w:val="002A4034"/>
    <w:rsid w:val="002A4AB0"/>
    <w:rsid w:val="002A51BC"/>
    <w:rsid w:val="002A7FF8"/>
    <w:rsid w:val="002B0171"/>
    <w:rsid w:val="002B03F3"/>
    <w:rsid w:val="002B088A"/>
    <w:rsid w:val="002B21D1"/>
    <w:rsid w:val="002B2825"/>
    <w:rsid w:val="002B2AB9"/>
    <w:rsid w:val="002B2CE1"/>
    <w:rsid w:val="002B5294"/>
    <w:rsid w:val="002B6544"/>
    <w:rsid w:val="002B7E15"/>
    <w:rsid w:val="002C017E"/>
    <w:rsid w:val="002C0356"/>
    <w:rsid w:val="002C0FAC"/>
    <w:rsid w:val="002C211D"/>
    <w:rsid w:val="002C2793"/>
    <w:rsid w:val="002C2CBB"/>
    <w:rsid w:val="002C2F9F"/>
    <w:rsid w:val="002C41AC"/>
    <w:rsid w:val="002C4814"/>
    <w:rsid w:val="002C6FCB"/>
    <w:rsid w:val="002C7BBE"/>
    <w:rsid w:val="002C7BCE"/>
    <w:rsid w:val="002D248B"/>
    <w:rsid w:val="002D3279"/>
    <w:rsid w:val="002D34DC"/>
    <w:rsid w:val="002D3F0B"/>
    <w:rsid w:val="002D4869"/>
    <w:rsid w:val="002D66E4"/>
    <w:rsid w:val="002E34DD"/>
    <w:rsid w:val="002E5ECC"/>
    <w:rsid w:val="002E786D"/>
    <w:rsid w:val="002F0358"/>
    <w:rsid w:val="002F0FCB"/>
    <w:rsid w:val="002F1146"/>
    <w:rsid w:val="002F2395"/>
    <w:rsid w:val="002F2A2D"/>
    <w:rsid w:val="002F5365"/>
    <w:rsid w:val="002F5A9E"/>
    <w:rsid w:val="002F663F"/>
    <w:rsid w:val="002F6861"/>
    <w:rsid w:val="002F7924"/>
    <w:rsid w:val="0030067A"/>
    <w:rsid w:val="003046D5"/>
    <w:rsid w:val="003048C5"/>
    <w:rsid w:val="003116E1"/>
    <w:rsid w:val="0031419E"/>
    <w:rsid w:val="00316785"/>
    <w:rsid w:val="00316A55"/>
    <w:rsid w:val="00317FDE"/>
    <w:rsid w:val="00322024"/>
    <w:rsid w:val="00322AA1"/>
    <w:rsid w:val="00323622"/>
    <w:rsid w:val="00325A81"/>
    <w:rsid w:val="003266A0"/>
    <w:rsid w:val="00331EE2"/>
    <w:rsid w:val="003335B9"/>
    <w:rsid w:val="00336407"/>
    <w:rsid w:val="003369CB"/>
    <w:rsid w:val="00336B43"/>
    <w:rsid w:val="00336F80"/>
    <w:rsid w:val="00340824"/>
    <w:rsid w:val="00341883"/>
    <w:rsid w:val="00341C39"/>
    <w:rsid w:val="0034222C"/>
    <w:rsid w:val="003444D6"/>
    <w:rsid w:val="00345FCF"/>
    <w:rsid w:val="00347013"/>
    <w:rsid w:val="00347318"/>
    <w:rsid w:val="00350057"/>
    <w:rsid w:val="00350421"/>
    <w:rsid w:val="00350913"/>
    <w:rsid w:val="00353549"/>
    <w:rsid w:val="00353644"/>
    <w:rsid w:val="00356DFD"/>
    <w:rsid w:val="00360770"/>
    <w:rsid w:val="003609ED"/>
    <w:rsid w:val="00360DC1"/>
    <w:rsid w:val="003620A1"/>
    <w:rsid w:val="00364BA0"/>
    <w:rsid w:val="0036567A"/>
    <w:rsid w:val="0036646C"/>
    <w:rsid w:val="00366B0B"/>
    <w:rsid w:val="00366BF6"/>
    <w:rsid w:val="0037101A"/>
    <w:rsid w:val="0037246F"/>
    <w:rsid w:val="00373088"/>
    <w:rsid w:val="00373AC4"/>
    <w:rsid w:val="00384090"/>
    <w:rsid w:val="00384A09"/>
    <w:rsid w:val="00384CCB"/>
    <w:rsid w:val="00386E9E"/>
    <w:rsid w:val="00387EA5"/>
    <w:rsid w:val="00387F7C"/>
    <w:rsid w:val="003929FB"/>
    <w:rsid w:val="00396F0B"/>
    <w:rsid w:val="0039747D"/>
    <w:rsid w:val="003A1720"/>
    <w:rsid w:val="003A1FF7"/>
    <w:rsid w:val="003A4137"/>
    <w:rsid w:val="003A6A61"/>
    <w:rsid w:val="003A729B"/>
    <w:rsid w:val="003A7A11"/>
    <w:rsid w:val="003A7BF8"/>
    <w:rsid w:val="003B0A7E"/>
    <w:rsid w:val="003B116E"/>
    <w:rsid w:val="003B170F"/>
    <w:rsid w:val="003B1F90"/>
    <w:rsid w:val="003B1FBC"/>
    <w:rsid w:val="003B52AA"/>
    <w:rsid w:val="003B7102"/>
    <w:rsid w:val="003C0FDC"/>
    <w:rsid w:val="003C2BB3"/>
    <w:rsid w:val="003C3959"/>
    <w:rsid w:val="003C3E11"/>
    <w:rsid w:val="003C7314"/>
    <w:rsid w:val="003D11A4"/>
    <w:rsid w:val="003D20FC"/>
    <w:rsid w:val="003D24D2"/>
    <w:rsid w:val="003D32A0"/>
    <w:rsid w:val="003D37A2"/>
    <w:rsid w:val="003D3AE2"/>
    <w:rsid w:val="003D3C5D"/>
    <w:rsid w:val="003D3F44"/>
    <w:rsid w:val="003D47FB"/>
    <w:rsid w:val="003D53F0"/>
    <w:rsid w:val="003D5846"/>
    <w:rsid w:val="003D6333"/>
    <w:rsid w:val="003D650C"/>
    <w:rsid w:val="003D6551"/>
    <w:rsid w:val="003E142F"/>
    <w:rsid w:val="003E4ABB"/>
    <w:rsid w:val="003E5EA8"/>
    <w:rsid w:val="003E721F"/>
    <w:rsid w:val="003F0063"/>
    <w:rsid w:val="003F1DA5"/>
    <w:rsid w:val="003F306C"/>
    <w:rsid w:val="003F50B2"/>
    <w:rsid w:val="003F53A6"/>
    <w:rsid w:val="003F5598"/>
    <w:rsid w:val="003F661F"/>
    <w:rsid w:val="003F6C33"/>
    <w:rsid w:val="003F7E29"/>
    <w:rsid w:val="00400885"/>
    <w:rsid w:val="00401A24"/>
    <w:rsid w:val="00401DC2"/>
    <w:rsid w:val="004021C8"/>
    <w:rsid w:val="00403D50"/>
    <w:rsid w:val="00403ECB"/>
    <w:rsid w:val="00403F78"/>
    <w:rsid w:val="004044F3"/>
    <w:rsid w:val="0040482B"/>
    <w:rsid w:val="00404BA8"/>
    <w:rsid w:val="00404BF9"/>
    <w:rsid w:val="00406DBF"/>
    <w:rsid w:val="00407823"/>
    <w:rsid w:val="00407FC9"/>
    <w:rsid w:val="00410593"/>
    <w:rsid w:val="00410AEB"/>
    <w:rsid w:val="00417601"/>
    <w:rsid w:val="00420076"/>
    <w:rsid w:val="004202C4"/>
    <w:rsid w:val="00420F92"/>
    <w:rsid w:val="004217CF"/>
    <w:rsid w:val="00422297"/>
    <w:rsid w:val="00423732"/>
    <w:rsid w:val="00423BD0"/>
    <w:rsid w:val="004270A4"/>
    <w:rsid w:val="00427284"/>
    <w:rsid w:val="004277CC"/>
    <w:rsid w:val="00427D69"/>
    <w:rsid w:val="00427E37"/>
    <w:rsid w:val="0043064C"/>
    <w:rsid w:val="004338AF"/>
    <w:rsid w:val="00433BE0"/>
    <w:rsid w:val="00433DDF"/>
    <w:rsid w:val="00434E19"/>
    <w:rsid w:val="00436E1B"/>
    <w:rsid w:val="0043750E"/>
    <w:rsid w:val="0044069A"/>
    <w:rsid w:val="004407DA"/>
    <w:rsid w:val="00441141"/>
    <w:rsid w:val="00441690"/>
    <w:rsid w:val="00443645"/>
    <w:rsid w:val="00444942"/>
    <w:rsid w:val="004458FC"/>
    <w:rsid w:val="004459D2"/>
    <w:rsid w:val="00445A08"/>
    <w:rsid w:val="00446283"/>
    <w:rsid w:val="00446387"/>
    <w:rsid w:val="00446DE3"/>
    <w:rsid w:val="00451699"/>
    <w:rsid w:val="00452AD2"/>
    <w:rsid w:val="004532C7"/>
    <w:rsid w:val="004538D5"/>
    <w:rsid w:val="00454DAA"/>
    <w:rsid w:val="00455A4D"/>
    <w:rsid w:val="004563F6"/>
    <w:rsid w:val="00456F94"/>
    <w:rsid w:val="00463158"/>
    <w:rsid w:val="00464179"/>
    <w:rsid w:val="00464E50"/>
    <w:rsid w:val="004650F6"/>
    <w:rsid w:val="0046587B"/>
    <w:rsid w:val="00466B74"/>
    <w:rsid w:val="00466CF6"/>
    <w:rsid w:val="0046722E"/>
    <w:rsid w:val="00467913"/>
    <w:rsid w:val="00470051"/>
    <w:rsid w:val="0047212B"/>
    <w:rsid w:val="00474162"/>
    <w:rsid w:val="00474C38"/>
    <w:rsid w:val="0047647C"/>
    <w:rsid w:val="0048244C"/>
    <w:rsid w:val="00482E44"/>
    <w:rsid w:val="00483560"/>
    <w:rsid w:val="004847D4"/>
    <w:rsid w:val="00484BC3"/>
    <w:rsid w:val="00484D75"/>
    <w:rsid w:val="004864B1"/>
    <w:rsid w:val="00490351"/>
    <w:rsid w:val="004906CC"/>
    <w:rsid w:val="00491313"/>
    <w:rsid w:val="0049193A"/>
    <w:rsid w:val="00491E73"/>
    <w:rsid w:val="004935F1"/>
    <w:rsid w:val="00493A07"/>
    <w:rsid w:val="00494824"/>
    <w:rsid w:val="00495641"/>
    <w:rsid w:val="0049662F"/>
    <w:rsid w:val="0049723B"/>
    <w:rsid w:val="004978A5"/>
    <w:rsid w:val="004A400C"/>
    <w:rsid w:val="004A5121"/>
    <w:rsid w:val="004A522F"/>
    <w:rsid w:val="004A5D3F"/>
    <w:rsid w:val="004A65A3"/>
    <w:rsid w:val="004A6744"/>
    <w:rsid w:val="004A6976"/>
    <w:rsid w:val="004A6DBE"/>
    <w:rsid w:val="004B02C0"/>
    <w:rsid w:val="004B0E8C"/>
    <w:rsid w:val="004B2638"/>
    <w:rsid w:val="004B265C"/>
    <w:rsid w:val="004B3297"/>
    <w:rsid w:val="004B46ED"/>
    <w:rsid w:val="004B7B24"/>
    <w:rsid w:val="004C09EC"/>
    <w:rsid w:val="004C0EBF"/>
    <w:rsid w:val="004C2793"/>
    <w:rsid w:val="004C2919"/>
    <w:rsid w:val="004C3C40"/>
    <w:rsid w:val="004C51A2"/>
    <w:rsid w:val="004C588B"/>
    <w:rsid w:val="004C590E"/>
    <w:rsid w:val="004C6766"/>
    <w:rsid w:val="004D1B5A"/>
    <w:rsid w:val="004D2C59"/>
    <w:rsid w:val="004D49F7"/>
    <w:rsid w:val="004D5A2B"/>
    <w:rsid w:val="004D5E0F"/>
    <w:rsid w:val="004D7261"/>
    <w:rsid w:val="004E19E9"/>
    <w:rsid w:val="004E221D"/>
    <w:rsid w:val="004E373D"/>
    <w:rsid w:val="004E407B"/>
    <w:rsid w:val="004E4113"/>
    <w:rsid w:val="004E4577"/>
    <w:rsid w:val="004E757B"/>
    <w:rsid w:val="004F02D3"/>
    <w:rsid w:val="004F2EFB"/>
    <w:rsid w:val="004F2F32"/>
    <w:rsid w:val="004F3F5F"/>
    <w:rsid w:val="004F45CF"/>
    <w:rsid w:val="004F531F"/>
    <w:rsid w:val="004F657C"/>
    <w:rsid w:val="004F6A8B"/>
    <w:rsid w:val="00500C4D"/>
    <w:rsid w:val="00501A30"/>
    <w:rsid w:val="00502C03"/>
    <w:rsid w:val="00502EB1"/>
    <w:rsid w:val="00510070"/>
    <w:rsid w:val="005115F6"/>
    <w:rsid w:val="00512015"/>
    <w:rsid w:val="00513539"/>
    <w:rsid w:val="00515BC4"/>
    <w:rsid w:val="00515F8D"/>
    <w:rsid w:val="00520697"/>
    <w:rsid w:val="005206DC"/>
    <w:rsid w:val="005245CD"/>
    <w:rsid w:val="00524CFD"/>
    <w:rsid w:val="00525772"/>
    <w:rsid w:val="00526FD1"/>
    <w:rsid w:val="00530487"/>
    <w:rsid w:val="0053152D"/>
    <w:rsid w:val="00531646"/>
    <w:rsid w:val="00531B7B"/>
    <w:rsid w:val="00531E05"/>
    <w:rsid w:val="00533356"/>
    <w:rsid w:val="00533769"/>
    <w:rsid w:val="00533D8C"/>
    <w:rsid w:val="00533E18"/>
    <w:rsid w:val="00533E8A"/>
    <w:rsid w:val="00534E37"/>
    <w:rsid w:val="00535170"/>
    <w:rsid w:val="00535390"/>
    <w:rsid w:val="00535C3B"/>
    <w:rsid w:val="00536334"/>
    <w:rsid w:val="0053671E"/>
    <w:rsid w:val="00536D17"/>
    <w:rsid w:val="0054133E"/>
    <w:rsid w:val="0054583D"/>
    <w:rsid w:val="00550686"/>
    <w:rsid w:val="00552248"/>
    <w:rsid w:val="00554587"/>
    <w:rsid w:val="00554BF2"/>
    <w:rsid w:val="00555BEF"/>
    <w:rsid w:val="00556D20"/>
    <w:rsid w:val="00560B4C"/>
    <w:rsid w:val="005623AD"/>
    <w:rsid w:val="00563058"/>
    <w:rsid w:val="00563B4A"/>
    <w:rsid w:val="00565380"/>
    <w:rsid w:val="00565494"/>
    <w:rsid w:val="005674E5"/>
    <w:rsid w:val="005678AC"/>
    <w:rsid w:val="005707FC"/>
    <w:rsid w:val="005726B3"/>
    <w:rsid w:val="005730F7"/>
    <w:rsid w:val="0057348A"/>
    <w:rsid w:val="00575804"/>
    <w:rsid w:val="00576886"/>
    <w:rsid w:val="00576CE6"/>
    <w:rsid w:val="0058172A"/>
    <w:rsid w:val="00582702"/>
    <w:rsid w:val="005829C0"/>
    <w:rsid w:val="00585506"/>
    <w:rsid w:val="00586E1C"/>
    <w:rsid w:val="00586F5D"/>
    <w:rsid w:val="00593D20"/>
    <w:rsid w:val="00594A94"/>
    <w:rsid w:val="00594F3D"/>
    <w:rsid w:val="00595CEF"/>
    <w:rsid w:val="00597C83"/>
    <w:rsid w:val="005A07E2"/>
    <w:rsid w:val="005A3D97"/>
    <w:rsid w:val="005A77B8"/>
    <w:rsid w:val="005B014B"/>
    <w:rsid w:val="005B0C4C"/>
    <w:rsid w:val="005B1DEA"/>
    <w:rsid w:val="005B213D"/>
    <w:rsid w:val="005B23A3"/>
    <w:rsid w:val="005B23C9"/>
    <w:rsid w:val="005B28BC"/>
    <w:rsid w:val="005B29DD"/>
    <w:rsid w:val="005B332C"/>
    <w:rsid w:val="005B4645"/>
    <w:rsid w:val="005B4BD7"/>
    <w:rsid w:val="005B5B21"/>
    <w:rsid w:val="005B7439"/>
    <w:rsid w:val="005C1B1B"/>
    <w:rsid w:val="005C1FBD"/>
    <w:rsid w:val="005C4DAC"/>
    <w:rsid w:val="005C6468"/>
    <w:rsid w:val="005C687F"/>
    <w:rsid w:val="005C7340"/>
    <w:rsid w:val="005C77DA"/>
    <w:rsid w:val="005D23AD"/>
    <w:rsid w:val="005D2407"/>
    <w:rsid w:val="005D646C"/>
    <w:rsid w:val="005D6D52"/>
    <w:rsid w:val="005D6EA3"/>
    <w:rsid w:val="005D709F"/>
    <w:rsid w:val="005D72F9"/>
    <w:rsid w:val="005D7D4A"/>
    <w:rsid w:val="005D7E54"/>
    <w:rsid w:val="005E2CA4"/>
    <w:rsid w:val="005E38BA"/>
    <w:rsid w:val="005E4191"/>
    <w:rsid w:val="005E4BAB"/>
    <w:rsid w:val="005E6044"/>
    <w:rsid w:val="005F0013"/>
    <w:rsid w:val="005F1B25"/>
    <w:rsid w:val="005F35BA"/>
    <w:rsid w:val="005F3F04"/>
    <w:rsid w:val="005F4564"/>
    <w:rsid w:val="00602814"/>
    <w:rsid w:val="0060403D"/>
    <w:rsid w:val="006047F0"/>
    <w:rsid w:val="00604B75"/>
    <w:rsid w:val="006054D3"/>
    <w:rsid w:val="00606775"/>
    <w:rsid w:val="00610EE7"/>
    <w:rsid w:val="00611969"/>
    <w:rsid w:val="00611A92"/>
    <w:rsid w:val="00613599"/>
    <w:rsid w:val="0061365A"/>
    <w:rsid w:val="006141B6"/>
    <w:rsid w:val="00614550"/>
    <w:rsid w:val="0061643A"/>
    <w:rsid w:val="006166FC"/>
    <w:rsid w:val="0062041E"/>
    <w:rsid w:val="00620DE8"/>
    <w:rsid w:val="00621055"/>
    <w:rsid w:val="006212BA"/>
    <w:rsid w:val="00621631"/>
    <w:rsid w:val="00621825"/>
    <w:rsid w:val="006222ED"/>
    <w:rsid w:val="0063023C"/>
    <w:rsid w:val="00630CD3"/>
    <w:rsid w:val="00630F62"/>
    <w:rsid w:val="00637BD1"/>
    <w:rsid w:val="00637F75"/>
    <w:rsid w:val="006400D5"/>
    <w:rsid w:val="00640594"/>
    <w:rsid w:val="00641862"/>
    <w:rsid w:val="006428EF"/>
    <w:rsid w:val="006442F8"/>
    <w:rsid w:val="00644E60"/>
    <w:rsid w:val="00645F1B"/>
    <w:rsid w:val="00646576"/>
    <w:rsid w:val="0064747E"/>
    <w:rsid w:val="006526CF"/>
    <w:rsid w:val="00652E65"/>
    <w:rsid w:val="00653560"/>
    <w:rsid w:val="00654E38"/>
    <w:rsid w:val="00654FB4"/>
    <w:rsid w:val="0065514A"/>
    <w:rsid w:val="0066064C"/>
    <w:rsid w:val="0066097D"/>
    <w:rsid w:val="0066108F"/>
    <w:rsid w:val="006616F0"/>
    <w:rsid w:val="00661981"/>
    <w:rsid w:val="00661A96"/>
    <w:rsid w:val="00661BCD"/>
    <w:rsid w:val="00662335"/>
    <w:rsid w:val="006623A1"/>
    <w:rsid w:val="00662879"/>
    <w:rsid w:val="00662DA5"/>
    <w:rsid w:val="00663811"/>
    <w:rsid w:val="00666A44"/>
    <w:rsid w:val="00666B4E"/>
    <w:rsid w:val="0067120F"/>
    <w:rsid w:val="00671213"/>
    <w:rsid w:val="006744B4"/>
    <w:rsid w:val="00675155"/>
    <w:rsid w:val="00677535"/>
    <w:rsid w:val="006808FA"/>
    <w:rsid w:val="00680918"/>
    <w:rsid w:val="00680A4D"/>
    <w:rsid w:val="0068130A"/>
    <w:rsid w:val="006860A0"/>
    <w:rsid w:val="00686EBE"/>
    <w:rsid w:val="0068745D"/>
    <w:rsid w:val="006902A0"/>
    <w:rsid w:val="00690340"/>
    <w:rsid w:val="00690FCD"/>
    <w:rsid w:val="00692277"/>
    <w:rsid w:val="00694C95"/>
    <w:rsid w:val="0069529D"/>
    <w:rsid w:val="006953F2"/>
    <w:rsid w:val="006956F7"/>
    <w:rsid w:val="00696193"/>
    <w:rsid w:val="006962FB"/>
    <w:rsid w:val="006970A7"/>
    <w:rsid w:val="006A020F"/>
    <w:rsid w:val="006A0375"/>
    <w:rsid w:val="006A141E"/>
    <w:rsid w:val="006A1632"/>
    <w:rsid w:val="006A1A21"/>
    <w:rsid w:val="006A24DE"/>
    <w:rsid w:val="006A2628"/>
    <w:rsid w:val="006A2DE4"/>
    <w:rsid w:val="006A347B"/>
    <w:rsid w:val="006A4349"/>
    <w:rsid w:val="006A491D"/>
    <w:rsid w:val="006A6119"/>
    <w:rsid w:val="006A7650"/>
    <w:rsid w:val="006B0A0F"/>
    <w:rsid w:val="006B1ABC"/>
    <w:rsid w:val="006B1FEE"/>
    <w:rsid w:val="006B3E60"/>
    <w:rsid w:val="006B3ED2"/>
    <w:rsid w:val="006B4519"/>
    <w:rsid w:val="006B4D33"/>
    <w:rsid w:val="006B6C39"/>
    <w:rsid w:val="006B7F2B"/>
    <w:rsid w:val="006C1599"/>
    <w:rsid w:val="006C2E04"/>
    <w:rsid w:val="006C5A4C"/>
    <w:rsid w:val="006C61D6"/>
    <w:rsid w:val="006D309B"/>
    <w:rsid w:val="006D55D9"/>
    <w:rsid w:val="006D58E4"/>
    <w:rsid w:val="006D71CD"/>
    <w:rsid w:val="006D78E4"/>
    <w:rsid w:val="006E0610"/>
    <w:rsid w:val="006E29B7"/>
    <w:rsid w:val="006E52DB"/>
    <w:rsid w:val="006E6726"/>
    <w:rsid w:val="006E78D3"/>
    <w:rsid w:val="006F1C7C"/>
    <w:rsid w:val="006F4B22"/>
    <w:rsid w:val="00700C4F"/>
    <w:rsid w:val="007020C0"/>
    <w:rsid w:val="00702769"/>
    <w:rsid w:val="00702EFB"/>
    <w:rsid w:val="00703516"/>
    <w:rsid w:val="007041FE"/>
    <w:rsid w:val="0070736D"/>
    <w:rsid w:val="00710DC6"/>
    <w:rsid w:val="00711358"/>
    <w:rsid w:val="007146EC"/>
    <w:rsid w:val="00715DD0"/>
    <w:rsid w:val="00715F3C"/>
    <w:rsid w:val="007169B8"/>
    <w:rsid w:val="0071763A"/>
    <w:rsid w:val="00720624"/>
    <w:rsid w:val="00721AB2"/>
    <w:rsid w:val="00721C52"/>
    <w:rsid w:val="00722E4F"/>
    <w:rsid w:val="0072341F"/>
    <w:rsid w:val="00723616"/>
    <w:rsid w:val="00723835"/>
    <w:rsid w:val="007259CD"/>
    <w:rsid w:val="007273C8"/>
    <w:rsid w:val="00727842"/>
    <w:rsid w:val="00727B03"/>
    <w:rsid w:val="0073110F"/>
    <w:rsid w:val="007317B4"/>
    <w:rsid w:val="007329AC"/>
    <w:rsid w:val="00733295"/>
    <w:rsid w:val="0073474A"/>
    <w:rsid w:val="00734CA3"/>
    <w:rsid w:val="00734FF5"/>
    <w:rsid w:val="00736554"/>
    <w:rsid w:val="00736669"/>
    <w:rsid w:val="00736BE6"/>
    <w:rsid w:val="00737541"/>
    <w:rsid w:val="0074000B"/>
    <w:rsid w:val="007411CF"/>
    <w:rsid w:val="007419CB"/>
    <w:rsid w:val="00741A1D"/>
    <w:rsid w:val="0074388F"/>
    <w:rsid w:val="0074430F"/>
    <w:rsid w:val="007450E2"/>
    <w:rsid w:val="007461C0"/>
    <w:rsid w:val="007467DB"/>
    <w:rsid w:val="0074743D"/>
    <w:rsid w:val="007505BC"/>
    <w:rsid w:val="0075097F"/>
    <w:rsid w:val="007519F5"/>
    <w:rsid w:val="007531C4"/>
    <w:rsid w:val="007545DC"/>
    <w:rsid w:val="00757714"/>
    <w:rsid w:val="00757AE1"/>
    <w:rsid w:val="0076058E"/>
    <w:rsid w:val="00761721"/>
    <w:rsid w:val="00763746"/>
    <w:rsid w:val="00764601"/>
    <w:rsid w:val="007646EC"/>
    <w:rsid w:val="0076493C"/>
    <w:rsid w:val="00766A4B"/>
    <w:rsid w:val="0077249B"/>
    <w:rsid w:val="007749ED"/>
    <w:rsid w:val="0077571B"/>
    <w:rsid w:val="00777F3D"/>
    <w:rsid w:val="0078059A"/>
    <w:rsid w:val="007808DA"/>
    <w:rsid w:val="00781BA8"/>
    <w:rsid w:val="0078285F"/>
    <w:rsid w:val="00783921"/>
    <w:rsid w:val="00784E3A"/>
    <w:rsid w:val="00786915"/>
    <w:rsid w:val="00786A8E"/>
    <w:rsid w:val="00786DBE"/>
    <w:rsid w:val="00786EB5"/>
    <w:rsid w:val="00787EDF"/>
    <w:rsid w:val="00791F6E"/>
    <w:rsid w:val="007930AC"/>
    <w:rsid w:val="0079365B"/>
    <w:rsid w:val="0079753C"/>
    <w:rsid w:val="00797B89"/>
    <w:rsid w:val="007A0E20"/>
    <w:rsid w:val="007A3195"/>
    <w:rsid w:val="007A3BBF"/>
    <w:rsid w:val="007A502C"/>
    <w:rsid w:val="007A5656"/>
    <w:rsid w:val="007A5C04"/>
    <w:rsid w:val="007A6A80"/>
    <w:rsid w:val="007A6EEA"/>
    <w:rsid w:val="007A7164"/>
    <w:rsid w:val="007A7406"/>
    <w:rsid w:val="007B0C50"/>
    <w:rsid w:val="007B0D12"/>
    <w:rsid w:val="007B470E"/>
    <w:rsid w:val="007C0086"/>
    <w:rsid w:val="007C0CA3"/>
    <w:rsid w:val="007C10D8"/>
    <w:rsid w:val="007C22E2"/>
    <w:rsid w:val="007C2658"/>
    <w:rsid w:val="007C2856"/>
    <w:rsid w:val="007C363F"/>
    <w:rsid w:val="007C3A38"/>
    <w:rsid w:val="007C460F"/>
    <w:rsid w:val="007C6949"/>
    <w:rsid w:val="007D00C6"/>
    <w:rsid w:val="007D1390"/>
    <w:rsid w:val="007D279C"/>
    <w:rsid w:val="007D4058"/>
    <w:rsid w:val="007D41D0"/>
    <w:rsid w:val="007D4803"/>
    <w:rsid w:val="007D4B41"/>
    <w:rsid w:val="007D5D4A"/>
    <w:rsid w:val="007E1589"/>
    <w:rsid w:val="007E1721"/>
    <w:rsid w:val="007E1A3F"/>
    <w:rsid w:val="007E20E2"/>
    <w:rsid w:val="007E2410"/>
    <w:rsid w:val="007E4643"/>
    <w:rsid w:val="007E6BAD"/>
    <w:rsid w:val="007E77E7"/>
    <w:rsid w:val="007E7D41"/>
    <w:rsid w:val="007F03C2"/>
    <w:rsid w:val="007F060D"/>
    <w:rsid w:val="007F1278"/>
    <w:rsid w:val="007F29A6"/>
    <w:rsid w:val="007F50FE"/>
    <w:rsid w:val="007F58FD"/>
    <w:rsid w:val="00800CFB"/>
    <w:rsid w:val="00801BA2"/>
    <w:rsid w:val="00801BF6"/>
    <w:rsid w:val="0080223C"/>
    <w:rsid w:val="00803028"/>
    <w:rsid w:val="00803087"/>
    <w:rsid w:val="00803257"/>
    <w:rsid w:val="00803933"/>
    <w:rsid w:val="0080446C"/>
    <w:rsid w:val="008047E0"/>
    <w:rsid w:val="00804B24"/>
    <w:rsid w:val="00804B8F"/>
    <w:rsid w:val="00804C99"/>
    <w:rsid w:val="0080675A"/>
    <w:rsid w:val="00807850"/>
    <w:rsid w:val="00810150"/>
    <w:rsid w:val="00810822"/>
    <w:rsid w:val="00810C58"/>
    <w:rsid w:val="008110AE"/>
    <w:rsid w:val="008111E7"/>
    <w:rsid w:val="008117F7"/>
    <w:rsid w:val="008118D9"/>
    <w:rsid w:val="00812EEB"/>
    <w:rsid w:val="00812FC7"/>
    <w:rsid w:val="0081454E"/>
    <w:rsid w:val="00816564"/>
    <w:rsid w:val="008169D0"/>
    <w:rsid w:val="00817CC9"/>
    <w:rsid w:val="00817D60"/>
    <w:rsid w:val="00820641"/>
    <w:rsid w:val="0082078B"/>
    <w:rsid w:val="00822147"/>
    <w:rsid w:val="0082409D"/>
    <w:rsid w:val="00825D64"/>
    <w:rsid w:val="008261E0"/>
    <w:rsid w:val="00826238"/>
    <w:rsid w:val="00826EC5"/>
    <w:rsid w:val="00827088"/>
    <w:rsid w:val="00827C78"/>
    <w:rsid w:val="008301A4"/>
    <w:rsid w:val="0083079E"/>
    <w:rsid w:val="0083130F"/>
    <w:rsid w:val="0083190E"/>
    <w:rsid w:val="008322C6"/>
    <w:rsid w:val="0083271B"/>
    <w:rsid w:val="0083527B"/>
    <w:rsid w:val="008407F0"/>
    <w:rsid w:val="008438BD"/>
    <w:rsid w:val="008440AF"/>
    <w:rsid w:val="00845EC2"/>
    <w:rsid w:val="00846E93"/>
    <w:rsid w:val="00847177"/>
    <w:rsid w:val="00850CCE"/>
    <w:rsid w:val="00851BE6"/>
    <w:rsid w:val="008535D9"/>
    <w:rsid w:val="0085487D"/>
    <w:rsid w:val="008570A5"/>
    <w:rsid w:val="008575AB"/>
    <w:rsid w:val="00860FD4"/>
    <w:rsid w:val="0086354A"/>
    <w:rsid w:val="00864965"/>
    <w:rsid w:val="00866B34"/>
    <w:rsid w:val="00867654"/>
    <w:rsid w:val="0086795E"/>
    <w:rsid w:val="00867969"/>
    <w:rsid w:val="00870841"/>
    <w:rsid w:val="0087292D"/>
    <w:rsid w:val="00872DDA"/>
    <w:rsid w:val="00875984"/>
    <w:rsid w:val="0087641D"/>
    <w:rsid w:val="00877AAF"/>
    <w:rsid w:val="00880D5A"/>
    <w:rsid w:val="0088136D"/>
    <w:rsid w:val="00884494"/>
    <w:rsid w:val="0088575E"/>
    <w:rsid w:val="00885F6F"/>
    <w:rsid w:val="00887423"/>
    <w:rsid w:val="00890820"/>
    <w:rsid w:val="008913E5"/>
    <w:rsid w:val="00891A7C"/>
    <w:rsid w:val="00891A8E"/>
    <w:rsid w:val="00895E9A"/>
    <w:rsid w:val="00897FB7"/>
    <w:rsid w:val="008A11FD"/>
    <w:rsid w:val="008A128F"/>
    <w:rsid w:val="008A176B"/>
    <w:rsid w:val="008A2621"/>
    <w:rsid w:val="008A2D82"/>
    <w:rsid w:val="008A3C78"/>
    <w:rsid w:val="008A3FCD"/>
    <w:rsid w:val="008B030A"/>
    <w:rsid w:val="008B090D"/>
    <w:rsid w:val="008B13FF"/>
    <w:rsid w:val="008B228A"/>
    <w:rsid w:val="008B2905"/>
    <w:rsid w:val="008B2A60"/>
    <w:rsid w:val="008B2C67"/>
    <w:rsid w:val="008B4DE6"/>
    <w:rsid w:val="008C0548"/>
    <w:rsid w:val="008C1125"/>
    <w:rsid w:val="008C16EC"/>
    <w:rsid w:val="008C1A6F"/>
    <w:rsid w:val="008C330D"/>
    <w:rsid w:val="008C4BE7"/>
    <w:rsid w:val="008C5EED"/>
    <w:rsid w:val="008C66F6"/>
    <w:rsid w:val="008C7E8A"/>
    <w:rsid w:val="008D10A9"/>
    <w:rsid w:val="008D2249"/>
    <w:rsid w:val="008D2947"/>
    <w:rsid w:val="008D3D74"/>
    <w:rsid w:val="008D5F40"/>
    <w:rsid w:val="008D653F"/>
    <w:rsid w:val="008D70DF"/>
    <w:rsid w:val="008E019E"/>
    <w:rsid w:val="008E0B4C"/>
    <w:rsid w:val="008E2E7C"/>
    <w:rsid w:val="008E3003"/>
    <w:rsid w:val="008E3732"/>
    <w:rsid w:val="008E52C9"/>
    <w:rsid w:val="008E67FD"/>
    <w:rsid w:val="008E69F1"/>
    <w:rsid w:val="008F021D"/>
    <w:rsid w:val="008F080A"/>
    <w:rsid w:val="008F143D"/>
    <w:rsid w:val="008F33E8"/>
    <w:rsid w:val="008F357C"/>
    <w:rsid w:val="008F7109"/>
    <w:rsid w:val="008F7DAE"/>
    <w:rsid w:val="00902004"/>
    <w:rsid w:val="00902964"/>
    <w:rsid w:val="00903060"/>
    <w:rsid w:val="00903679"/>
    <w:rsid w:val="00903D1C"/>
    <w:rsid w:val="00904054"/>
    <w:rsid w:val="009045C1"/>
    <w:rsid w:val="009056BA"/>
    <w:rsid w:val="00906EBC"/>
    <w:rsid w:val="00910131"/>
    <w:rsid w:val="00912123"/>
    <w:rsid w:val="00912AE6"/>
    <w:rsid w:val="00915A6C"/>
    <w:rsid w:val="00916656"/>
    <w:rsid w:val="0092145D"/>
    <w:rsid w:val="00923009"/>
    <w:rsid w:val="00926166"/>
    <w:rsid w:val="0092634C"/>
    <w:rsid w:val="00926BD2"/>
    <w:rsid w:val="009272BE"/>
    <w:rsid w:val="00927E41"/>
    <w:rsid w:val="0093114D"/>
    <w:rsid w:val="00931B7F"/>
    <w:rsid w:val="00933191"/>
    <w:rsid w:val="00933F62"/>
    <w:rsid w:val="00934ADB"/>
    <w:rsid w:val="00935F4F"/>
    <w:rsid w:val="00936606"/>
    <w:rsid w:val="00950318"/>
    <w:rsid w:val="00950DA4"/>
    <w:rsid w:val="00950E4E"/>
    <w:rsid w:val="0095453C"/>
    <w:rsid w:val="009576B4"/>
    <w:rsid w:val="00961BE4"/>
    <w:rsid w:val="0096216D"/>
    <w:rsid w:val="00963934"/>
    <w:rsid w:val="00963EEE"/>
    <w:rsid w:val="00964671"/>
    <w:rsid w:val="00964FA3"/>
    <w:rsid w:val="009666C7"/>
    <w:rsid w:val="00967694"/>
    <w:rsid w:val="00967C9D"/>
    <w:rsid w:val="00967E92"/>
    <w:rsid w:val="00970F64"/>
    <w:rsid w:val="009710A4"/>
    <w:rsid w:val="0097183E"/>
    <w:rsid w:val="00975873"/>
    <w:rsid w:val="00975BF3"/>
    <w:rsid w:val="00976B4C"/>
    <w:rsid w:val="00976E01"/>
    <w:rsid w:val="0098133A"/>
    <w:rsid w:val="00981995"/>
    <w:rsid w:val="0098312B"/>
    <w:rsid w:val="009843AB"/>
    <w:rsid w:val="00985278"/>
    <w:rsid w:val="00986751"/>
    <w:rsid w:val="009868E3"/>
    <w:rsid w:val="009904B7"/>
    <w:rsid w:val="009918F6"/>
    <w:rsid w:val="009940F0"/>
    <w:rsid w:val="009955FD"/>
    <w:rsid w:val="00995CED"/>
    <w:rsid w:val="00995F7D"/>
    <w:rsid w:val="009A1795"/>
    <w:rsid w:val="009A2E72"/>
    <w:rsid w:val="009A37EE"/>
    <w:rsid w:val="009A576E"/>
    <w:rsid w:val="009A604A"/>
    <w:rsid w:val="009A6B75"/>
    <w:rsid w:val="009B0758"/>
    <w:rsid w:val="009B1CA3"/>
    <w:rsid w:val="009B20AF"/>
    <w:rsid w:val="009B3246"/>
    <w:rsid w:val="009B46B9"/>
    <w:rsid w:val="009B5D38"/>
    <w:rsid w:val="009B72C4"/>
    <w:rsid w:val="009C005F"/>
    <w:rsid w:val="009C0CA9"/>
    <w:rsid w:val="009C131D"/>
    <w:rsid w:val="009C1552"/>
    <w:rsid w:val="009C2F66"/>
    <w:rsid w:val="009C3509"/>
    <w:rsid w:val="009C3AAB"/>
    <w:rsid w:val="009C5FEA"/>
    <w:rsid w:val="009D15C2"/>
    <w:rsid w:val="009D2141"/>
    <w:rsid w:val="009D290A"/>
    <w:rsid w:val="009D3596"/>
    <w:rsid w:val="009D37F6"/>
    <w:rsid w:val="009D3A84"/>
    <w:rsid w:val="009D4C66"/>
    <w:rsid w:val="009D637C"/>
    <w:rsid w:val="009D6387"/>
    <w:rsid w:val="009D7093"/>
    <w:rsid w:val="009E0317"/>
    <w:rsid w:val="009E0DCB"/>
    <w:rsid w:val="009E40AE"/>
    <w:rsid w:val="009E40B5"/>
    <w:rsid w:val="009E4C3E"/>
    <w:rsid w:val="009E5B17"/>
    <w:rsid w:val="009E76D8"/>
    <w:rsid w:val="009F00F7"/>
    <w:rsid w:val="009F09D4"/>
    <w:rsid w:val="009F14F8"/>
    <w:rsid w:val="009F2497"/>
    <w:rsid w:val="009F35A5"/>
    <w:rsid w:val="009F53E2"/>
    <w:rsid w:val="009F558E"/>
    <w:rsid w:val="009F5F72"/>
    <w:rsid w:val="009F7435"/>
    <w:rsid w:val="009F74B2"/>
    <w:rsid w:val="009F7DAE"/>
    <w:rsid w:val="009F7F0D"/>
    <w:rsid w:val="00A02C49"/>
    <w:rsid w:val="00A02D84"/>
    <w:rsid w:val="00A03F13"/>
    <w:rsid w:val="00A06DBE"/>
    <w:rsid w:val="00A06F5D"/>
    <w:rsid w:val="00A10161"/>
    <w:rsid w:val="00A107CB"/>
    <w:rsid w:val="00A11019"/>
    <w:rsid w:val="00A12EA1"/>
    <w:rsid w:val="00A1308D"/>
    <w:rsid w:val="00A13FBF"/>
    <w:rsid w:val="00A15515"/>
    <w:rsid w:val="00A171C1"/>
    <w:rsid w:val="00A22C21"/>
    <w:rsid w:val="00A26474"/>
    <w:rsid w:val="00A2795C"/>
    <w:rsid w:val="00A3587E"/>
    <w:rsid w:val="00A3777A"/>
    <w:rsid w:val="00A37D42"/>
    <w:rsid w:val="00A44460"/>
    <w:rsid w:val="00A45ABB"/>
    <w:rsid w:val="00A51734"/>
    <w:rsid w:val="00A5189B"/>
    <w:rsid w:val="00A52589"/>
    <w:rsid w:val="00A527CE"/>
    <w:rsid w:val="00A538CC"/>
    <w:rsid w:val="00A53AFE"/>
    <w:rsid w:val="00A61C69"/>
    <w:rsid w:val="00A622DF"/>
    <w:rsid w:val="00A625E4"/>
    <w:rsid w:val="00A6274C"/>
    <w:rsid w:val="00A629D2"/>
    <w:rsid w:val="00A62FB1"/>
    <w:rsid w:val="00A63C59"/>
    <w:rsid w:val="00A64E74"/>
    <w:rsid w:val="00A656F8"/>
    <w:rsid w:val="00A67685"/>
    <w:rsid w:val="00A77E47"/>
    <w:rsid w:val="00A8244F"/>
    <w:rsid w:val="00A8424D"/>
    <w:rsid w:val="00A84A03"/>
    <w:rsid w:val="00A84F3E"/>
    <w:rsid w:val="00A90150"/>
    <w:rsid w:val="00A904F1"/>
    <w:rsid w:val="00A907B0"/>
    <w:rsid w:val="00A92B41"/>
    <w:rsid w:val="00A92E8F"/>
    <w:rsid w:val="00A92F84"/>
    <w:rsid w:val="00A939AA"/>
    <w:rsid w:val="00A93DF0"/>
    <w:rsid w:val="00A9741F"/>
    <w:rsid w:val="00AA0184"/>
    <w:rsid w:val="00AA3977"/>
    <w:rsid w:val="00AA3CEB"/>
    <w:rsid w:val="00AA42DF"/>
    <w:rsid w:val="00AA4300"/>
    <w:rsid w:val="00AA4EC2"/>
    <w:rsid w:val="00AA666D"/>
    <w:rsid w:val="00AA77D3"/>
    <w:rsid w:val="00AB00E1"/>
    <w:rsid w:val="00AB08A0"/>
    <w:rsid w:val="00AB0A09"/>
    <w:rsid w:val="00AB0B3B"/>
    <w:rsid w:val="00AB1941"/>
    <w:rsid w:val="00AB34E1"/>
    <w:rsid w:val="00AB3AA9"/>
    <w:rsid w:val="00AB6328"/>
    <w:rsid w:val="00AB686A"/>
    <w:rsid w:val="00AB695D"/>
    <w:rsid w:val="00AB7B24"/>
    <w:rsid w:val="00AC1944"/>
    <w:rsid w:val="00AC236D"/>
    <w:rsid w:val="00AC3406"/>
    <w:rsid w:val="00AC432B"/>
    <w:rsid w:val="00AC569F"/>
    <w:rsid w:val="00AC7207"/>
    <w:rsid w:val="00AD0A4A"/>
    <w:rsid w:val="00AD3074"/>
    <w:rsid w:val="00AD3CED"/>
    <w:rsid w:val="00AE0F5C"/>
    <w:rsid w:val="00AE13FE"/>
    <w:rsid w:val="00AE234B"/>
    <w:rsid w:val="00AE331E"/>
    <w:rsid w:val="00AE3CC6"/>
    <w:rsid w:val="00AE40B4"/>
    <w:rsid w:val="00AE41EC"/>
    <w:rsid w:val="00AE5E0B"/>
    <w:rsid w:val="00AE6A4E"/>
    <w:rsid w:val="00AE76AF"/>
    <w:rsid w:val="00AF12B8"/>
    <w:rsid w:val="00AF3791"/>
    <w:rsid w:val="00AF4A7B"/>
    <w:rsid w:val="00AF4C6F"/>
    <w:rsid w:val="00AF4E6C"/>
    <w:rsid w:val="00AF7594"/>
    <w:rsid w:val="00AF7655"/>
    <w:rsid w:val="00AF7AD4"/>
    <w:rsid w:val="00B00DE3"/>
    <w:rsid w:val="00B00FF8"/>
    <w:rsid w:val="00B01E3D"/>
    <w:rsid w:val="00B0258C"/>
    <w:rsid w:val="00B04520"/>
    <w:rsid w:val="00B04B19"/>
    <w:rsid w:val="00B0583D"/>
    <w:rsid w:val="00B06615"/>
    <w:rsid w:val="00B0770F"/>
    <w:rsid w:val="00B07771"/>
    <w:rsid w:val="00B07917"/>
    <w:rsid w:val="00B11234"/>
    <w:rsid w:val="00B11414"/>
    <w:rsid w:val="00B13CFD"/>
    <w:rsid w:val="00B14319"/>
    <w:rsid w:val="00B17239"/>
    <w:rsid w:val="00B20162"/>
    <w:rsid w:val="00B22C63"/>
    <w:rsid w:val="00B2476C"/>
    <w:rsid w:val="00B24801"/>
    <w:rsid w:val="00B249AC"/>
    <w:rsid w:val="00B25490"/>
    <w:rsid w:val="00B2565D"/>
    <w:rsid w:val="00B25AE4"/>
    <w:rsid w:val="00B2690E"/>
    <w:rsid w:val="00B277BB"/>
    <w:rsid w:val="00B31149"/>
    <w:rsid w:val="00B31AF9"/>
    <w:rsid w:val="00B31EE8"/>
    <w:rsid w:val="00B3261A"/>
    <w:rsid w:val="00B32CAC"/>
    <w:rsid w:val="00B33782"/>
    <w:rsid w:val="00B347E1"/>
    <w:rsid w:val="00B34DF4"/>
    <w:rsid w:val="00B35163"/>
    <w:rsid w:val="00B374E0"/>
    <w:rsid w:val="00B40229"/>
    <w:rsid w:val="00B4065C"/>
    <w:rsid w:val="00B40728"/>
    <w:rsid w:val="00B407AC"/>
    <w:rsid w:val="00B42A94"/>
    <w:rsid w:val="00B450FA"/>
    <w:rsid w:val="00B454D3"/>
    <w:rsid w:val="00B47718"/>
    <w:rsid w:val="00B50122"/>
    <w:rsid w:val="00B502C6"/>
    <w:rsid w:val="00B503C3"/>
    <w:rsid w:val="00B518E0"/>
    <w:rsid w:val="00B523E9"/>
    <w:rsid w:val="00B53EED"/>
    <w:rsid w:val="00B55308"/>
    <w:rsid w:val="00B56B3D"/>
    <w:rsid w:val="00B56BA8"/>
    <w:rsid w:val="00B60721"/>
    <w:rsid w:val="00B640BF"/>
    <w:rsid w:val="00B6429F"/>
    <w:rsid w:val="00B644F0"/>
    <w:rsid w:val="00B6471E"/>
    <w:rsid w:val="00B65B5F"/>
    <w:rsid w:val="00B662C0"/>
    <w:rsid w:val="00B66E00"/>
    <w:rsid w:val="00B67664"/>
    <w:rsid w:val="00B6787B"/>
    <w:rsid w:val="00B718D6"/>
    <w:rsid w:val="00B73F30"/>
    <w:rsid w:val="00B742C7"/>
    <w:rsid w:val="00B74727"/>
    <w:rsid w:val="00B766AA"/>
    <w:rsid w:val="00B771A5"/>
    <w:rsid w:val="00B77450"/>
    <w:rsid w:val="00B813A1"/>
    <w:rsid w:val="00B81985"/>
    <w:rsid w:val="00B82042"/>
    <w:rsid w:val="00B829AB"/>
    <w:rsid w:val="00B838A6"/>
    <w:rsid w:val="00B84110"/>
    <w:rsid w:val="00B913C0"/>
    <w:rsid w:val="00B92C39"/>
    <w:rsid w:val="00B938E4"/>
    <w:rsid w:val="00B93D7D"/>
    <w:rsid w:val="00B94C3D"/>
    <w:rsid w:val="00B974AD"/>
    <w:rsid w:val="00B97671"/>
    <w:rsid w:val="00B97BA7"/>
    <w:rsid w:val="00BA0000"/>
    <w:rsid w:val="00BA0AE2"/>
    <w:rsid w:val="00BA466D"/>
    <w:rsid w:val="00BA4DDB"/>
    <w:rsid w:val="00BA5852"/>
    <w:rsid w:val="00BA6ADD"/>
    <w:rsid w:val="00BA6D50"/>
    <w:rsid w:val="00BB0F7B"/>
    <w:rsid w:val="00BB1E3C"/>
    <w:rsid w:val="00BB2BE1"/>
    <w:rsid w:val="00BB485E"/>
    <w:rsid w:val="00BB566E"/>
    <w:rsid w:val="00BB66C5"/>
    <w:rsid w:val="00BB7314"/>
    <w:rsid w:val="00BB7572"/>
    <w:rsid w:val="00BC05DB"/>
    <w:rsid w:val="00BC24B1"/>
    <w:rsid w:val="00BC2624"/>
    <w:rsid w:val="00BC291A"/>
    <w:rsid w:val="00BC2920"/>
    <w:rsid w:val="00BC2C3E"/>
    <w:rsid w:val="00BC36A2"/>
    <w:rsid w:val="00BC4049"/>
    <w:rsid w:val="00BC591E"/>
    <w:rsid w:val="00BC6623"/>
    <w:rsid w:val="00BC681A"/>
    <w:rsid w:val="00BC6916"/>
    <w:rsid w:val="00BC69FC"/>
    <w:rsid w:val="00BC7779"/>
    <w:rsid w:val="00BC7ED9"/>
    <w:rsid w:val="00BD03F0"/>
    <w:rsid w:val="00BD2433"/>
    <w:rsid w:val="00BD249C"/>
    <w:rsid w:val="00BD46D9"/>
    <w:rsid w:val="00BD47F6"/>
    <w:rsid w:val="00BD4BAE"/>
    <w:rsid w:val="00BE0BA9"/>
    <w:rsid w:val="00BE2BCD"/>
    <w:rsid w:val="00BE3294"/>
    <w:rsid w:val="00BE5A57"/>
    <w:rsid w:val="00BE7EE6"/>
    <w:rsid w:val="00BF06D0"/>
    <w:rsid w:val="00BF1D4B"/>
    <w:rsid w:val="00BF2E49"/>
    <w:rsid w:val="00BF30B4"/>
    <w:rsid w:val="00BF400C"/>
    <w:rsid w:val="00BF506C"/>
    <w:rsid w:val="00BF6BB1"/>
    <w:rsid w:val="00BF6FA7"/>
    <w:rsid w:val="00C0113D"/>
    <w:rsid w:val="00C02742"/>
    <w:rsid w:val="00C04376"/>
    <w:rsid w:val="00C043BC"/>
    <w:rsid w:val="00C05999"/>
    <w:rsid w:val="00C065C7"/>
    <w:rsid w:val="00C066E4"/>
    <w:rsid w:val="00C1072F"/>
    <w:rsid w:val="00C10986"/>
    <w:rsid w:val="00C122A7"/>
    <w:rsid w:val="00C12323"/>
    <w:rsid w:val="00C12477"/>
    <w:rsid w:val="00C136DC"/>
    <w:rsid w:val="00C171CA"/>
    <w:rsid w:val="00C17558"/>
    <w:rsid w:val="00C175D3"/>
    <w:rsid w:val="00C232BB"/>
    <w:rsid w:val="00C25AC2"/>
    <w:rsid w:val="00C26486"/>
    <w:rsid w:val="00C26987"/>
    <w:rsid w:val="00C3150D"/>
    <w:rsid w:val="00C354F0"/>
    <w:rsid w:val="00C36585"/>
    <w:rsid w:val="00C36F3B"/>
    <w:rsid w:val="00C40357"/>
    <w:rsid w:val="00C40D1A"/>
    <w:rsid w:val="00C411B8"/>
    <w:rsid w:val="00C412B5"/>
    <w:rsid w:val="00C4155B"/>
    <w:rsid w:val="00C43348"/>
    <w:rsid w:val="00C44368"/>
    <w:rsid w:val="00C4439D"/>
    <w:rsid w:val="00C51792"/>
    <w:rsid w:val="00C5317D"/>
    <w:rsid w:val="00C53766"/>
    <w:rsid w:val="00C615BE"/>
    <w:rsid w:val="00C629D7"/>
    <w:rsid w:val="00C71237"/>
    <w:rsid w:val="00C71594"/>
    <w:rsid w:val="00C71B6A"/>
    <w:rsid w:val="00C72144"/>
    <w:rsid w:val="00C722F5"/>
    <w:rsid w:val="00C735FE"/>
    <w:rsid w:val="00C73C25"/>
    <w:rsid w:val="00C759E2"/>
    <w:rsid w:val="00C76C42"/>
    <w:rsid w:val="00C76FE7"/>
    <w:rsid w:val="00C7793F"/>
    <w:rsid w:val="00C779FE"/>
    <w:rsid w:val="00C77D49"/>
    <w:rsid w:val="00C82A6E"/>
    <w:rsid w:val="00C83D6E"/>
    <w:rsid w:val="00C84220"/>
    <w:rsid w:val="00C84993"/>
    <w:rsid w:val="00C8536C"/>
    <w:rsid w:val="00C85F2C"/>
    <w:rsid w:val="00C86F5E"/>
    <w:rsid w:val="00C87990"/>
    <w:rsid w:val="00C87D27"/>
    <w:rsid w:val="00C9131F"/>
    <w:rsid w:val="00C91E63"/>
    <w:rsid w:val="00C92393"/>
    <w:rsid w:val="00C93CAC"/>
    <w:rsid w:val="00C94789"/>
    <w:rsid w:val="00C96388"/>
    <w:rsid w:val="00C96C22"/>
    <w:rsid w:val="00C97D68"/>
    <w:rsid w:val="00C97F30"/>
    <w:rsid w:val="00CA0366"/>
    <w:rsid w:val="00CA1387"/>
    <w:rsid w:val="00CA1464"/>
    <w:rsid w:val="00CA2D77"/>
    <w:rsid w:val="00CA577B"/>
    <w:rsid w:val="00CA606A"/>
    <w:rsid w:val="00CA65A3"/>
    <w:rsid w:val="00CA6CC6"/>
    <w:rsid w:val="00CA786E"/>
    <w:rsid w:val="00CA7B90"/>
    <w:rsid w:val="00CB0993"/>
    <w:rsid w:val="00CB2967"/>
    <w:rsid w:val="00CB45B8"/>
    <w:rsid w:val="00CB4C62"/>
    <w:rsid w:val="00CB4D3A"/>
    <w:rsid w:val="00CB6CB5"/>
    <w:rsid w:val="00CC0FD7"/>
    <w:rsid w:val="00CC14B3"/>
    <w:rsid w:val="00CC2829"/>
    <w:rsid w:val="00CC3A58"/>
    <w:rsid w:val="00CC4416"/>
    <w:rsid w:val="00CC614A"/>
    <w:rsid w:val="00CC6D60"/>
    <w:rsid w:val="00CC791C"/>
    <w:rsid w:val="00CD0E40"/>
    <w:rsid w:val="00CD1815"/>
    <w:rsid w:val="00CD611F"/>
    <w:rsid w:val="00CD66C3"/>
    <w:rsid w:val="00CE1638"/>
    <w:rsid w:val="00CE2FB4"/>
    <w:rsid w:val="00CE523C"/>
    <w:rsid w:val="00CE5420"/>
    <w:rsid w:val="00CE65AF"/>
    <w:rsid w:val="00CF068E"/>
    <w:rsid w:val="00CF1300"/>
    <w:rsid w:val="00CF6DEE"/>
    <w:rsid w:val="00CF6FFC"/>
    <w:rsid w:val="00CF7985"/>
    <w:rsid w:val="00D00B9D"/>
    <w:rsid w:val="00D021E0"/>
    <w:rsid w:val="00D03F8A"/>
    <w:rsid w:val="00D047A1"/>
    <w:rsid w:val="00D05CB5"/>
    <w:rsid w:val="00D05DE7"/>
    <w:rsid w:val="00D078AB"/>
    <w:rsid w:val="00D10563"/>
    <w:rsid w:val="00D122E6"/>
    <w:rsid w:val="00D15A8E"/>
    <w:rsid w:val="00D17C2A"/>
    <w:rsid w:val="00D17DE7"/>
    <w:rsid w:val="00D200DE"/>
    <w:rsid w:val="00D207BC"/>
    <w:rsid w:val="00D21FCD"/>
    <w:rsid w:val="00D2256C"/>
    <w:rsid w:val="00D22C3A"/>
    <w:rsid w:val="00D2509F"/>
    <w:rsid w:val="00D256ED"/>
    <w:rsid w:val="00D25AEF"/>
    <w:rsid w:val="00D26BC6"/>
    <w:rsid w:val="00D27504"/>
    <w:rsid w:val="00D31440"/>
    <w:rsid w:val="00D316C9"/>
    <w:rsid w:val="00D32176"/>
    <w:rsid w:val="00D3583D"/>
    <w:rsid w:val="00D376FF"/>
    <w:rsid w:val="00D41CEC"/>
    <w:rsid w:val="00D42D33"/>
    <w:rsid w:val="00D45546"/>
    <w:rsid w:val="00D45E91"/>
    <w:rsid w:val="00D465B4"/>
    <w:rsid w:val="00D47363"/>
    <w:rsid w:val="00D533CC"/>
    <w:rsid w:val="00D541C0"/>
    <w:rsid w:val="00D54D4B"/>
    <w:rsid w:val="00D55651"/>
    <w:rsid w:val="00D56598"/>
    <w:rsid w:val="00D57B9B"/>
    <w:rsid w:val="00D6268B"/>
    <w:rsid w:val="00D66A3A"/>
    <w:rsid w:val="00D6737D"/>
    <w:rsid w:val="00D67E0B"/>
    <w:rsid w:val="00D707D4"/>
    <w:rsid w:val="00D73179"/>
    <w:rsid w:val="00D73E12"/>
    <w:rsid w:val="00D74F22"/>
    <w:rsid w:val="00D77145"/>
    <w:rsid w:val="00D77951"/>
    <w:rsid w:val="00D822D6"/>
    <w:rsid w:val="00D86AAD"/>
    <w:rsid w:val="00D86D57"/>
    <w:rsid w:val="00D87B28"/>
    <w:rsid w:val="00D90E16"/>
    <w:rsid w:val="00D9286B"/>
    <w:rsid w:val="00D92FA1"/>
    <w:rsid w:val="00DA3607"/>
    <w:rsid w:val="00DA3E7E"/>
    <w:rsid w:val="00DA3ED2"/>
    <w:rsid w:val="00DA55A4"/>
    <w:rsid w:val="00DA6F72"/>
    <w:rsid w:val="00DA76C2"/>
    <w:rsid w:val="00DB0424"/>
    <w:rsid w:val="00DB108B"/>
    <w:rsid w:val="00DB12FF"/>
    <w:rsid w:val="00DB1A1C"/>
    <w:rsid w:val="00DB356E"/>
    <w:rsid w:val="00DB4D77"/>
    <w:rsid w:val="00DB6B79"/>
    <w:rsid w:val="00DB6F9F"/>
    <w:rsid w:val="00DB7CCB"/>
    <w:rsid w:val="00DC3130"/>
    <w:rsid w:val="00DC3C0A"/>
    <w:rsid w:val="00DC467F"/>
    <w:rsid w:val="00DC5E9B"/>
    <w:rsid w:val="00DC6397"/>
    <w:rsid w:val="00DC73DC"/>
    <w:rsid w:val="00DD0398"/>
    <w:rsid w:val="00DD08AB"/>
    <w:rsid w:val="00DD0BC1"/>
    <w:rsid w:val="00DD1456"/>
    <w:rsid w:val="00DD2587"/>
    <w:rsid w:val="00DD2953"/>
    <w:rsid w:val="00DD35B9"/>
    <w:rsid w:val="00DD458B"/>
    <w:rsid w:val="00DD5FFB"/>
    <w:rsid w:val="00DD7526"/>
    <w:rsid w:val="00DE0798"/>
    <w:rsid w:val="00DE0E26"/>
    <w:rsid w:val="00DE29BE"/>
    <w:rsid w:val="00DE3787"/>
    <w:rsid w:val="00DE486A"/>
    <w:rsid w:val="00DE4B9A"/>
    <w:rsid w:val="00DE4C1B"/>
    <w:rsid w:val="00DE5721"/>
    <w:rsid w:val="00DE5D95"/>
    <w:rsid w:val="00DE6770"/>
    <w:rsid w:val="00DE68C9"/>
    <w:rsid w:val="00DE7CB4"/>
    <w:rsid w:val="00DE7EC9"/>
    <w:rsid w:val="00DF04A0"/>
    <w:rsid w:val="00DF5693"/>
    <w:rsid w:val="00DF661E"/>
    <w:rsid w:val="00E01784"/>
    <w:rsid w:val="00E02FDE"/>
    <w:rsid w:val="00E03159"/>
    <w:rsid w:val="00E03875"/>
    <w:rsid w:val="00E03E83"/>
    <w:rsid w:val="00E04847"/>
    <w:rsid w:val="00E048B1"/>
    <w:rsid w:val="00E04909"/>
    <w:rsid w:val="00E04ACB"/>
    <w:rsid w:val="00E054CB"/>
    <w:rsid w:val="00E11C77"/>
    <w:rsid w:val="00E124AC"/>
    <w:rsid w:val="00E12CF9"/>
    <w:rsid w:val="00E13DD3"/>
    <w:rsid w:val="00E14465"/>
    <w:rsid w:val="00E16777"/>
    <w:rsid w:val="00E17DC3"/>
    <w:rsid w:val="00E21D53"/>
    <w:rsid w:val="00E221D3"/>
    <w:rsid w:val="00E223A9"/>
    <w:rsid w:val="00E22C7A"/>
    <w:rsid w:val="00E22DF5"/>
    <w:rsid w:val="00E23224"/>
    <w:rsid w:val="00E2342F"/>
    <w:rsid w:val="00E2482B"/>
    <w:rsid w:val="00E27651"/>
    <w:rsid w:val="00E278D9"/>
    <w:rsid w:val="00E27912"/>
    <w:rsid w:val="00E308D5"/>
    <w:rsid w:val="00E30966"/>
    <w:rsid w:val="00E30CBE"/>
    <w:rsid w:val="00E31585"/>
    <w:rsid w:val="00E328B9"/>
    <w:rsid w:val="00E33774"/>
    <w:rsid w:val="00E350BA"/>
    <w:rsid w:val="00E361ED"/>
    <w:rsid w:val="00E3702A"/>
    <w:rsid w:val="00E3729E"/>
    <w:rsid w:val="00E37DC9"/>
    <w:rsid w:val="00E400B3"/>
    <w:rsid w:val="00E40F30"/>
    <w:rsid w:val="00E4284B"/>
    <w:rsid w:val="00E43EBD"/>
    <w:rsid w:val="00E44054"/>
    <w:rsid w:val="00E441B2"/>
    <w:rsid w:val="00E44763"/>
    <w:rsid w:val="00E44B62"/>
    <w:rsid w:val="00E457F2"/>
    <w:rsid w:val="00E4633A"/>
    <w:rsid w:val="00E52EEE"/>
    <w:rsid w:val="00E532D9"/>
    <w:rsid w:val="00E55233"/>
    <w:rsid w:val="00E552DD"/>
    <w:rsid w:val="00E55E49"/>
    <w:rsid w:val="00E61816"/>
    <w:rsid w:val="00E61972"/>
    <w:rsid w:val="00E6216A"/>
    <w:rsid w:val="00E62241"/>
    <w:rsid w:val="00E627BB"/>
    <w:rsid w:val="00E62A54"/>
    <w:rsid w:val="00E62FD4"/>
    <w:rsid w:val="00E64962"/>
    <w:rsid w:val="00E65A56"/>
    <w:rsid w:val="00E65C7F"/>
    <w:rsid w:val="00E65F77"/>
    <w:rsid w:val="00E670BB"/>
    <w:rsid w:val="00E71179"/>
    <w:rsid w:val="00E713D4"/>
    <w:rsid w:val="00E7163B"/>
    <w:rsid w:val="00E72219"/>
    <w:rsid w:val="00E72857"/>
    <w:rsid w:val="00E72AF1"/>
    <w:rsid w:val="00E741D3"/>
    <w:rsid w:val="00E746E7"/>
    <w:rsid w:val="00E74B95"/>
    <w:rsid w:val="00E74D72"/>
    <w:rsid w:val="00E75188"/>
    <w:rsid w:val="00E75A30"/>
    <w:rsid w:val="00E75C34"/>
    <w:rsid w:val="00E77065"/>
    <w:rsid w:val="00E771A8"/>
    <w:rsid w:val="00E80E72"/>
    <w:rsid w:val="00E811B4"/>
    <w:rsid w:val="00E828BB"/>
    <w:rsid w:val="00E8728B"/>
    <w:rsid w:val="00E90D8F"/>
    <w:rsid w:val="00E90E2B"/>
    <w:rsid w:val="00E9205D"/>
    <w:rsid w:val="00E937FE"/>
    <w:rsid w:val="00E9406D"/>
    <w:rsid w:val="00E9516D"/>
    <w:rsid w:val="00E95310"/>
    <w:rsid w:val="00EA0086"/>
    <w:rsid w:val="00EA33E5"/>
    <w:rsid w:val="00EA3936"/>
    <w:rsid w:val="00EA4A78"/>
    <w:rsid w:val="00EA4B15"/>
    <w:rsid w:val="00EA584F"/>
    <w:rsid w:val="00EA6473"/>
    <w:rsid w:val="00EA71A3"/>
    <w:rsid w:val="00EA766F"/>
    <w:rsid w:val="00EB05F0"/>
    <w:rsid w:val="00EB16AB"/>
    <w:rsid w:val="00EB1BE4"/>
    <w:rsid w:val="00EB1E24"/>
    <w:rsid w:val="00EB4B6D"/>
    <w:rsid w:val="00EB54B7"/>
    <w:rsid w:val="00EC3B02"/>
    <w:rsid w:val="00EC5126"/>
    <w:rsid w:val="00EC5AF7"/>
    <w:rsid w:val="00EC7550"/>
    <w:rsid w:val="00EC76F1"/>
    <w:rsid w:val="00EC7DEF"/>
    <w:rsid w:val="00ED0C4E"/>
    <w:rsid w:val="00ED1806"/>
    <w:rsid w:val="00ED331A"/>
    <w:rsid w:val="00ED490A"/>
    <w:rsid w:val="00ED528F"/>
    <w:rsid w:val="00ED5F66"/>
    <w:rsid w:val="00EE094E"/>
    <w:rsid w:val="00EE1A0B"/>
    <w:rsid w:val="00EE2978"/>
    <w:rsid w:val="00EE2F7E"/>
    <w:rsid w:val="00EE5487"/>
    <w:rsid w:val="00EE5D01"/>
    <w:rsid w:val="00EE665B"/>
    <w:rsid w:val="00EE6C0C"/>
    <w:rsid w:val="00EE7374"/>
    <w:rsid w:val="00EF008F"/>
    <w:rsid w:val="00EF0B65"/>
    <w:rsid w:val="00EF2E19"/>
    <w:rsid w:val="00EF33B3"/>
    <w:rsid w:val="00EF49B3"/>
    <w:rsid w:val="00EF713A"/>
    <w:rsid w:val="00F0041C"/>
    <w:rsid w:val="00F00971"/>
    <w:rsid w:val="00F03360"/>
    <w:rsid w:val="00F038E1"/>
    <w:rsid w:val="00F05401"/>
    <w:rsid w:val="00F05D8F"/>
    <w:rsid w:val="00F06D88"/>
    <w:rsid w:val="00F075D7"/>
    <w:rsid w:val="00F11917"/>
    <w:rsid w:val="00F14600"/>
    <w:rsid w:val="00F16AF5"/>
    <w:rsid w:val="00F20C6F"/>
    <w:rsid w:val="00F22806"/>
    <w:rsid w:val="00F22878"/>
    <w:rsid w:val="00F234F0"/>
    <w:rsid w:val="00F24013"/>
    <w:rsid w:val="00F250AF"/>
    <w:rsid w:val="00F303ED"/>
    <w:rsid w:val="00F31D26"/>
    <w:rsid w:val="00F32514"/>
    <w:rsid w:val="00F340C2"/>
    <w:rsid w:val="00F363D9"/>
    <w:rsid w:val="00F37B1F"/>
    <w:rsid w:val="00F40026"/>
    <w:rsid w:val="00F4091B"/>
    <w:rsid w:val="00F40A7B"/>
    <w:rsid w:val="00F41D5C"/>
    <w:rsid w:val="00F41EFC"/>
    <w:rsid w:val="00F46582"/>
    <w:rsid w:val="00F506BA"/>
    <w:rsid w:val="00F510B9"/>
    <w:rsid w:val="00F51941"/>
    <w:rsid w:val="00F52C33"/>
    <w:rsid w:val="00F53244"/>
    <w:rsid w:val="00F56FCD"/>
    <w:rsid w:val="00F57348"/>
    <w:rsid w:val="00F60984"/>
    <w:rsid w:val="00F60A35"/>
    <w:rsid w:val="00F615CF"/>
    <w:rsid w:val="00F61B20"/>
    <w:rsid w:val="00F635C8"/>
    <w:rsid w:val="00F64587"/>
    <w:rsid w:val="00F661C8"/>
    <w:rsid w:val="00F72019"/>
    <w:rsid w:val="00F72ED4"/>
    <w:rsid w:val="00F7499D"/>
    <w:rsid w:val="00F75B36"/>
    <w:rsid w:val="00F778E1"/>
    <w:rsid w:val="00F77D40"/>
    <w:rsid w:val="00F80074"/>
    <w:rsid w:val="00F81AF1"/>
    <w:rsid w:val="00F82D98"/>
    <w:rsid w:val="00F83EA1"/>
    <w:rsid w:val="00F8494B"/>
    <w:rsid w:val="00F85681"/>
    <w:rsid w:val="00F868FB"/>
    <w:rsid w:val="00F90FBF"/>
    <w:rsid w:val="00F926C9"/>
    <w:rsid w:val="00F95171"/>
    <w:rsid w:val="00F953F2"/>
    <w:rsid w:val="00F95E40"/>
    <w:rsid w:val="00F977B7"/>
    <w:rsid w:val="00F97F26"/>
    <w:rsid w:val="00FA0479"/>
    <w:rsid w:val="00FA08F9"/>
    <w:rsid w:val="00FA1205"/>
    <w:rsid w:val="00FA1BED"/>
    <w:rsid w:val="00FA30B4"/>
    <w:rsid w:val="00FA38B6"/>
    <w:rsid w:val="00FA5B89"/>
    <w:rsid w:val="00FA5BAB"/>
    <w:rsid w:val="00FA5E70"/>
    <w:rsid w:val="00FA6897"/>
    <w:rsid w:val="00FA6982"/>
    <w:rsid w:val="00FA75FB"/>
    <w:rsid w:val="00FB060F"/>
    <w:rsid w:val="00FB162B"/>
    <w:rsid w:val="00FB45B9"/>
    <w:rsid w:val="00FB4F8F"/>
    <w:rsid w:val="00FB5B26"/>
    <w:rsid w:val="00FB7A77"/>
    <w:rsid w:val="00FC0D5E"/>
    <w:rsid w:val="00FC1A51"/>
    <w:rsid w:val="00FD1EF8"/>
    <w:rsid w:val="00FD2F49"/>
    <w:rsid w:val="00FD3C6C"/>
    <w:rsid w:val="00FD4351"/>
    <w:rsid w:val="00FD45E4"/>
    <w:rsid w:val="00FD64B6"/>
    <w:rsid w:val="00FD7A20"/>
    <w:rsid w:val="00FE00F4"/>
    <w:rsid w:val="00FE0209"/>
    <w:rsid w:val="00FE1E16"/>
    <w:rsid w:val="00FE1E67"/>
    <w:rsid w:val="00FE2250"/>
    <w:rsid w:val="00FE28E9"/>
    <w:rsid w:val="00FE3B76"/>
    <w:rsid w:val="00FE4A3E"/>
    <w:rsid w:val="00FE634C"/>
    <w:rsid w:val="00FF06BF"/>
    <w:rsid w:val="00FF2ED0"/>
    <w:rsid w:val="00FF30EB"/>
    <w:rsid w:val="00FF4B46"/>
    <w:rsid w:val="00FF4B64"/>
    <w:rsid w:val="00FF6E9B"/>
    <w:rsid w:val="00FF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F5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22F5"/>
    <w:pPr>
      <w:keepNext/>
      <w:spacing w:line="240" w:lineRule="auto"/>
      <w:ind w:firstLine="0"/>
      <w:jc w:val="left"/>
      <w:outlineLvl w:val="0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533E1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69D0"/>
    <w:rPr>
      <w:rFonts w:ascii="Cambria" w:hAnsi="Cambria" w:cs="Cambria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169D0"/>
    <w:rPr>
      <w:rFonts w:ascii="Calibri" w:hAnsi="Calibri" w:cs="Calibri"/>
      <w:sz w:val="24"/>
      <w:szCs w:val="24"/>
    </w:rPr>
  </w:style>
  <w:style w:type="paragraph" w:styleId="a3">
    <w:name w:val="Title"/>
    <w:basedOn w:val="a"/>
    <w:link w:val="a4"/>
    <w:uiPriority w:val="99"/>
    <w:qFormat/>
    <w:rsid w:val="00C722F5"/>
    <w:pPr>
      <w:spacing w:line="360" w:lineRule="auto"/>
      <w:ind w:firstLine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8169D0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C722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169D0"/>
    <w:rPr>
      <w:sz w:val="24"/>
      <w:szCs w:val="24"/>
    </w:rPr>
  </w:style>
  <w:style w:type="paragraph" w:styleId="a7">
    <w:name w:val="footer"/>
    <w:basedOn w:val="a"/>
    <w:link w:val="a8"/>
    <w:uiPriority w:val="99"/>
    <w:rsid w:val="00C722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169D0"/>
    <w:rPr>
      <w:sz w:val="24"/>
      <w:szCs w:val="24"/>
    </w:rPr>
  </w:style>
  <w:style w:type="paragraph" w:customStyle="1" w:styleId="FR2">
    <w:name w:val="FR2"/>
    <w:uiPriority w:val="99"/>
    <w:rsid w:val="00C722F5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9">
    <w:name w:val="Body Text Indent"/>
    <w:basedOn w:val="a"/>
    <w:link w:val="aa"/>
    <w:uiPriority w:val="99"/>
    <w:rsid w:val="00C722F5"/>
    <w:pPr>
      <w:tabs>
        <w:tab w:val="left" w:pos="8260"/>
      </w:tabs>
      <w:spacing w:line="240" w:lineRule="auto"/>
      <w:ind w:firstLine="0"/>
      <w:jc w:val="center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169D0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C722F5"/>
    <w:pPr>
      <w:spacing w:line="260" w:lineRule="auto"/>
      <w:ind w:right="200" w:firstLine="709"/>
      <w:jc w:val="left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169D0"/>
    <w:rPr>
      <w:sz w:val="24"/>
      <w:szCs w:val="24"/>
    </w:rPr>
  </w:style>
  <w:style w:type="paragraph" w:styleId="ab">
    <w:name w:val="Body Text"/>
    <w:basedOn w:val="a"/>
    <w:link w:val="ac"/>
    <w:uiPriority w:val="99"/>
    <w:rsid w:val="00C722F5"/>
    <w:pPr>
      <w:spacing w:line="260" w:lineRule="auto"/>
      <w:ind w:firstLine="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8169D0"/>
    <w:rPr>
      <w:sz w:val="24"/>
      <w:szCs w:val="24"/>
    </w:rPr>
  </w:style>
  <w:style w:type="paragraph" w:styleId="3">
    <w:name w:val="Body Text 3"/>
    <w:basedOn w:val="a"/>
    <w:link w:val="30"/>
    <w:uiPriority w:val="99"/>
    <w:rsid w:val="00C722F5"/>
    <w:pPr>
      <w:spacing w:line="360" w:lineRule="auto"/>
      <w:ind w:firstLine="0"/>
      <w:jc w:val="left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169D0"/>
    <w:rPr>
      <w:sz w:val="16"/>
      <w:szCs w:val="16"/>
    </w:rPr>
  </w:style>
  <w:style w:type="table" w:styleId="ad">
    <w:name w:val="Table Grid"/>
    <w:basedOn w:val="a1"/>
    <w:uiPriority w:val="39"/>
    <w:rsid w:val="00C722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722F5"/>
  </w:style>
  <w:style w:type="paragraph" w:styleId="af">
    <w:name w:val="Balloon Text"/>
    <w:basedOn w:val="a"/>
    <w:link w:val="af0"/>
    <w:uiPriority w:val="99"/>
    <w:semiHidden/>
    <w:rsid w:val="002B2C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169D0"/>
    <w:rPr>
      <w:sz w:val="2"/>
      <w:szCs w:val="2"/>
    </w:rPr>
  </w:style>
  <w:style w:type="paragraph" w:styleId="af1">
    <w:name w:val="Document Map"/>
    <w:basedOn w:val="a"/>
    <w:link w:val="af2"/>
    <w:uiPriority w:val="99"/>
    <w:semiHidden/>
    <w:rsid w:val="00C065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sid w:val="008169D0"/>
    <w:rPr>
      <w:sz w:val="2"/>
      <w:szCs w:val="2"/>
    </w:rPr>
  </w:style>
  <w:style w:type="paragraph" w:styleId="af3">
    <w:name w:val="footnote text"/>
    <w:basedOn w:val="a"/>
    <w:link w:val="af4"/>
    <w:rsid w:val="00621055"/>
    <w:rPr>
      <w:sz w:val="20"/>
      <w:szCs w:val="20"/>
    </w:rPr>
  </w:style>
  <w:style w:type="character" w:customStyle="1" w:styleId="af4">
    <w:name w:val="Текст сноски Знак"/>
    <w:basedOn w:val="a0"/>
    <w:link w:val="af3"/>
    <w:locked/>
    <w:rsid w:val="008169D0"/>
    <w:rPr>
      <w:sz w:val="20"/>
      <w:szCs w:val="20"/>
    </w:rPr>
  </w:style>
  <w:style w:type="character" w:styleId="af5">
    <w:name w:val="footnote reference"/>
    <w:basedOn w:val="a0"/>
    <w:rsid w:val="00621055"/>
    <w:rPr>
      <w:vertAlign w:val="superscript"/>
    </w:rPr>
  </w:style>
  <w:style w:type="paragraph" w:customStyle="1" w:styleId="BodyText1">
    <w:name w:val="Body Text1"/>
    <w:basedOn w:val="a"/>
    <w:uiPriority w:val="99"/>
    <w:rsid w:val="0046587B"/>
    <w:pPr>
      <w:autoSpaceDE/>
      <w:autoSpaceDN/>
      <w:adjustRightInd/>
      <w:spacing w:line="240" w:lineRule="auto"/>
      <w:ind w:firstLine="0"/>
    </w:pPr>
  </w:style>
  <w:style w:type="paragraph" w:customStyle="1" w:styleId="11">
    <w:name w:val="Знак Знак Знак Знак Знак1 Знак"/>
    <w:basedOn w:val="a"/>
    <w:uiPriority w:val="99"/>
    <w:rsid w:val="0046587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MS Mincho" w:hAnsi="Verdana" w:cs="Verdana"/>
      <w:sz w:val="16"/>
      <w:szCs w:val="16"/>
      <w:lang w:val="en-US" w:eastAsia="en-US"/>
    </w:rPr>
  </w:style>
  <w:style w:type="paragraph" w:styleId="af6">
    <w:name w:val="List Bullet"/>
    <w:basedOn w:val="a"/>
    <w:link w:val="af7"/>
    <w:autoRedefine/>
    <w:uiPriority w:val="99"/>
    <w:rsid w:val="00F8494B"/>
    <w:pPr>
      <w:widowControl/>
      <w:tabs>
        <w:tab w:val="left" w:pos="-993"/>
        <w:tab w:val="num" w:pos="-709"/>
      </w:tabs>
      <w:autoSpaceDE/>
      <w:autoSpaceDN/>
      <w:adjustRightInd/>
      <w:spacing w:after="120" w:line="240" w:lineRule="auto"/>
      <w:ind w:left="720" w:hanging="360"/>
    </w:pPr>
    <w:rPr>
      <w:lang w:eastAsia="en-US"/>
    </w:rPr>
  </w:style>
  <w:style w:type="character" w:customStyle="1" w:styleId="af7">
    <w:name w:val="Маркированный список Знак"/>
    <w:link w:val="af6"/>
    <w:uiPriority w:val="99"/>
    <w:locked/>
    <w:rsid w:val="00F8494B"/>
    <w:rPr>
      <w:sz w:val="24"/>
      <w:szCs w:val="24"/>
      <w:lang w:eastAsia="en-US"/>
    </w:rPr>
  </w:style>
  <w:style w:type="character" w:customStyle="1" w:styleId="val">
    <w:name w:val="val"/>
    <w:basedOn w:val="a0"/>
    <w:uiPriority w:val="99"/>
    <w:rsid w:val="00FF6E9B"/>
  </w:style>
  <w:style w:type="paragraph" w:customStyle="1" w:styleId="af8">
    <w:name w:val="Нормальный (таблица)"/>
    <w:basedOn w:val="a"/>
    <w:next w:val="a"/>
    <w:uiPriority w:val="99"/>
    <w:rsid w:val="00D17DE7"/>
    <w:pPr>
      <w:spacing w:line="240" w:lineRule="auto"/>
      <w:ind w:firstLine="0"/>
    </w:pPr>
    <w:rPr>
      <w:rFonts w:ascii="Arial" w:hAnsi="Arial" w:cs="Arial"/>
    </w:rPr>
  </w:style>
  <w:style w:type="paragraph" w:customStyle="1" w:styleId="af9">
    <w:name w:val="Знак"/>
    <w:basedOn w:val="a"/>
    <w:uiPriority w:val="99"/>
    <w:rsid w:val="0061196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331EE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AA430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">
    <w:name w:val="Знак3"/>
    <w:basedOn w:val="a"/>
    <w:uiPriority w:val="99"/>
    <w:rsid w:val="00BF400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4"/>
    <w:basedOn w:val="a"/>
    <w:uiPriority w:val="99"/>
    <w:rsid w:val="00D200D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04C8C"/>
    <w:pPr>
      <w:autoSpaceDE w:val="0"/>
      <w:autoSpaceDN w:val="0"/>
      <w:adjustRightInd w:val="0"/>
    </w:pPr>
    <w:rPr>
      <w:sz w:val="26"/>
      <w:szCs w:val="26"/>
    </w:rPr>
  </w:style>
  <w:style w:type="paragraph" w:styleId="afa">
    <w:name w:val="List Paragraph"/>
    <w:basedOn w:val="a"/>
    <w:uiPriority w:val="99"/>
    <w:qFormat/>
    <w:rsid w:val="00A10161"/>
    <w:pPr>
      <w:ind w:left="720"/>
      <w:contextualSpacing/>
    </w:pPr>
  </w:style>
  <w:style w:type="paragraph" w:customStyle="1" w:styleId="Style3">
    <w:name w:val="Style3"/>
    <w:basedOn w:val="a"/>
    <w:uiPriority w:val="99"/>
    <w:rsid w:val="00452AD2"/>
    <w:pPr>
      <w:spacing w:line="274" w:lineRule="exact"/>
      <w:ind w:firstLine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52AD2"/>
    <w:pPr>
      <w:spacing w:line="302" w:lineRule="exact"/>
      <w:ind w:firstLine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52AD2"/>
    <w:pPr>
      <w:spacing w:line="278" w:lineRule="exact"/>
      <w:ind w:hanging="744"/>
      <w:jc w:val="left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452AD2"/>
    <w:pPr>
      <w:spacing w:line="278" w:lineRule="exact"/>
      <w:ind w:hanging="355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52A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452AD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452AD2"/>
    <w:pPr>
      <w:spacing w:line="283" w:lineRule="exact"/>
      <w:ind w:hanging="691"/>
    </w:pPr>
    <w:rPr>
      <w:rFonts w:eastAsiaTheme="minorEastAsia"/>
    </w:rPr>
  </w:style>
  <w:style w:type="character" w:styleId="afb">
    <w:name w:val="Placeholder Text"/>
    <w:basedOn w:val="a0"/>
    <w:uiPriority w:val="99"/>
    <w:semiHidden/>
    <w:rsid w:val="009A576E"/>
    <w:rPr>
      <w:color w:val="808080"/>
    </w:rPr>
  </w:style>
  <w:style w:type="character" w:styleId="afc">
    <w:name w:val="Strong"/>
    <w:basedOn w:val="a0"/>
    <w:uiPriority w:val="22"/>
    <w:qFormat/>
    <w:locked/>
    <w:rsid w:val="00F52C33"/>
    <w:rPr>
      <w:b/>
      <w:bCs/>
    </w:rPr>
  </w:style>
  <w:style w:type="character" w:customStyle="1" w:styleId="controlobjdetailaddress">
    <w:name w:val="control_obj_detail_address"/>
    <w:basedOn w:val="a0"/>
    <w:rsid w:val="00E75A30"/>
  </w:style>
  <w:style w:type="character" w:customStyle="1" w:styleId="h3">
    <w:name w:val="h3"/>
    <w:basedOn w:val="a0"/>
    <w:rsid w:val="00E65C7F"/>
  </w:style>
  <w:style w:type="character" w:customStyle="1" w:styleId="22">
    <w:name w:val="Основной текст (2)_"/>
    <w:link w:val="210"/>
    <w:uiPriority w:val="99"/>
    <w:locked/>
    <w:rsid w:val="00AA666D"/>
    <w:rPr>
      <w:rFonts w:ascii="Arial" w:hAnsi="Arial" w:cs="Arial"/>
      <w:sz w:val="11"/>
      <w:szCs w:val="11"/>
      <w:shd w:val="clear" w:color="auto" w:fill="FFFFFF"/>
    </w:rPr>
  </w:style>
  <w:style w:type="character" w:customStyle="1" w:styleId="23">
    <w:name w:val="Основной текст (2)"/>
    <w:uiPriority w:val="99"/>
    <w:rsid w:val="00AA666D"/>
    <w:rPr>
      <w:rFonts w:ascii="Arial" w:hAnsi="Arial" w:cs="Arial"/>
      <w:color w:val="000000"/>
      <w:spacing w:val="0"/>
      <w:w w:val="100"/>
      <w:position w:val="0"/>
      <w:sz w:val="11"/>
      <w:szCs w:val="11"/>
      <w:u w:val="single"/>
      <w:shd w:val="clear" w:color="auto" w:fill="FFFFFF"/>
      <w:lang w:val="ru-RU" w:eastAsia="ru-RU"/>
    </w:rPr>
  </w:style>
  <w:style w:type="character" w:customStyle="1" w:styleId="230">
    <w:name w:val="Основной текст (2)3"/>
    <w:uiPriority w:val="99"/>
    <w:rsid w:val="00AA666D"/>
    <w:rPr>
      <w:rFonts w:ascii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/>
    </w:rPr>
  </w:style>
  <w:style w:type="paragraph" w:customStyle="1" w:styleId="210">
    <w:name w:val="Основной текст (2)1"/>
    <w:basedOn w:val="a"/>
    <w:link w:val="22"/>
    <w:uiPriority w:val="99"/>
    <w:rsid w:val="00AA666D"/>
    <w:pPr>
      <w:shd w:val="clear" w:color="auto" w:fill="FFFFFF"/>
      <w:autoSpaceDE/>
      <w:autoSpaceDN/>
      <w:adjustRightInd/>
      <w:spacing w:line="283" w:lineRule="exact"/>
      <w:ind w:hanging="220"/>
      <w:jc w:val="left"/>
    </w:pPr>
    <w:rPr>
      <w:rFonts w:ascii="Arial" w:hAnsi="Arial" w:cs="Arial"/>
      <w:sz w:val="11"/>
      <w:szCs w:val="11"/>
    </w:rPr>
  </w:style>
  <w:style w:type="paragraph" w:customStyle="1" w:styleId="ConsPlusTitle">
    <w:name w:val="ConsPlusTitle"/>
    <w:rsid w:val="004A400C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61DDCCD2391E688ABF289F49805D657A540C92D1D80AE6127A88E1D79C710D73ACF564AC3CEC8BF22714A11C0YES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DDCCD2391E688ABF289F49805D657A540C92D1D80AE6127A88E1D79C710D73ACF564AC3CEC8BF22714A11C0YES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69C39-A9F8-4EE5-B6D0-B5F82A39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13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Госстрой</Company>
  <LinksUpToDate>false</LinksUpToDate>
  <CharactersWithSpaces>19206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Ковальчук</dc:creator>
  <cp:lastModifiedBy>user</cp:lastModifiedBy>
  <cp:revision>102</cp:revision>
  <cp:lastPrinted>2023-04-25T08:41:00Z</cp:lastPrinted>
  <dcterms:created xsi:type="dcterms:W3CDTF">2023-04-18T12:04:00Z</dcterms:created>
  <dcterms:modified xsi:type="dcterms:W3CDTF">2023-04-25T10:11:00Z</dcterms:modified>
</cp:coreProperties>
</file>