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AB" w:rsidRDefault="008E26AB" w:rsidP="008E26AB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92150" cy="825500"/>
            <wp:effectExtent l="19050" t="0" r="0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6AB" w:rsidRDefault="008E26AB" w:rsidP="008E26AB">
      <w:pPr>
        <w:jc w:val="center"/>
        <w:rPr>
          <w:b/>
          <w:bCs/>
        </w:rPr>
      </w:pPr>
    </w:p>
    <w:p w:rsidR="008E26AB" w:rsidRDefault="008E26AB" w:rsidP="008E26A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8E26AB" w:rsidRDefault="008E26AB" w:rsidP="008E26AB">
      <w:pPr>
        <w:jc w:val="center"/>
        <w:rPr>
          <w:b/>
          <w:bCs/>
          <w:sz w:val="40"/>
          <w:szCs w:val="40"/>
        </w:rPr>
      </w:pPr>
    </w:p>
    <w:p w:rsidR="008E26AB" w:rsidRPr="005D7AA7" w:rsidRDefault="008E26AB" w:rsidP="008E26AB">
      <w:pPr>
        <w:jc w:val="center"/>
        <w:rPr>
          <w:b/>
          <w:bCs/>
          <w:sz w:val="28"/>
          <w:szCs w:val="28"/>
        </w:rPr>
      </w:pPr>
      <w:r w:rsidRPr="005D7AA7">
        <w:rPr>
          <w:b/>
          <w:bCs/>
          <w:sz w:val="28"/>
          <w:szCs w:val="28"/>
        </w:rPr>
        <w:t xml:space="preserve">АДМИНИСТРАЦИИ МУНИЦИПАЛЬНОГО РАЙОНА </w:t>
      </w:r>
    </w:p>
    <w:p w:rsidR="008E26AB" w:rsidRPr="005D7AA7" w:rsidRDefault="008E26AB" w:rsidP="008E26AB">
      <w:pPr>
        <w:jc w:val="center"/>
        <w:rPr>
          <w:b/>
          <w:bCs/>
          <w:sz w:val="28"/>
          <w:szCs w:val="28"/>
        </w:rPr>
      </w:pPr>
      <w:r w:rsidRPr="005D7AA7">
        <w:rPr>
          <w:b/>
          <w:bCs/>
          <w:sz w:val="28"/>
          <w:szCs w:val="28"/>
        </w:rPr>
        <w:t>«ПРОХОРОВСКИЙ РАЙОН»</w:t>
      </w:r>
    </w:p>
    <w:p w:rsidR="008E26AB" w:rsidRDefault="008E26AB" w:rsidP="008E26AB">
      <w:pPr>
        <w:jc w:val="center"/>
        <w:rPr>
          <w:b/>
          <w:bCs/>
          <w:sz w:val="32"/>
          <w:szCs w:val="32"/>
        </w:rPr>
      </w:pPr>
    </w:p>
    <w:p w:rsidR="008E26AB" w:rsidRDefault="008E26AB" w:rsidP="008E26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8E26AB" w:rsidRDefault="008E26AB" w:rsidP="008E26AB">
      <w:pPr>
        <w:jc w:val="center"/>
        <w:rPr>
          <w:b/>
          <w:bCs/>
          <w:sz w:val="28"/>
          <w:szCs w:val="28"/>
        </w:rPr>
      </w:pPr>
    </w:p>
    <w:p w:rsidR="008E26AB" w:rsidRPr="005D7AA7" w:rsidRDefault="008E26AB" w:rsidP="008E26AB">
      <w:pPr>
        <w:jc w:val="both"/>
        <w:rPr>
          <w:sz w:val="28"/>
          <w:szCs w:val="28"/>
        </w:rPr>
      </w:pPr>
      <w:r>
        <w:rPr>
          <w:sz w:val="28"/>
          <w:szCs w:val="28"/>
        </w:rPr>
        <w:t>«27» августа 2025г.                                                                                       № 497</w:t>
      </w:r>
    </w:p>
    <w:p w:rsidR="008E26AB" w:rsidRDefault="008E26AB" w:rsidP="008E26AB">
      <w:pPr>
        <w:jc w:val="center"/>
        <w:rPr>
          <w:b/>
          <w:bCs/>
        </w:rPr>
      </w:pPr>
    </w:p>
    <w:p w:rsidR="00671D99" w:rsidRDefault="00671D99">
      <w:pPr>
        <w:pStyle w:val="a3"/>
        <w:spacing w:before="137"/>
        <w:ind w:left="0" w:firstLine="0"/>
        <w:jc w:val="left"/>
        <w:rPr>
          <w:b/>
        </w:rPr>
      </w:pPr>
    </w:p>
    <w:tbl>
      <w:tblPr>
        <w:tblW w:w="10089" w:type="dxa"/>
        <w:tblLook w:val="04A0"/>
      </w:tblPr>
      <w:tblGrid>
        <w:gridCol w:w="5919"/>
        <w:gridCol w:w="4170"/>
      </w:tblGrid>
      <w:tr w:rsidR="007E5923" w:rsidRPr="00671D99" w:rsidTr="007E5923">
        <w:tc>
          <w:tcPr>
            <w:tcW w:w="5070" w:type="dxa"/>
            <w:shd w:val="clear" w:color="auto" w:fill="auto"/>
          </w:tcPr>
          <w:p w:rsidR="007E5923" w:rsidRPr="00671D99" w:rsidRDefault="007E5923" w:rsidP="007E5923">
            <w:pPr>
              <w:spacing w:before="1"/>
              <w:ind w:left="154" w:right="158" w:firstLine="1"/>
              <w:rPr>
                <w:b/>
                <w:sz w:val="26"/>
                <w:szCs w:val="26"/>
              </w:rPr>
            </w:pPr>
            <w:r w:rsidRPr="00671D99">
              <w:rPr>
                <w:b/>
                <w:sz w:val="26"/>
                <w:szCs w:val="26"/>
              </w:rPr>
              <w:t>О создании муниципальной</w:t>
            </w:r>
          </w:p>
          <w:p w:rsidR="007E5923" w:rsidRPr="00671D99" w:rsidRDefault="007E5923" w:rsidP="007E5923">
            <w:pPr>
              <w:spacing w:before="1"/>
              <w:ind w:left="154" w:right="158" w:firstLine="1"/>
              <w:rPr>
                <w:b/>
                <w:sz w:val="26"/>
                <w:szCs w:val="26"/>
              </w:rPr>
            </w:pPr>
            <w:r w:rsidRPr="00671D99">
              <w:rPr>
                <w:b/>
                <w:sz w:val="26"/>
                <w:szCs w:val="26"/>
              </w:rPr>
              <w:t xml:space="preserve">межведомственной комиссии </w:t>
            </w:r>
          </w:p>
          <w:p w:rsidR="007E5923" w:rsidRPr="00671D99" w:rsidRDefault="007E5923" w:rsidP="007E5923">
            <w:pPr>
              <w:spacing w:before="1"/>
              <w:ind w:left="154" w:right="158" w:firstLine="1"/>
              <w:rPr>
                <w:b/>
                <w:spacing w:val="-7"/>
                <w:sz w:val="26"/>
                <w:szCs w:val="26"/>
              </w:rPr>
            </w:pPr>
            <w:r w:rsidRPr="00671D99">
              <w:rPr>
                <w:b/>
                <w:sz w:val="26"/>
                <w:szCs w:val="26"/>
              </w:rPr>
              <w:t>по отбору кандидатовнаполучение</w:t>
            </w:r>
          </w:p>
          <w:p w:rsidR="007E5923" w:rsidRPr="00671D99" w:rsidRDefault="007E5923" w:rsidP="00671D99">
            <w:pPr>
              <w:spacing w:before="1"/>
              <w:ind w:left="154" w:right="158" w:firstLine="1"/>
              <w:rPr>
                <w:b/>
                <w:spacing w:val="-7"/>
                <w:sz w:val="26"/>
                <w:szCs w:val="26"/>
              </w:rPr>
            </w:pPr>
            <w:r w:rsidRPr="00671D99">
              <w:rPr>
                <w:b/>
                <w:sz w:val="26"/>
                <w:szCs w:val="26"/>
              </w:rPr>
              <w:t xml:space="preserve">именнойстипендииГубернатораБелгородской области </w:t>
            </w:r>
          </w:p>
          <w:p w:rsidR="00671D99" w:rsidRDefault="007E5923" w:rsidP="007E5923">
            <w:pPr>
              <w:spacing w:before="1"/>
              <w:ind w:left="154" w:right="158" w:firstLine="1"/>
              <w:rPr>
                <w:b/>
                <w:sz w:val="26"/>
                <w:szCs w:val="26"/>
              </w:rPr>
            </w:pPr>
            <w:r w:rsidRPr="00671D99">
              <w:rPr>
                <w:b/>
                <w:sz w:val="26"/>
                <w:szCs w:val="26"/>
              </w:rPr>
              <w:t>для поддержки одаренных</w:t>
            </w:r>
          </w:p>
          <w:p w:rsidR="007E5923" w:rsidRPr="00420867" w:rsidRDefault="007E5923" w:rsidP="00420867">
            <w:pPr>
              <w:spacing w:before="1"/>
              <w:ind w:left="154" w:right="158" w:firstLine="1"/>
              <w:rPr>
                <w:b/>
                <w:sz w:val="26"/>
                <w:szCs w:val="26"/>
              </w:rPr>
            </w:pPr>
            <w:r w:rsidRPr="00671D99">
              <w:rPr>
                <w:b/>
                <w:sz w:val="26"/>
                <w:szCs w:val="26"/>
              </w:rPr>
              <w:t>и талантливых детей</w:t>
            </w:r>
          </w:p>
        </w:tc>
        <w:tc>
          <w:tcPr>
            <w:tcW w:w="5019" w:type="dxa"/>
            <w:shd w:val="clear" w:color="auto" w:fill="auto"/>
          </w:tcPr>
          <w:p w:rsidR="007E5923" w:rsidRPr="00671D99" w:rsidRDefault="007E5923" w:rsidP="007E5923">
            <w:pPr>
              <w:rPr>
                <w:sz w:val="26"/>
                <w:szCs w:val="26"/>
              </w:rPr>
            </w:pPr>
          </w:p>
        </w:tc>
      </w:tr>
    </w:tbl>
    <w:p w:rsidR="007E5923" w:rsidRPr="00671D99" w:rsidRDefault="007E5923">
      <w:pPr>
        <w:pStyle w:val="a3"/>
        <w:spacing w:before="137"/>
        <w:ind w:left="0" w:firstLine="0"/>
        <w:jc w:val="left"/>
        <w:rPr>
          <w:b/>
          <w:sz w:val="26"/>
          <w:szCs w:val="26"/>
        </w:rPr>
      </w:pPr>
    </w:p>
    <w:p w:rsidR="000E3639" w:rsidRPr="00671D99" w:rsidRDefault="009D54D8" w:rsidP="00671D99">
      <w:pPr>
        <w:pStyle w:val="a3"/>
        <w:spacing w:before="253"/>
        <w:ind w:left="141" w:right="144"/>
        <w:rPr>
          <w:sz w:val="26"/>
          <w:szCs w:val="26"/>
        </w:rPr>
      </w:pPr>
      <w:r w:rsidRPr="00671D99">
        <w:rPr>
          <w:sz w:val="26"/>
          <w:szCs w:val="26"/>
        </w:rPr>
        <w:t>В соответствии с Постановлением Губернатора Белгородской области от 2 сентября 2021 года №100 «Об учреждении именных стипендий ГубернатораБелгородскойобластивцеляхсоциальнойподдержкиодаренных и талантливых детей», от 09 марта 2023 года №28 «О внесении изменений в постановленияГубернатораБелгородскойобластиот02сентября2021</w:t>
      </w:r>
      <w:r w:rsidRPr="00671D99">
        <w:rPr>
          <w:spacing w:val="-4"/>
          <w:sz w:val="26"/>
          <w:szCs w:val="26"/>
        </w:rPr>
        <w:t>года</w:t>
      </w:r>
      <w:r w:rsidR="00653E49" w:rsidRPr="00671D99">
        <w:rPr>
          <w:sz w:val="26"/>
          <w:szCs w:val="26"/>
        </w:rPr>
        <w:t>№100</w:t>
      </w:r>
      <w:r w:rsidR="00783695" w:rsidRPr="00671D99">
        <w:rPr>
          <w:sz w:val="26"/>
          <w:szCs w:val="26"/>
        </w:rPr>
        <w:t>, от 07 февраля 2022 года № 10</w:t>
      </w:r>
      <w:r w:rsidRPr="00671D99">
        <w:rPr>
          <w:sz w:val="26"/>
          <w:szCs w:val="26"/>
        </w:rPr>
        <w:t xml:space="preserve">» администрация Прохоровского района </w:t>
      </w:r>
      <w:r w:rsidRPr="00671D99">
        <w:rPr>
          <w:b/>
          <w:sz w:val="26"/>
          <w:szCs w:val="26"/>
        </w:rPr>
        <w:t>постановляет:</w:t>
      </w:r>
    </w:p>
    <w:p w:rsidR="000E3639" w:rsidRPr="00671D99" w:rsidRDefault="009D54D8">
      <w:pPr>
        <w:pStyle w:val="a4"/>
        <w:numPr>
          <w:ilvl w:val="0"/>
          <w:numId w:val="2"/>
        </w:numPr>
        <w:tabs>
          <w:tab w:val="left" w:pos="1057"/>
        </w:tabs>
        <w:ind w:left="141" w:right="144" w:firstLine="708"/>
        <w:jc w:val="both"/>
        <w:rPr>
          <w:sz w:val="26"/>
          <w:szCs w:val="26"/>
        </w:rPr>
      </w:pPr>
      <w:r w:rsidRPr="00671D99">
        <w:rPr>
          <w:sz w:val="26"/>
          <w:szCs w:val="26"/>
        </w:rPr>
        <w:t>Создать муниципальную межведомственную комиссию по отбору кандидатов на получение именной стипендии Губернатора Белгородской области для поддержк</w:t>
      </w:r>
      <w:r w:rsidR="00AE3916" w:rsidRPr="00671D99">
        <w:rPr>
          <w:sz w:val="26"/>
          <w:szCs w:val="26"/>
        </w:rPr>
        <w:t>и одаренных и талантливых детей</w:t>
      </w:r>
      <w:r w:rsidR="002E7871" w:rsidRPr="00671D99">
        <w:rPr>
          <w:sz w:val="26"/>
          <w:szCs w:val="26"/>
        </w:rPr>
        <w:t xml:space="preserve"> и</w:t>
      </w:r>
      <w:r w:rsidR="00AE3916" w:rsidRPr="00671D99">
        <w:rPr>
          <w:sz w:val="26"/>
          <w:szCs w:val="26"/>
        </w:rPr>
        <w:t xml:space="preserve"> утвердитьее состав (приложение №1</w:t>
      </w:r>
      <w:r w:rsidRPr="00671D99">
        <w:rPr>
          <w:sz w:val="26"/>
          <w:szCs w:val="26"/>
        </w:rPr>
        <w:t>).</w:t>
      </w:r>
    </w:p>
    <w:p w:rsidR="000E3639" w:rsidRPr="00671D99" w:rsidRDefault="009D54D8">
      <w:pPr>
        <w:pStyle w:val="a4"/>
        <w:numPr>
          <w:ilvl w:val="0"/>
          <w:numId w:val="2"/>
        </w:numPr>
        <w:tabs>
          <w:tab w:val="left" w:pos="1057"/>
        </w:tabs>
        <w:ind w:left="141" w:firstLine="708"/>
        <w:jc w:val="both"/>
        <w:rPr>
          <w:sz w:val="26"/>
          <w:szCs w:val="26"/>
        </w:rPr>
      </w:pPr>
      <w:r w:rsidRPr="00671D99">
        <w:rPr>
          <w:sz w:val="26"/>
          <w:szCs w:val="26"/>
        </w:rPr>
        <w:t xml:space="preserve">УтвердитьПоложениеомуниципальноймежведомственнойкомиссии по отбору кандидатов на получение </w:t>
      </w:r>
      <w:r w:rsidR="00653E49" w:rsidRPr="00671D99">
        <w:rPr>
          <w:sz w:val="26"/>
          <w:szCs w:val="26"/>
        </w:rPr>
        <w:t>именной</w:t>
      </w:r>
      <w:r w:rsidRPr="00671D99">
        <w:rPr>
          <w:sz w:val="26"/>
          <w:szCs w:val="26"/>
        </w:rPr>
        <w:t xml:space="preserve"> стипендии Губернатора Белгородской области для поддержки одаренных и талантливых детей </w:t>
      </w:r>
      <w:r w:rsidRPr="00671D99">
        <w:rPr>
          <w:spacing w:val="-2"/>
          <w:sz w:val="26"/>
          <w:szCs w:val="26"/>
        </w:rPr>
        <w:t>(</w:t>
      </w:r>
      <w:r w:rsidR="002E7871" w:rsidRPr="00671D99">
        <w:rPr>
          <w:spacing w:val="-2"/>
          <w:sz w:val="26"/>
          <w:szCs w:val="26"/>
        </w:rPr>
        <w:t xml:space="preserve">приложение </w:t>
      </w:r>
      <w:r w:rsidR="00AE3916" w:rsidRPr="00671D99">
        <w:rPr>
          <w:spacing w:val="-2"/>
          <w:sz w:val="26"/>
          <w:szCs w:val="26"/>
        </w:rPr>
        <w:t>№2</w:t>
      </w:r>
      <w:r w:rsidRPr="00671D99">
        <w:rPr>
          <w:spacing w:val="-2"/>
          <w:sz w:val="26"/>
          <w:szCs w:val="26"/>
        </w:rPr>
        <w:t>).</w:t>
      </w:r>
    </w:p>
    <w:p w:rsidR="000E3639" w:rsidRPr="00671D99" w:rsidRDefault="002B16EB">
      <w:pPr>
        <w:pStyle w:val="a4"/>
        <w:numPr>
          <w:ilvl w:val="0"/>
          <w:numId w:val="2"/>
        </w:numPr>
        <w:tabs>
          <w:tab w:val="left" w:pos="1057"/>
        </w:tabs>
        <w:ind w:left="141" w:firstLine="708"/>
        <w:jc w:val="both"/>
        <w:rPr>
          <w:sz w:val="26"/>
          <w:szCs w:val="26"/>
        </w:rPr>
      </w:pPr>
      <w:hyperlink r:id="rId9" w:history="1">
        <w:r w:rsidR="008069DE" w:rsidRPr="00671D99">
          <w:rPr>
            <w:rStyle w:val="a7"/>
            <w:color w:val="000000" w:themeColor="text1"/>
            <w:sz w:val="26"/>
            <w:szCs w:val="26"/>
            <w:u w:val="none"/>
            <w:shd w:val="clear" w:color="auto" w:fill="FFFFFF"/>
          </w:rPr>
          <w:t>Отделу</w:t>
        </w:r>
      </w:hyperlink>
      <w:r w:rsidR="008069DE" w:rsidRPr="00671D99">
        <w:rPr>
          <w:rStyle w:val="a7"/>
          <w:color w:val="000000" w:themeColor="text1"/>
          <w:sz w:val="26"/>
          <w:szCs w:val="26"/>
          <w:u w:val="none"/>
          <w:shd w:val="clear" w:color="auto" w:fill="FFFFFF"/>
        </w:rPr>
        <w:t xml:space="preserve"> информационных технологий и коммуникаций</w:t>
      </w:r>
      <w:r w:rsidR="00A16565" w:rsidRPr="00671D99">
        <w:rPr>
          <w:color w:val="000000" w:themeColor="text1"/>
          <w:sz w:val="26"/>
          <w:szCs w:val="26"/>
        </w:rPr>
        <w:t xml:space="preserve">администрации </w:t>
      </w:r>
      <w:r w:rsidR="009D54D8" w:rsidRPr="00671D99">
        <w:rPr>
          <w:sz w:val="26"/>
          <w:szCs w:val="26"/>
        </w:rPr>
        <w:t>Пр</w:t>
      </w:r>
      <w:r w:rsidR="00E0379A" w:rsidRPr="00671D99">
        <w:rPr>
          <w:sz w:val="26"/>
          <w:szCs w:val="26"/>
        </w:rPr>
        <w:t>охоровского района (Кашников А.Н</w:t>
      </w:r>
      <w:r w:rsidR="009D54D8" w:rsidRPr="00671D99">
        <w:rPr>
          <w:sz w:val="26"/>
          <w:szCs w:val="26"/>
        </w:rPr>
        <w:t>.)</w:t>
      </w:r>
      <w:r w:rsidR="00AE3916" w:rsidRPr="00671D99">
        <w:rPr>
          <w:sz w:val="26"/>
          <w:szCs w:val="26"/>
        </w:rPr>
        <w:t xml:space="preserve"> обеспечить размещение данного п</w:t>
      </w:r>
      <w:r w:rsidR="009D54D8" w:rsidRPr="00671D99">
        <w:rPr>
          <w:sz w:val="26"/>
          <w:szCs w:val="26"/>
        </w:rPr>
        <w:t xml:space="preserve">остановления на официальном сайте органов местного </w:t>
      </w:r>
      <w:r w:rsidR="00653E49" w:rsidRPr="00671D99">
        <w:rPr>
          <w:spacing w:val="-2"/>
          <w:sz w:val="26"/>
          <w:szCs w:val="26"/>
        </w:rPr>
        <w:t>самоуправления муниципального района «Прохоровский район» Белгородской области.</w:t>
      </w:r>
    </w:p>
    <w:p w:rsidR="000E3639" w:rsidRPr="00671D99" w:rsidRDefault="00A16565">
      <w:pPr>
        <w:pStyle w:val="a4"/>
        <w:numPr>
          <w:ilvl w:val="0"/>
          <w:numId w:val="2"/>
        </w:numPr>
        <w:tabs>
          <w:tab w:val="left" w:pos="1057"/>
        </w:tabs>
        <w:ind w:left="141" w:right="147" w:firstLine="708"/>
        <w:jc w:val="both"/>
        <w:rPr>
          <w:sz w:val="26"/>
          <w:szCs w:val="26"/>
        </w:rPr>
      </w:pPr>
      <w:r w:rsidRPr="00671D99">
        <w:rPr>
          <w:sz w:val="26"/>
          <w:szCs w:val="26"/>
        </w:rPr>
        <w:t xml:space="preserve">Контроль за исполнением </w:t>
      </w:r>
      <w:r w:rsidR="00671D99" w:rsidRPr="00671D99">
        <w:rPr>
          <w:sz w:val="26"/>
          <w:szCs w:val="26"/>
        </w:rPr>
        <w:t xml:space="preserve">настоящего </w:t>
      </w:r>
      <w:r w:rsidRPr="00671D99">
        <w:rPr>
          <w:sz w:val="26"/>
          <w:szCs w:val="26"/>
        </w:rPr>
        <w:t>п</w:t>
      </w:r>
      <w:r w:rsidR="009D54D8" w:rsidRPr="00671D99">
        <w:rPr>
          <w:sz w:val="26"/>
          <w:szCs w:val="26"/>
        </w:rPr>
        <w:t xml:space="preserve">остановления возложить на </w:t>
      </w:r>
      <w:r w:rsidR="008069DE" w:rsidRPr="00671D99">
        <w:rPr>
          <w:sz w:val="26"/>
          <w:szCs w:val="26"/>
        </w:rPr>
        <w:t>первого заместителя г</w:t>
      </w:r>
      <w:r w:rsidR="009D54D8" w:rsidRPr="00671D99">
        <w:rPr>
          <w:sz w:val="26"/>
          <w:szCs w:val="26"/>
        </w:rPr>
        <w:t>лавыадминистрации</w:t>
      </w:r>
      <w:r w:rsidR="007E5923" w:rsidRPr="00671D99">
        <w:rPr>
          <w:sz w:val="26"/>
          <w:szCs w:val="26"/>
        </w:rPr>
        <w:t>Прохоровского</w:t>
      </w:r>
      <w:r w:rsidR="009D54D8" w:rsidRPr="00671D99">
        <w:rPr>
          <w:sz w:val="26"/>
          <w:szCs w:val="26"/>
        </w:rPr>
        <w:t>районапо</w:t>
      </w:r>
      <w:r w:rsidR="007E5923" w:rsidRPr="00671D99">
        <w:rPr>
          <w:sz w:val="26"/>
          <w:szCs w:val="26"/>
        </w:rPr>
        <w:t>социально-культурному развитию</w:t>
      </w:r>
      <w:r w:rsidR="008069DE" w:rsidRPr="00671D99">
        <w:rPr>
          <w:sz w:val="26"/>
          <w:szCs w:val="26"/>
        </w:rPr>
        <w:t>Наплёкову</w:t>
      </w:r>
      <w:r w:rsidR="007E5923" w:rsidRPr="00671D99">
        <w:rPr>
          <w:sz w:val="26"/>
          <w:szCs w:val="26"/>
        </w:rPr>
        <w:t xml:space="preserve"> С.В.</w:t>
      </w:r>
    </w:p>
    <w:p w:rsidR="000E3639" w:rsidRPr="00671D99" w:rsidRDefault="000E3639">
      <w:pPr>
        <w:pStyle w:val="a3"/>
        <w:spacing w:before="183"/>
        <w:ind w:left="0" w:firstLine="0"/>
        <w:jc w:val="left"/>
        <w:rPr>
          <w:sz w:val="26"/>
          <w:szCs w:val="26"/>
        </w:rPr>
      </w:pPr>
    </w:p>
    <w:p w:rsidR="000E3639" w:rsidRPr="00671D99" w:rsidRDefault="009D54D8">
      <w:pPr>
        <w:spacing w:before="1"/>
        <w:ind w:left="141"/>
        <w:jc w:val="both"/>
        <w:rPr>
          <w:b/>
          <w:sz w:val="26"/>
          <w:szCs w:val="26"/>
        </w:rPr>
      </w:pPr>
      <w:r w:rsidRPr="00671D99">
        <w:rPr>
          <w:b/>
          <w:sz w:val="26"/>
          <w:szCs w:val="26"/>
        </w:rPr>
        <w:t xml:space="preserve">Глава </w:t>
      </w:r>
      <w:r w:rsidRPr="00671D99">
        <w:rPr>
          <w:b/>
          <w:spacing w:val="-2"/>
          <w:sz w:val="26"/>
          <w:szCs w:val="26"/>
        </w:rPr>
        <w:t>администрации</w:t>
      </w:r>
    </w:p>
    <w:p w:rsidR="000E3639" w:rsidRPr="00671D99" w:rsidRDefault="007E5923">
      <w:pPr>
        <w:tabs>
          <w:tab w:val="left" w:pos="7311"/>
        </w:tabs>
        <w:ind w:left="141"/>
        <w:jc w:val="both"/>
        <w:rPr>
          <w:b/>
          <w:sz w:val="26"/>
          <w:szCs w:val="26"/>
        </w:rPr>
      </w:pPr>
      <w:r w:rsidRPr="00671D99">
        <w:rPr>
          <w:b/>
          <w:sz w:val="26"/>
          <w:szCs w:val="26"/>
        </w:rPr>
        <w:t>Прохоровско</w:t>
      </w:r>
      <w:r w:rsidR="009D54D8" w:rsidRPr="00671D99">
        <w:rPr>
          <w:b/>
          <w:sz w:val="26"/>
          <w:szCs w:val="26"/>
        </w:rPr>
        <w:t>го</w:t>
      </w:r>
      <w:r w:rsidR="009D54D8" w:rsidRPr="00671D99">
        <w:rPr>
          <w:b/>
          <w:spacing w:val="-2"/>
          <w:sz w:val="26"/>
          <w:szCs w:val="26"/>
        </w:rPr>
        <w:t>района</w:t>
      </w:r>
      <w:r w:rsidR="009D54D8" w:rsidRPr="00671D99">
        <w:rPr>
          <w:b/>
          <w:sz w:val="26"/>
          <w:szCs w:val="26"/>
        </w:rPr>
        <w:tab/>
      </w:r>
      <w:r w:rsidRPr="00671D99">
        <w:rPr>
          <w:b/>
          <w:sz w:val="26"/>
          <w:szCs w:val="26"/>
        </w:rPr>
        <w:t>С.М. Канищев</w:t>
      </w:r>
    </w:p>
    <w:p w:rsidR="000E3639" w:rsidRPr="00671D99" w:rsidRDefault="000E3639">
      <w:pPr>
        <w:jc w:val="both"/>
        <w:rPr>
          <w:b/>
          <w:sz w:val="26"/>
          <w:szCs w:val="26"/>
        </w:rPr>
        <w:sectPr w:rsidR="000E3639" w:rsidRPr="00671D99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653E49" w:rsidRDefault="00653E49" w:rsidP="002E7871">
      <w:pPr>
        <w:spacing w:before="76"/>
        <w:ind w:left="5323" w:right="8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Приложение № 1</w:t>
      </w:r>
    </w:p>
    <w:p w:rsidR="00653E49" w:rsidRDefault="00653E49" w:rsidP="002E7871">
      <w:pPr>
        <w:spacing w:before="76"/>
        <w:ind w:left="5323" w:right="80"/>
        <w:jc w:val="center"/>
        <w:rPr>
          <w:b/>
          <w:spacing w:val="-2"/>
          <w:sz w:val="24"/>
        </w:rPr>
      </w:pPr>
    </w:p>
    <w:p w:rsidR="002E7871" w:rsidRDefault="002E7871" w:rsidP="002E7871">
      <w:pPr>
        <w:spacing w:before="76"/>
        <w:ind w:left="5323" w:right="80"/>
        <w:jc w:val="center"/>
        <w:rPr>
          <w:b/>
          <w:sz w:val="24"/>
        </w:rPr>
      </w:pPr>
      <w:r>
        <w:rPr>
          <w:b/>
          <w:spacing w:val="-2"/>
          <w:sz w:val="24"/>
        </w:rPr>
        <w:t>УТВЕРЖДЕНО</w:t>
      </w:r>
    </w:p>
    <w:p w:rsidR="002E7871" w:rsidRDefault="002E7871" w:rsidP="002E7871">
      <w:pPr>
        <w:ind w:left="5323" w:right="80"/>
        <w:jc w:val="center"/>
        <w:rPr>
          <w:b/>
          <w:sz w:val="24"/>
        </w:rPr>
      </w:pPr>
      <w:r>
        <w:rPr>
          <w:b/>
          <w:sz w:val="24"/>
        </w:rPr>
        <w:t>постановлениемадминистрации муниципального района «Прохоровский район » Белгородской области</w:t>
      </w:r>
    </w:p>
    <w:p w:rsidR="002E7871" w:rsidRDefault="002E7871" w:rsidP="002E7871">
      <w:pPr>
        <w:ind w:left="5323" w:right="80"/>
        <w:jc w:val="center"/>
        <w:rPr>
          <w:b/>
          <w:sz w:val="24"/>
        </w:rPr>
      </w:pPr>
      <w:r>
        <w:rPr>
          <w:b/>
          <w:sz w:val="24"/>
        </w:rPr>
        <w:t xml:space="preserve">от </w:t>
      </w:r>
      <w:r w:rsidR="008E26AB">
        <w:rPr>
          <w:b/>
          <w:sz w:val="24"/>
        </w:rPr>
        <w:t>27.08.2025</w:t>
      </w:r>
      <w:r>
        <w:rPr>
          <w:b/>
          <w:sz w:val="24"/>
        </w:rPr>
        <w:t xml:space="preserve"> № </w:t>
      </w:r>
      <w:r w:rsidR="008E26AB">
        <w:rPr>
          <w:b/>
          <w:sz w:val="24"/>
        </w:rPr>
        <w:t>497</w:t>
      </w:r>
    </w:p>
    <w:p w:rsidR="000E3639" w:rsidRDefault="000E3639">
      <w:pPr>
        <w:pStyle w:val="a3"/>
        <w:spacing w:before="206"/>
        <w:ind w:left="0" w:firstLine="0"/>
        <w:jc w:val="left"/>
        <w:rPr>
          <w:b/>
          <w:sz w:val="24"/>
        </w:rPr>
      </w:pPr>
    </w:p>
    <w:p w:rsidR="000E3639" w:rsidRDefault="009D54D8">
      <w:pPr>
        <w:spacing w:before="1"/>
        <w:ind w:left="-1"/>
        <w:jc w:val="center"/>
        <w:rPr>
          <w:b/>
          <w:sz w:val="24"/>
        </w:rPr>
      </w:pPr>
      <w:r>
        <w:rPr>
          <w:b/>
          <w:spacing w:val="-2"/>
          <w:sz w:val="24"/>
        </w:rPr>
        <w:t>Состав</w:t>
      </w:r>
    </w:p>
    <w:p w:rsidR="000E3639" w:rsidRDefault="009D54D8">
      <w:pPr>
        <w:ind w:left="212" w:right="215"/>
        <w:jc w:val="center"/>
        <w:rPr>
          <w:b/>
          <w:sz w:val="24"/>
        </w:rPr>
      </w:pPr>
      <w:r>
        <w:rPr>
          <w:b/>
          <w:sz w:val="24"/>
        </w:rPr>
        <w:t>муниципальной межведомственной комиссии по отбору кандидатов на получение именнойстипендииГубернатораБелгородскойобластидляподдержкиодаренныхи талантливых детей</w:t>
      </w:r>
    </w:p>
    <w:p w:rsidR="000E3639" w:rsidRDefault="000E3639">
      <w:pPr>
        <w:pStyle w:val="a3"/>
        <w:jc w:val="left"/>
        <w:rPr>
          <w:b/>
          <w:sz w:val="20"/>
        </w:rPr>
      </w:pPr>
    </w:p>
    <w:p w:rsidR="006C0EBA" w:rsidRDefault="006C0EBA">
      <w:pPr>
        <w:pStyle w:val="a3"/>
        <w:jc w:val="left"/>
        <w:rPr>
          <w:b/>
          <w:sz w:val="20"/>
        </w:rPr>
        <w:sectPr w:rsidR="006C0EBA">
          <w:pgSz w:w="11910" w:h="16840"/>
          <w:pgMar w:top="1320" w:right="708" w:bottom="280" w:left="1559" w:header="720" w:footer="720" w:gutter="0"/>
          <w:cols w:space="720"/>
        </w:sectPr>
      </w:pPr>
    </w:p>
    <w:p w:rsidR="0043506B" w:rsidRDefault="0043506B" w:rsidP="006B4D58">
      <w:pPr>
        <w:spacing w:before="90"/>
        <w:ind w:right="38"/>
        <w:rPr>
          <w:spacing w:val="-2"/>
          <w:sz w:val="24"/>
        </w:rPr>
      </w:pPr>
    </w:p>
    <w:p w:rsidR="000E3639" w:rsidRDefault="009D54D8" w:rsidP="00671D99">
      <w:pPr>
        <w:spacing w:before="90"/>
        <w:ind w:right="-141"/>
        <w:rPr>
          <w:sz w:val="24"/>
        </w:rPr>
      </w:pPr>
      <w:r>
        <w:rPr>
          <w:spacing w:val="-2"/>
          <w:sz w:val="24"/>
        </w:rPr>
        <w:t>К</w:t>
      </w:r>
      <w:r w:rsidR="00010697">
        <w:rPr>
          <w:spacing w:val="-2"/>
          <w:sz w:val="24"/>
        </w:rPr>
        <w:t>анищев</w:t>
      </w:r>
      <w:r w:rsidR="00010697">
        <w:rPr>
          <w:sz w:val="24"/>
        </w:rPr>
        <w:t>СергейМихайлович</w:t>
      </w:r>
    </w:p>
    <w:p w:rsidR="00671D99" w:rsidRDefault="00671D99" w:rsidP="006B4D58">
      <w:pPr>
        <w:tabs>
          <w:tab w:val="left" w:pos="1279"/>
          <w:tab w:val="left" w:pos="3311"/>
          <w:tab w:val="left" w:pos="5067"/>
        </w:tabs>
        <w:spacing w:before="90"/>
        <w:ind w:right="-418"/>
        <w:jc w:val="both"/>
        <w:rPr>
          <w:sz w:val="24"/>
        </w:rPr>
      </w:pPr>
    </w:p>
    <w:p w:rsidR="006F42F4" w:rsidRDefault="006F42F4" w:rsidP="006B4D58">
      <w:pPr>
        <w:tabs>
          <w:tab w:val="left" w:pos="1279"/>
          <w:tab w:val="left" w:pos="3311"/>
          <w:tab w:val="left" w:pos="5067"/>
        </w:tabs>
        <w:spacing w:before="90"/>
        <w:ind w:right="-418"/>
        <w:jc w:val="both"/>
        <w:rPr>
          <w:sz w:val="24"/>
        </w:rPr>
      </w:pPr>
      <w:r>
        <w:rPr>
          <w:sz w:val="24"/>
        </w:rPr>
        <w:t>Наплёкова Светлана Владимировна</w:t>
      </w:r>
    </w:p>
    <w:p w:rsidR="006F42F4" w:rsidRPr="00A16565" w:rsidRDefault="006F42F4" w:rsidP="006B4D58">
      <w:pPr>
        <w:tabs>
          <w:tab w:val="left" w:pos="1279"/>
          <w:tab w:val="left" w:pos="3311"/>
          <w:tab w:val="left" w:pos="5067"/>
        </w:tabs>
        <w:spacing w:before="90"/>
        <w:ind w:right="497"/>
        <w:jc w:val="both"/>
        <w:rPr>
          <w:sz w:val="16"/>
          <w:szCs w:val="16"/>
        </w:rPr>
      </w:pPr>
    </w:p>
    <w:p w:rsidR="006F42F4" w:rsidRDefault="006F42F4" w:rsidP="006B4D58">
      <w:pPr>
        <w:tabs>
          <w:tab w:val="left" w:pos="1985"/>
          <w:tab w:val="left" w:pos="3311"/>
          <w:tab w:val="left" w:pos="5067"/>
        </w:tabs>
        <w:spacing w:before="90"/>
        <w:ind w:right="7"/>
        <w:jc w:val="both"/>
      </w:pPr>
      <w:r w:rsidRPr="00F27090">
        <w:rPr>
          <w:sz w:val="24"/>
        </w:rPr>
        <w:t>Мишурин</w:t>
      </w:r>
      <w:r w:rsidR="00671D99">
        <w:rPr>
          <w:sz w:val="24"/>
        </w:rPr>
        <w:t xml:space="preserve">а </w:t>
      </w:r>
      <w:r>
        <w:rPr>
          <w:sz w:val="24"/>
        </w:rPr>
        <w:t>Ольга Александровна</w:t>
      </w:r>
    </w:p>
    <w:p w:rsidR="006B4D58" w:rsidRDefault="006B4D58" w:rsidP="006B4D58">
      <w:pPr>
        <w:tabs>
          <w:tab w:val="left" w:pos="1279"/>
          <w:tab w:val="left" w:pos="3311"/>
          <w:tab w:val="left" w:pos="5067"/>
        </w:tabs>
        <w:spacing w:before="90"/>
        <w:ind w:right="-560"/>
        <w:jc w:val="both"/>
      </w:pPr>
    </w:p>
    <w:p w:rsidR="006B4D58" w:rsidRPr="00677087" w:rsidRDefault="006B4D58" w:rsidP="006B4D58">
      <w:pPr>
        <w:tabs>
          <w:tab w:val="left" w:pos="1279"/>
          <w:tab w:val="left" w:pos="3311"/>
          <w:tab w:val="left" w:pos="5067"/>
        </w:tabs>
        <w:spacing w:before="90"/>
        <w:ind w:right="-560"/>
        <w:jc w:val="both"/>
        <w:rPr>
          <w:sz w:val="20"/>
          <w:szCs w:val="20"/>
        </w:rPr>
      </w:pPr>
    </w:p>
    <w:p w:rsidR="006B4D58" w:rsidRDefault="006B4D58" w:rsidP="006B4D58">
      <w:pPr>
        <w:tabs>
          <w:tab w:val="left" w:pos="1279"/>
          <w:tab w:val="left" w:pos="3311"/>
          <w:tab w:val="left" w:pos="5067"/>
        </w:tabs>
        <w:spacing w:before="90"/>
        <w:ind w:right="-560"/>
        <w:jc w:val="both"/>
      </w:pPr>
    </w:p>
    <w:p w:rsidR="00671D99" w:rsidRDefault="00671D99" w:rsidP="006B4D58">
      <w:pPr>
        <w:tabs>
          <w:tab w:val="left" w:pos="1279"/>
          <w:tab w:val="left" w:pos="3311"/>
          <w:tab w:val="left" w:pos="5067"/>
        </w:tabs>
        <w:spacing w:before="90"/>
        <w:ind w:right="-560"/>
        <w:jc w:val="both"/>
        <w:rPr>
          <w:sz w:val="24"/>
        </w:rPr>
      </w:pPr>
    </w:p>
    <w:p w:rsidR="006D3CF7" w:rsidRDefault="00671D99" w:rsidP="00671D99">
      <w:pPr>
        <w:tabs>
          <w:tab w:val="left" w:pos="1279"/>
          <w:tab w:val="left" w:pos="3311"/>
          <w:tab w:val="left" w:pos="5067"/>
        </w:tabs>
        <w:spacing w:before="90"/>
        <w:ind w:right="-283"/>
        <w:jc w:val="both"/>
        <w:rPr>
          <w:sz w:val="24"/>
        </w:rPr>
      </w:pPr>
      <w:r>
        <w:rPr>
          <w:sz w:val="24"/>
        </w:rPr>
        <w:t>Масленникова Елена Николае</w:t>
      </w:r>
      <w:r w:rsidR="006D3CF7">
        <w:rPr>
          <w:sz w:val="24"/>
        </w:rPr>
        <w:t>вна</w:t>
      </w:r>
    </w:p>
    <w:p w:rsidR="00671D99" w:rsidRDefault="00671D99" w:rsidP="006B4D58">
      <w:pPr>
        <w:tabs>
          <w:tab w:val="left" w:pos="1279"/>
          <w:tab w:val="left" w:pos="3311"/>
          <w:tab w:val="left" w:pos="5067"/>
        </w:tabs>
        <w:spacing w:before="90"/>
        <w:ind w:right="-560"/>
        <w:jc w:val="both"/>
        <w:rPr>
          <w:sz w:val="24"/>
        </w:rPr>
      </w:pPr>
    </w:p>
    <w:p w:rsidR="006B4D58" w:rsidRDefault="006B4D58" w:rsidP="00671D99">
      <w:pPr>
        <w:tabs>
          <w:tab w:val="left" w:pos="1279"/>
          <w:tab w:val="left" w:pos="3311"/>
          <w:tab w:val="left" w:pos="5067"/>
        </w:tabs>
        <w:spacing w:before="90"/>
        <w:jc w:val="both"/>
      </w:pPr>
      <w:r>
        <w:rPr>
          <w:sz w:val="24"/>
        </w:rPr>
        <w:t>Цыгулёва Елена Валентиновна</w:t>
      </w:r>
    </w:p>
    <w:p w:rsidR="006B4D58" w:rsidRPr="006B4D58" w:rsidRDefault="006B4D58" w:rsidP="006B4D58">
      <w:pPr>
        <w:tabs>
          <w:tab w:val="left" w:pos="1279"/>
          <w:tab w:val="left" w:pos="3311"/>
          <w:tab w:val="left" w:pos="5067"/>
        </w:tabs>
        <w:spacing w:before="90"/>
        <w:ind w:right="-560"/>
        <w:jc w:val="both"/>
        <w:rPr>
          <w:sz w:val="16"/>
          <w:szCs w:val="16"/>
        </w:rPr>
      </w:pPr>
    </w:p>
    <w:p w:rsidR="006B4D58" w:rsidRDefault="006B4D58" w:rsidP="00671D99">
      <w:pPr>
        <w:tabs>
          <w:tab w:val="left" w:pos="1279"/>
          <w:tab w:val="left" w:pos="3311"/>
          <w:tab w:val="left" w:pos="5067"/>
        </w:tabs>
        <w:spacing w:before="90"/>
        <w:ind w:right="-142"/>
        <w:jc w:val="both"/>
      </w:pPr>
      <w:r>
        <w:rPr>
          <w:sz w:val="24"/>
        </w:rPr>
        <w:t>Старченко Сергей Васильевич</w:t>
      </w:r>
    </w:p>
    <w:p w:rsidR="006B4D58" w:rsidRPr="00677087" w:rsidRDefault="006B4D58" w:rsidP="006B4D58">
      <w:pPr>
        <w:tabs>
          <w:tab w:val="left" w:pos="1279"/>
          <w:tab w:val="left" w:pos="3311"/>
          <w:tab w:val="left" w:pos="5067"/>
        </w:tabs>
        <w:spacing w:before="90"/>
        <w:ind w:right="-560"/>
        <w:jc w:val="both"/>
        <w:rPr>
          <w:sz w:val="24"/>
          <w:szCs w:val="24"/>
        </w:rPr>
      </w:pPr>
    </w:p>
    <w:p w:rsidR="00671D99" w:rsidRDefault="00671D99" w:rsidP="006B4D58">
      <w:pPr>
        <w:tabs>
          <w:tab w:val="left" w:pos="1279"/>
          <w:tab w:val="left" w:pos="3311"/>
          <w:tab w:val="left" w:pos="5067"/>
        </w:tabs>
        <w:spacing w:before="90"/>
        <w:ind w:right="-560"/>
        <w:jc w:val="both"/>
        <w:rPr>
          <w:sz w:val="24"/>
        </w:rPr>
      </w:pPr>
    </w:p>
    <w:p w:rsidR="006B4D58" w:rsidRDefault="006B4D58" w:rsidP="00671D99">
      <w:pPr>
        <w:tabs>
          <w:tab w:val="left" w:pos="1279"/>
          <w:tab w:val="left" w:pos="3311"/>
          <w:tab w:val="left" w:pos="5067"/>
        </w:tabs>
        <w:spacing w:before="90"/>
        <w:ind w:right="-142"/>
        <w:jc w:val="both"/>
      </w:pPr>
      <w:r>
        <w:rPr>
          <w:sz w:val="24"/>
        </w:rPr>
        <w:t>Михаевич НеллиИосифовна</w:t>
      </w:r>
    </w:p>
    <w:p w:rsidR="006B4D58" w:rsidRDefault="006B4D58" w:rsidP="00671D99">
      <w:pPr>
        <w:tabs>
          <w:tab w:val="left" w:pos="1279"/>
          <w:tab w:val="left" w:pos="3311"/>
          <w:tab w:val="left" w:pos="5067"/>
        </w:tabs>
        <w:spacing w:before="90"/>
        <w:ind w:right="-142"/>
        <w:jc w:val="both"/>
      </w:pPr>
      <w:r w:rsidRPr="006C0EBA">
        <w:rPr>
          <w:sz w:val="24"/>
          <w:szCs w:val="24"/>
          <w:shd w:val="clear" w:color="auto" w:fill="FFFFFF"/>
        </w:rPr>
        <w:t>Иванкова Евгения Николаевна</w:t>
      </w:r>
    </w:p>
    <w:p w:rsidR="006B4D58" w:rsidRDefault="006B4D58" w:rsidP="00671D99">
      <w:pPr>
        <w:tabs>
          <w:tab w:val="left" w:pos="1279"/>
          <w:tab w:val="left" w:pos="3311"/>
          <w:tab w:val="left" w:pos="5067"/>
        </w:tabs>
        <w:spacing w:before="90"/>
        <w:ind w:right="-425"/>
        <w:jc w:val="both"/>
      </w:pPr>
      <w:r>
        <w:rPr>
          <w:sz w:val="24"/>
        </w:rPr>
        <w:t>Павликова ВалентинаНикитична</w:t>
      </w:r>
    </w:p>
    <w:p w:rsidR="00010697" w:rsidRPr="002E7871" w:rsidRDefault="009D54D8" w:rsidP="0043506B">
      <w:pPr>
        <w:tabs>
          <w:tab w:val="left" w:pos="993"/>
          <w:tab w:val="left" w:pos="2694"/>
        </w:tabs>
        <w:spacing w:before="90"/>
        <w:ind w:right="-560"/>
        <w:jc w:val="both"/>
        <w:rPr>
          <w:sz w:val="18"/>
          <w:szCs w:val="18"/>
        </w:rPr>
      </w:pPr>
      <w:r>
        <w:br w:type="column"/>
      </w:r>
    </w:p>
    <w:p w:rsidR="0043506B" w:rsidRPr="00A16565" w:rsidRDefault="00AE3916" w:rsidP="0043506B">
      <w:pPr>
        <w:tabs>
          <w:tab w:val="left" w:pos="1279"/>
          <w:tab w:val="left" w:pos="3311"/>
          <w:tab w:val="left" w:pos="5067"/>
        </w:tabs>
        <w:spacing w:before="90"/>
        <w:ind w:right="497"/>
        <w:jc w:val="both"/>
        <w:rPr>
          <w:sz w:val="24"/>
        </w:rPr>
      </w:pPr>
      <w:r>
        <w:rPr>
          <w:sz w:val="24"/>
        </w:rPr>
        <w:t>г</w:t>
      </w:r>
      <w:r w:rsidR="0043506B">
        <w:rPr>
          <w:sz w:val="24"/>
        </w:rPr>
        <w:t>лава администрации Прохоровског</w:t>
      </w:r>
      <w:r w:rsidR="00671D99">
        <w:rPr>
          <w:sz w:val="24"/>
        </w:rPr>
        <w:t>о района, председатель комиссии;</w:t>
      </w:r>
    </w:p>
    <w:p w:rsidR="00AE3916" w:rsidRPr="00AE3916" w:rsidRDefault="00AE3916" w:rsidP="0043506B">
      <w:pPr>
        <w:tabs>
          <w:tab w:val="left" w:pos="1279"/>
          <w:tab w:val="left" w:pos="3311"/>
          <w:tab w:val="left" w:pos="5067"/>
        </w:tabs>
        <w:spacing w:before="90"/>
        <w:ind w:right="497"/>
        <w:jc w:val="both"/>
        <w:rPr>
          <w:sz w:val="16"/>
          <w:szCs w:val="16"/>
        </w:rPr>
      </w:pPr>
    </w:p>
    <w:p w:rsidR="00A16565" w:rsidRPr="00A16565" w:rsidRDefault="00AE3916" w:rsidP="0043506B">
      <w:pPr>
        <w:tabs>
          <w:tab w:val="left" w:pos="1279"/>
          <w:tab w:val="left" w:pos="3311"/>
          <w:tab w:val="left" w:pos="5067"/>
        </w:tabs>
        <w:spacing w:before="90"/>
        <w:ind w:right="497"/>
        <w:jc w:val="both"/>
        <w:rPr>
          <w:sz w:val="24"/>
        </w:rPr>
      </w:pPr>
      <w:r>
        <w:rPr>
          <w:sz w:val="24"/>
        </w:rPr>
        <w:t>п</w:t>
      </w:r>
      <w:r w:rsidR="006F42F4">
        <w:rPr>
          <w:sz w:val="24"/>
        </w:rPr>
        <w:t xml:space="preserve">ервый заместитель главы администрации Прохоровскогорайона по </w:t>
      </w:r>
      <w:r w:rsidR="00A16565">
        <w:rPr>
          <w:spacing w:val="-2"/>
          <w:sz w:val="24"/>
        </w:rPr>
        <w:t>социально-</w:t>
      </w:r>
      <w:r w:rsidR="006F42F4">
        <w:rPr>
          <w:spacing w:val="-2"/>
          <w:sz w:val="24"/>
        </w:rPr>
        <w:t>культурному развитию</w:t>
      </w:r>
      <w:r w:rsidR="00671D99">
        <w:rPr>
          <w:sz w:val="24"/>
        </w:rPr>
        <w:t>заместитель председателя комиссии;</w:t>
      </w:r>
    </w:p>
    <w:p w:rsidR="00A073B6" w:rsidRDefault="00AE3916" w:rsidP="0043506B">
      <w:pPr>
        <w:tabs>
          <w:tab w:val="left" w:pos="1279"/>
          <w:tab w:val="left" w:pos="3311"/>
          <w:tab w:val="left" w:pos="5067"/>
        </w:tabs>
        <w:spacing w:before="90"/>
        <w:ind w:right="497"/>
        <w:jc w:val="both"/>
        <w:rPr>
          <w:spacing w:val="-2"/>
          <w:sz w:val="24"/>
        </w:rPr>
      </w:pPr>
      <w:r>
        <w:rPr>
          <w:sz w:val="24"/>
        </w:rPr>
        <w:t>п</w:t>
      </w:r>
      <w:r w:rsidR="006F42F4">
        <w:rPr>
          <w:sz w:val="24"/>
        </w:rPr>
        <w:t xml:space="preserve">ервый заместитель начальника </w:t>
      </w:r>
      <w:r w:rsidR="006F42F4">
        <w:rPr>
          <w:spacing w:val="-2"/>
          <w:sz w:val="24"/>
        </w:rPr>
        <w:t>управление образования</w:t>
      </w:r>
      <w:r w:rsidR="006F42F4">
        <w:rPr>
          <w:sz w:val="24"/>
        </w:rPr>
        <w:t xml:space="preserve"> администрации </w:t>
      </w:r>
      <w:r w:rsidR="006F42F4">
        <w:rPr>
          <w:spacing w:val="-2"/>
          <w:sz w:val="24"/>
        </w:rPr>
        <w:t>Прохоровского</w:t>
      </w:r>
      <w:r w:rsidR="006D3CF7">
        <w:rPr>
          <w:spacing w:val="-2"/>
          <w:sz w:val="24"/>
        </w:rPr>
        <w:t>района</w:t>
      </w:r>
      <w:r w:rsidR="006F42F4">
        <w:rPr>
          <w:spacing w:val="-2"/>
          <w:sz w:val="24"/>
        </w:rPr>
        <w:t>,секретарь комиссии.</w:t>
      </w:r>
    </w:p>
    <w:p w:rsidR="006B4D58" w:rsidRDefault="006B4D58" w:rsidP="0043506B">
      <w:pPr>
        <w:tabs>
          <w:tab w:val="left" w:pos="2236"/>
          <w:tab w:val="left" w:pos="3552"/>
          <w:tab w:val="left" w:pos="5101"/>
          <w:tab w:val="left" w:pos="6083"/>
          <w:tab w:val="left" w:pos="9498"/>
        </w:tabs>
        <w:ind w:right="4"/>
        <w:jc w:val="both"/>
        <w:rPr>
          <w:spacing w:val="-2"/>
          <w:sz w:val="24"/>
        </w:rPr>
      </w:pPr>
    </w:p>
    <w:p w:rsidR="006B4D58" w:rsidRDefault="006B4D58" w:rsidP="0043506B">
      <w:pPr>
        <w:tabs>
          <w:tab w:val="left" w:pos="2236"/>
          <w:tab w:val="left" w:pos="3552"/>
          <w:tab w:val="left" w:pos="5101"/>
          <w:tab w:val="left" w:pos="6083"/>
          <w:tab w:val="left" w:pos="9498"/>
        </w:tabs>
        <w:ind w:left="250" w:right="4"/>
        <w:jc w:val="both"/>
        <w:rPr>
          <w:b/>
          <w:sz w:val="24"/>
        </w:rPr>
      </w:pPr>
      <w:r>
        <w:rPr>
          <w:b/>
          <w:sz w:val="24"/>
        </w:rPr>
        <w:t>Члены комиссии:</w:t>
      </w:r>
    </w:p>
    <w:p w:rsidR="006B4D58" w:rsidRPr="002E7871" w:rsidRDefault="006B4D58" w:rsidP="0043506B">
      <w:pPr>
        <w:tabs>
          <w:tab w:val="left" w:pos="2236"/>
          <w:tab w:val="left" w:pos="3552"/>
          <w:tab w:val="left" w:pos="5101"/>
          <w:tab w:val="left" w:pos="6083"/>
          <w:tab w:val="left" w:pos="9498"/>
        </w:tabs>
        <w:ind w:left="250" w:right="4"/>
        <w:jc w:val="both"/>
        <w:rPr>
          <w:b/>
          <w:sz w:val="28"/>
          <w:szCs w:val="28"/>
        </w:rPr>
      </w:pPr>
    </w:p>
    <w:p w:rsidR="00A16565" w:rsidRPr="002E7871" w:rsidRDefault="00A16565" w:rsidP="0043506B">
      <w:pPr>
        <w:tabs>
          <w:tab w:val="left" w:pos="2236"/>
          <w:tab w:val="left" w:pos="3552"/>
          <w:tab w:val="left" w:pos="5101"/>
          <w:tab w:val="left" w:pos="6083"/>
          <w:tab w:val="left" w:pos="9498"/>
        </w:tabs>
        <w:ind w:left="250" w:right="4"/>
        <w:jc w:val="both"/>
        <w:rPr>
          <w:b/>
        </w:rPr>
      </w:pPr>
    </w:p>
    <w:p w:rsidR="00671D99" w:rsidRDefault="00671D99" w:rsidP="0043506B">
      <w:pPr>
        <w:tabs>
          <w:tab w:val="left" w:pos="2236"/>
          <w:tab w:val="left" w:pos="3552"/>
          <w:tab w:val="left" w:pos="5101"/>
          <w:tab w:val="left" w:pos="6083"/>
          <w:tab w:val="left" w:pos="9498"/>
        </w:tabs>
        <w:ind w:right="528"/>
        <w:jc w:val="both"/>
        <w:rPr>
          <w:sz w:val="24"/>
        </w:rPr>
      </w:pPr>
    </w:p>
    <w:p w:rsidR="006D3CF7" w:rsidRPr="006D3CF7" w:rsidRDefault="00AE3916" w:rsidP="0043506B">
      <w:pPr>
        <w:tabs>
          <w:tab w:val="left" w:pos="2236"/>
          <w:tab w:val="left" w:pos="3552"/>
          <w:tab w:val="left" w:pos="5101"/>
          <w:tab w:val="left" w:pos="6083"/>
          <w:tab w:val="left" w:pos="9498"/>
        </w:tabs>
        <w:ind w:right="528"/>
        <w:jc w:val="both"/>
        <w:rPr>
          <w:sz w:val="24"/>
        </w:rPr>
      </w:pPr>
      <w:r>
        <w:rPr>
          <w:sz w:val="24"/>
        </w:rPr>
        <w:t>н</w:t>
      </w:r>
      <w:r w:rsidR="006D3CF7">
        <w:rPr>
          <w:sz w:val="24"/>
        </w:rPr>
        <w:t>ачальник управления образования администрации Прохоровского района</w:t>
      </w:r>
      <w:r w:rsidR="00671D99">
        <w:rPr>
          <w:sz w:val="24"/>
        </w:rPr>
        <w:t>;</w:t>
      </w:r>
    </w:p>
    <w:p w:rsidR="00671D99" w:rsidRDefault="00671D99" w:rsidP="0043506B">
      <w:pPr>
        <w:tabs>
          <w:tab w:val="left" w:pos="1279"/>
          <w:tab w:val="left" w:pos="3311"/>
          <w:tab w:val="left" w:pos="5067"/>
        </w:tabs>
        <w:spacing w:before="90"/>
        <w:ind w:right="528"/>
        <w:jc w:val="both"/>
        <w:rPr>
          <w:sz w:val="24"/>
        </w:rPr>
      </w:pPr>
    </w:p>
    <w:p w:rsidR="00A073B6" w:rsidRDefault="00AE3916" w:rsidP="0043506B">
      <w:pPr>
        <w:tabs>
          <w:tab w:val="left" w:pos="1279"/>
          <w:tab w:val="left" w:pos="3311"/>
          <w:tab w:val="left" w:pos="5067"/>
        </w:tabs>
        <w:spacing w:before="90"/>
        <w:ind w:right="528"/>
        <w:jc w:val="both"/>
        <w:rPr>
          <w:sz w:val="24"/>
        </w:rPr>
      </w:pPr>
      <w:r>
        <w:rPr>
          <w:sz w:val="24"/>
        </w:rPr>
        <w:t>н</w:t>
      </w:r>
      <w:r w:rsidR="006B4D58">
        <w:rPr>
          <w:sz w:val="24"/>
        </w:rPr>
        <w:t>ачальник МКУ «Управление культуры и туризма администрации Прохоровского района»;</w:t>
      </w:r>
    </w:p>
    <w:p w:rsidR="006B4D58" w:rsidRPr="002E7871" w:rsidRDefault="006B4D58" w:rsidP="0043506B">
      <w:pPr>
        <w:tabs>
          <w:tab w:val="left" w:pos="1279"/>
          <w:tab w:val="left" w:pos="3311"/>
          <w:tab w:val="left" w:pos="5067"/>
        </w:tabs>
        <w:spacing w:before="90"/>
        <w:ind w:right="528"/>
        <w:jc w:val="both"/>
        <w:rPr>
          <w:sz w:val="24"/>
          <w:szCs w:val="24"/>
        </w:rPr>
      </w:pPr>
    </w:p>
    <w:p w:rsidR="006B4D58" w:rsidRDefault="00AE3916" w:rsidP="0043506B">
      <w:pPr>
        <w:tabs>
          <w:tab w:val="left" w:pos="3552"/>
        </w:tabs>
        <w:ind w:right="528"/>
        <w:jc w:val="both"/>
        <w:rPr>
          <w:spacing w:val="-2"/>
          <w:sz w:val="24"/>
        </w:rPr>
      </w:pPr>
      <w:r>
        <w:rPr>
          <w:sz w:val="24"/>
        </w:rPr>
        <w:t>н</w:t>
      </w:r>
      <w:r w:rsidR="006B4D58">
        <w:rPr>
          <w:sz w:val="24"/>
        </w:rPr>
        <w:t>ачальникМКУ«Управление физической культуры, спорта и молодежной политики администрации Прохоровского района</w:t>
      </w:r>
      <w:r w:rsidR="006B4D58">
        <w:rPr>
          <w:spacing w:val="-2"/>
          <w:sz w:val="24"/>
        </w:rPr>
        <w:t>»;</w:t>
      </w:r>
    </w:p>
    <w:p w:rsidR="006B4D58" w:rsidRPr="002E7871" w:rsidRDefault="006B4D58" w:rsidP="0043506B">
      <w:pPr>
        <w:tabs>
          <w:tab w:val="left" w:pos="3552"/>
        </w:tabs>
        <w:ind w:right="414"/>
        <w:jc w:val="both"/>
        <w:rPr>
          <w:spacing w:val="-2"/>
          <w:sz w:val="16"/>
          <w:szCs w:val="16"/>
        </w:rPr>
      </w:pPr>
    </w:p>
    <w:p w:rsidR="006B4D58" w:rsidRDefault="00AE3916" w:rsidP="0043506B">
      <w:pPr>
        <w:tabs>
          <w:tab w:val="left" w:pos="1279"/>
          <w:tab w:val="left" w:pos="3311"/>
          <w:tab w:val="left" w:pos="5067"/>
        </w:tabs>
        <w:spacing w:before="90"/>
        <w:ind w:right="471"/>
        <w:jc w:val="both"/>
        <w:rPr>
          <w:sz w:val="24"/>
        </w:rPr>
      </w:pPr>
      <w:r>
        <w:rPr>
          <w:sz w:val="24"/>
        </w:rPr>
        <w:t>д</w:t>
      </w:r>
      <w:r w:rsidR="006B4D58">
        <w:rPr>
          <w:sz w:val="24"/>
        </w:rPr>
        <w:t>иректорМБУ ДО «Детская школа искусств»;</w:t>
      </w:r>
    </w:p>
    <w:p w:rsidR="00671D99" w:rsidRDefault="00671D99" w:rsidP="0043506B">
      <w:pPr>
        <w:tabs>
          <w:tab w:val="left" w:pos="1279"/>
          <w:tab w:val="left" w:pos="3311"/>
          <w:tab w:val="left" w:pos="5067"/>
        </w:tabs>
        <w:spacing w:before="90"/>
        <w:ind w:right="471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6B4D58" w:rsidRPr="0043506B" w:rsidRDefault="00AE3916" w:rsidP="0043506B">
      <w:pPr>
        <w:tabs>
          <w:tab w:val="left" w:pos="1279"/>
          <w:tab w:val="left" w:pos="3311"/>
          <w:tab w:val="left" w:pos="5067"/>
        </w:tabs>
        <w:spacing w:before="90"/>
        <w:ind w:right="471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и.о</w:t>
      </w:r>
      <w:r w:rsidR="006B4D58">
        <w:rPr>
          <w:color w:val="000000" w:themeColor="text1"/>
          <w:sz w:val="24"/>
          <w:szCs w:val="24"/>
          <w:shd w:val="clear" w:color="auto" w:fill="FFFFFF"/>
        </w:rPr>
        <w:t>. директора МБУ ДО «Детско-юношеский центр»;</w:t>
      </w:r>
    </w:p>
    <w:p w:rsidR="006B4D58" w:rsidRDefault="00AE3916" w:rsidP="0043506B">
      <w:pPr>
        <w:tabs>
          <w:tab w:val="left" w:pos="1279"/>
          <w:tab w:val="left" w:pos="3311"/>
          <w:tab w:val="left" w:pos="5067"/>
        </w:tabs>
        <w:spacing w:before="90"/>
        <w:ind w:right="528"/>
        <w:jc w:val="both"/>
        <w:rPr>
          <w:spacing w:val="-4"/>
          <w:sz w:val="24"/>
        </w:rPr>
      </w:pPr>
      <w:r>
        <w:rPr>
          <w:spacing w:val="-2"/>
          <w:sz w:val="24"/>
        </w:rPr>
        <w:t>п</w:t>
      </w:r>
      <w:r w:rsidR="006B4D58">
        <w:rPr>
          <w:spacing w:val="-2"/>
          <w:sz w:val="24"/>
        </w:rPr>
        <w:t>редседательрайонной организации</w:t>
      </w:r>
      <w:r w:rsidR="00671D99">
        <w:rPr>
          <w:sz w:val="24"/>
        </w:rPr>
        <w:t>О</w:t>
      </w:r>
      <w:r w:rsidR="006B4D58">
        <w:rPr>
          <w:spacing w:val="-2"/>
          <w:sz w:val="24"/>
        </w:rPr>
        <w:t>бщероссийскогопрофсоюза</w:t>
      </w:r>
      <w:r w:rsidR="006B4D58">
        <w:rPr>
          <w:sz w:val="24"/>
        </w:rPr>
        <w:t xml:space="preserve"> работников </w:t>
      </w:r>
      <w:r w:rsidR="006B4D58">
        <w:rPr>
          <w:spacing w:val="-2"/>
          <w:sz w:val="24"/>
        </w:rPr>
        <w:t>образования</w:t>
      </w:r>
      <w:r w:rsidR="006B4D58">
        <w:rPr>
          <w:spacing w:val="-4"/>
          <w:sz w:val="24"/>
        </w:rPr>
        <w:t>.</w:t>
      </w:r>
    </w:p>
    <w:p w:rsidR="001E0208" w:rsidRDefault="001E0208" w:rsidP="006D3CF7">
      <w:pPr>
        <w:tabs>
          <w:tab w:val="left" w:pos="1279"/>
          <w:tab w:val="left" w:pos="3311"/>
          <w:tab w:val="left" w:pos="5067"/>
        </w:tabs>
        <w:spacing w:before="90"/>
        <w:ind w:right="528"/>
        <w:jc w:val="both"/>
        <w:rPr>
          <w:sz w:val="24"/>
        </w:rPr>
        <w:sectPr w:rsidR="001E0208" w:rsidSect="00671D99">
          <w:type w:val="continuous"/>
          <w:pgSz w:w="11910" w:h="16840"/>
          <w:pgMar w:top="1040" w:right="1137" w:bottom="280" w:left="1559" w:header="720" w:footer="720" w:gutter="0"/>
          <w:cols w:num="2" w:space="720" w:equalWidth="0">
            <w:col w:w="1985" w:space="1318"/>
            <w:col w:w="5911"/>
          </w:cols>
        </w:sectPr>
      </w:pPr>
    </w:p>
    <w:p w:rsidR="00653E49" w:rsidRDefault="00653E49" w:rsidP="00653E49">
      <w:pPr>
        <w:spacing w:before="76"/>
        <w:ind w:left="5323" w:right="8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Приложение № 2</w:t>
      </w:r>
    </w:p>
    <w:p w:rsidR="00653E49" w:rsidRDefault="00653E49">
      <w:pPr>
        <w:spacing w:before="76"/>
        <w:ind w:left="5323" w:right="80"/>
        <w:jc w:val="center"/>
        <w:rPr>
          <w:b/>
          <w:spacing w:val="-2"/>
          <w:sz w:val="24"/>
        </w:rPr>
      </w:pPr>
    </w:p>
    <w:p w:rsidR="000E3639" w:rsidRDefault="009D54D8">
      <w:pPr>
        <w:spacing w:before="76"/>
        <w:ind w:left="5323" w:right="80"/>
        <w:jc w:val="center"/>
        <w:rPr>
          <w:b/>
          <w:sz w:val="24"/>
        </w:rPr>
      </w:pPr>
      <w:r>
        <w:rPr>
          <w:b/>
          <w:spacing w:val="-2"/>
          <w:sz w:val="24"/>
        </w:rPr>
        <w:t>УТВЕРЖДЕНО</w:t>
      </w:r>
    </w:p>
    <w:p w:rsidR="000E3639" w:rsidRDefault="009D54D8">
      <w:pPr>
        <w:ind w:left="5323" w:right="80"/>
        <w:jc w:val="center"/>
        <w:rPr>
          <w:b/>
          <w:sz w:val="24"/>
        </w:rPr>
      </w:pPr>
      <w:r>
        <w:rPr>
          <w:b/>
          <w:sz w:val="24"/>
        </w:rPr>
        <w:t>постано</w:t>
      </w:r>
      <w:bookmarkStart w:id="0" w:name="_GoBack"/>
      <w:bookmarkEnd w:id="0"/>
      <w:r>
        <w:rPr>
          <w:b/>
          <w:sz w:val="24"/>
        </w:rPr>
        <w:t>влениемадминистрации</w:t>
      </w:r>
      <w:r w:rsidR="00AE3916">
        <w:rPr>
          <w:b/>
          <w:sz w:val="24"/>
        </w:rPr>
        <w:t xml:space="preserve"> муниципального района «Прохоровский район »Белгородской области</w:t>
      </w:r>
    </w:p>
    <w:p w:rsidR="008E26AB" w:rsidRDefault="008E26AB" w:rsidP="008E26AB">
      <w:pPr>
        <w:ind w:left="5323" w:right="80"/>
        <w:jc w:val="center"/>
        <w:rPr>
          <w:b/>
          <w:sz w:val="24"/>
        </w:rPr>
      </w:pPr>
      <w:r>
        <w:rPr>
          <w:b/>
          <w:sz w:val="24"/>
        </w:rPr>
        <w:t>от 27.08.2025 № 497</w:t>
      </w:r>
    </w:p>
    <w:p w:rsidR="00AE3916" w:rsidRDefault="00AE3916">
      <w:pPr>
        <w:ind w:left="5323" w:right="80"/>
        <w:jc w:val="center"/>
        <w:rPr>
          <w:b/>
          <w:sz w:val="24"/>
        </w:rPr>
      </w:pPr>
    </w:p>
    <w:p w:rsidR="000E3639" w:rsidRDefault="009D54D8">
      <w:pPr>
        <w:spacing w:before="253"/>
        <w:ind w:left="-1" w:right="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0E3639" w:rsidRDefault="009D54D8">
      <w:pPr>
        <w:ind w:left="190" w:right="195"/>
        <w:jc w:val="center"/>
        <w:rPr>
          <w:b/>
          <w:sz w:val="28"/>
        </w:rPr>
      </w:pPr>
      <w:r>
        <w:rPr>
          <w:b/>
          <w:sz w:val="28"/>
        </w:rPr>
        <w:t>омуниципальноймежведомственнойкомиссиипоотборукандидатовна получение именной стипендии Губернатора Белгородской области для поддержки одаренных и талантливых детей</w:t>
      </w:r>
    </w:p>
    <w:p w:rsidR="000E3639" w:rsidRDefault="009D54D8">
      <w:pPr>
        <w:pStyle w:val="a4"/>
        <w:numPr>
          <w:ilvl w:val="0"/>
          <w:numId w:val="1"/>
        </w:numPr>
        <w:tabs>
          <w:tab w:val="left" w:pos="3747"/>
        </w:tabs>
        <w:spacing w:before="253"/>
        <w:ind w:left="3747" w:right="0" w:hanging="20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положения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ind w:firstLine="708"/>
        <w:jc w:val="both"/>
        <w:rPr>
          <w:sz w:val="28"/>
        </w:rPr>
      </w:pPr>
      <w:r>
        <w:rPr>
          <w:sz w:val="28"/>
        </w:rPr>
        <w:t>Положение о муниципальной межведомственной комиссии по отбору кандидатов на получение именной стипендии Губернатора Белгородской области для одаренных и талантливых детей в области образования,спорта,культуры,общественнойдеятельности,дополнительного образования (далее Положение) определяет порядок формирования и заседания муниципальной межведомственной комиссии (далее Комиссия), условия конкурсного отбора среди обучающихся, порядок рассмотрения документов и принятия решений по ним.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484"/>
        </w:tabs>
        <w:ind w:firstLine="708"/>
        <w:jc w:val="both"/>
        <w:rPr>
          <w:sz w:val="28"/>
        </w:rPr>
      </w:pPr>
      <w:r>
        <w:rPr>
          <w:sz w:val="28"/>
        </w:rPr>
        <w:t xml:space="preserve">Кандидатами на получение именной стипендии Губернатора Белгородской области для одаренных и талантливых детей в области образования,спорта,культуры,общественнойдеятельности,дополнительного </w:t>
      </w:r>
      <w:r>
        <w:rPr>
          <w:spacing w:val="-2"/>
          <w:sz w:val="28"/>
        </w:rPr>
        <w:t xml:space="preserve">образования,являютсянаиболееодаренныеиталантливыедетивовсехсферах </w:t>
      </w:r>
      <w:r>
        <w:rPr>
          <w:sz w:val="28"/>
        </w:rPr>
        <w:t>образования,спорта,культуры,общественнойдеятельности,дополнительного образования, ставшие победителями и призерами межрегиональных, всероссийских, международных конкурсов, олимпиад и соревнований.</w:t>
      </w:r>
    </w:p>
    <w:p w:rsidR="000E3639" w:rsidRDefault="009D54D8">
      <w:pPr>
        <w:pStyle w:val="a4"/>
        <w:numPr>
          <w:ilvl w:val="0"/>
          <w:numId w:val="1"/>
        </w:numPr>
        <w:tabs>
          <w:tab w:val="left" w:pos="1955"/>
        </w:tabs>
        <w:spacing w:before="253"/>
        <w:ind w:left="1955" w:right="0" w:hanging="208"/>
        <w:jc w:val="both"/>
        <w:rPr>
          <w:b/>
          <w:sz w:val="28"/>
        </w:rPr>
      </w:pPr>
      <w:r>
        <w:rPr>
          <w:b/>
          <w:sz w:val="28"/>
        </w:rPr>
        <w:t>Порядокформированияизаседания</w:t>
      </w:r>
      <w:r>
        <w:rPr>
          <w:b/>
          <w:spacing w:val="-2"/>
          <w:sz w:val="28"/>
        </w:rPr>
        <w:t>комиссии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398"/>
        </w:tabs>
        <w:ind w:right="144" w:firstLine="708"/>
        <w:jc w:val="both"/>
        <w:rPr>
          <w:sz w:val="28"/>
        </w:rPr>
      </w:pPr>
      <w:r>
        <w:rPr>
          <w:sz w:val="28"/>
        </w:rPr>
        <w:t>Муниципальная межведомственная комиссия состоит из равного количества представителей органов, осуществляющих управление в сфере образования, культуры, физической культуры и спорта, молодежной политики, представителей общественных организаций.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ind w:right="146" w:firstLine="708"/>
        <w:jc w:val="both"/>
        <w:rPr>
          <w:sz w:val="28"/>
        </w:rPr>
      </w:pPr>
      <w:r>
        <w:rPr>
          <w:sz w:val="28"/>
        </w:rPr>
        <w:t xml:space="preserve">Состав комиссии утверждается постановлением администрации </w:t>
      </w:r>
      <w:r w:rsidR="00C471E5">
        <w:rPr>
          <w:sz w:val="28"/>
        </w:rPr>
        <w:t>Прохоров</w:t>
      </w:r>
      <w:r>
        <w:rPr>
          <w:sz w:val="28"/>
        </w:rPr>
        <w:t>ского района.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ind w:firstLine="708"/>
        <w:jc w:val="both"/>
        <w:rPr>
          <w:sz w:val="28"/>
        </w:rPr>
      </w:pPr>
      <w:r>
        <w:rPr>
          <w:sz w:val="28"/>
        </w:rPr>
        <w:t>П</w:t>
      </w:r>
      <w:r w:rsidR="00A41F34">
        <w:rPr>
          <w:sz w:val="28"/>
        </w:rPr>
        <w:t>редседателем Комиссии является г</w:t>
      </w:r>
      <w:r>
        <w:rPr>
          <w:sz w:val="28"/>
        </w:rPr>
        <w:t xml:space="preserve">лава администрации </w:t>
      </w:r>
      <w:r w:rsidR="00C471E5">
        <w:rPr>
          <w:sz w:val="28"/>
        </w:rPr>
        <w:t>Прохоровского</w:t>
      </w:r>
      <w:r>
        <w:rPr>
          <w:sz w:val="28"/>
        </w:rPr>
        <w:t xml:space="preserve"> района.</w:t>
      </w:r>
    </w:p>
    <w:p w:rsidR="000E3639" w:rsidRDefault="009D54D8">
      <w:pPr>
        <w:pStyle w:val="a3"/>
        <w:ind w:right="146" w:firstLine="0"/>
      </w:pPr>
      <w:r>
        <w:t>Председатель Комиссии организует деятельность Комиссии и осуществляет контроль за исполнением принимаемых Комиссией решений.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ind w:firstLine="708"/>
        <w:jc w:val="both"/>
        <w:rPr>
          <w:sz w:val="28"/>
        </w:rPr>
      </w:pPr>
      <w:r>
        <w:rPr>
          <w:sz w:val="28"/>
        </w:rPr>
        <w:t xml:space="preserve">В отсутствие председателя Комиссии его обязанности исполняет заместитель председатель Комиссии </w:t>
      </w:r>
      <w:r w:rsidR="00A41F34">
        <w:rPr>
          <w:sz w:val="28"/>
        </w:rPr>
        <w:t>–первый заместитель г</w:t>
      </w:r>
      <w:r>
        <w:rPr>
          <w:sz w:val="28"/>
        </w:rPr>
        <w:t xml:space="preserve">лавы администрации </w:t>
      </w:r>
      <w:r w:rsidR="00C471E5">
        <w:rPr>
          <w:sz w:val="28"/>
        </w:rPr>
        <w:t>Прохоровского</w:t>
      </w:r>
      <w:r w:rsidR="001E0208">
        <w:rPr>
          <w:sz w:val="28"/>
        </w:rPr>
        <w:t xml:space="preserve"> района по социально-</w:t>
      </w:r>
      <w:r w:rsidR="00A41F34">
        <w:rPr>
          <w:sz w:val="28"/>
        </w:rPr>
        <w:t>культурному развитию.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ind w:left="1266" w:right="0" w:hanging="416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2"/>
          <w:sz w:val="28"/>
        </w:rPr>
        <w:t>Комиссии:</w:t>
      </w:r>
    </w:p>
    <w:p w:rsidR="000E3639" w:rsidRDefault="009D54D8">
      <w:pPr>
        <w:pStyle w:val="a3"/>
        <w:ind w:firstLine="0"/>
      </w:pPr>
      <w:r>
        <w:t>-обеспечиваеторганизационнуюдеятельность</w:t>
      </w:r>
      <w:r>
        <w:rPr>
          <w:spacing w:val="-2"/>
        </w:rPr>
        <w:t>Комиссии;</w:t>
      </w:r>
    </w:p>
    <w:p w:rsidR="000E3639" w:rsidRDefault="009D54D8">
      <w:pPr>
        <w:pStyle w:val="a3"/>
        <w:ind w:firstLine="0"/>
      </w:pPr>
      <w:r>
        <w:t>-ведетпротоколзаседанияКомиссии,представляетвыпискииз</w:t>
      </w:r>
      <w:r>
        <w:rPr>
          <w:spacing w:val="-2"/>
        </w:rPr>
        <w:t xml:space="preserve"> него.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340"/>
        </w:tabs>
        <w:ind w:left="1340" w:right="0" w:hanging="490"/>
        <w:jc w:val="both"/>
        <w:rPr>
          <w:sz w:val="28"/>
        </w:rPr>
      </w:pPr>
      <w:r>
        <w:rPr>
          <w:sz w:val="28"/>
        </w:rPr>
        <w:lastRenderedPageBreak/>
        <w:t>Члены</w:t>
      </w:r>
      <w:r>
        <w:rPr>
          <w:spacing w:val="-2"/>
          <w:sz w:val="28"/>
        </w:rPr>
        <w:t xml:space="preserve"> Комиссии:</w:t>
      </w:r>
    </w:p>
    <w:p w:rsidR="000E3639" w:rsidRDefault="000E3639">
      <w:pPr>
        <w:pStyle w:val="a4"/>
        <w:rPr>
          <w:sz w:val="28"/>
        </w:rPr>
        <w:sectPr w:rsidR="000E3639">
          <w:pgSz w:w="11910" w:h="16840"/>
          <w:pgMar w:top="1040" w:right="708" w:bottom="280" w:left="1559" w:header="720" w:footer="720" w:gutter="0"/>
          <w:cols w:space="720"/>
        </w:sectPr>
      </w:pPr>
    </w:p>
    <w:p w:rsidR="000E3639" w:rsidRDefault="009D54D8">
      <w:pPr>
        <w:pStyle w:val="a3"/>
        <w:spacing w:before="76"/>
        <w:ind w:left="141" w:firstLine="0"/>
      </w:pPr>
      <w:r>
        <w:lastRenderedPageBreak/>
        <w:t>-участвуютвзаседаниях</w:t>
      </w:r>
      <w:r>
        <w:rPr>
          <w:spacing w:val="-2"/>
        </w:rPr>
        <w:t>Комиссии;</w:t>
      </w:r>
    </w:p>
    <w:p w:rsidR="000E3639" w:rsidRDefault="009D54D8">
      <w:pPr>
        <w:pStyle w:val="a3"/>
        <w:ind w:left="141" w:firstLine="0"/>
      </w:pPr>
      <w:r>
        <w:t>-голосуютповопросамзаседания</w:t>
      </w:r>
      <w:r>
        <w:rPr>
          <w:spacing w:val="-2"/>
        </w:rPr>
        <w:t>Комиссии.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507"/>
        </w:tabs>
        <w:ind w:left="141" w:right="143" w:firstLine="708"/>
        <w:jc w:val="both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присутствуют более половины его членов.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600"/>
        </w:tabs>
        <w:ind w:left="141" w:right="144" w:firstLine="708"/>
        <w:jc w:val="both"/>
        <w:rPr>
          <w:sz w:val="28"/>
        </w:rPr>
      </w:pPr>
      <w:r>
        <w:rPr>
          <w:sz w:val="28"/>
        </w:rPr>
        <w:t>Решения Комиссии принимаются большинством голосов присутствующих на заседании членов Комиссии. При равенстве голосов – голос председательствующего является решающим.</w:t>
      </w:r>
    </w:p>
    <w:p w:rsidR="00A16565" w:rsidRDefault="00A16565">
      <w:pPr>
        <w:pStyle w:val="a4"/>
        <w:numPr>
          <w:ilvl w:val="1"/>
          <w:numId w:val="1"/>
        </w:numPr>
        <w:tabs>
          <w:tab w:val="left" w:pos="1600"/>
        </w:tabs>
        <w:ind w:left="141" w:right="144" w:firstLine="708"/>
        <w:jc w:val="both"/>
        <w:rPr>
          <w:sz w:val="28"/>
        </w:rPr>
      </w:pPr>
      <w:r>
        <w:rPr>
          <w:sz w:val="28"/>
        </w:rPr>
        <w:t>Заседание Комиссии оформляется протоколом</w:t>
      </w:r>
    </w:p>
    <w:p w:rsidR="000E3639" w:rsidRDefault="009D54D8" w:rsidP="00A16565">
      <w:pPr>
        <w:pStyle w:val="a4"/>
        <w:tabs>
          <w:tab w:val="left" w:pos="1339"/>
        </w:tabs>
        <w:ind w:left="0" w:right="0" w:firstLine="0"/>
        <w:rPr>
          <w:sz w:val="28"/>
        </w:rPr>
      </w:pPr>
      <w:r>
        <w:rPr>
          <w:sz w:val="28"/>
        </w:rPr>
        <w:t>. 2.10.Заседаниекомиссиипроходит</w:t>
      </w:r>
      <w:r w:rsidR="00A3772F">
        <w:rPr>
          <w:sz w:val="28"/>
        </w:rPr>
        <w:t>не позднее25</w:t>
      </w:r>
      <w:r>
        <w:rPr>
          <w:sz w:val="28"/>
        </w:rPr>
        <w:t>августатекущегогода.</w:t>
      </w:r>
    </w:p>
    <w:p w:rsidR="000E3639" w:rsidRDefault="009D54D8">
      <w:pPr>
        <w:pStyle w:val="a4"/>
        <w:numPr>
          <w:ilvl w:val="0"/>
          <w:numId w:val="1"/>
        </w:numPr>
        <w:tabs>
          <w:tab w:val="left" w:pos="1615"/>
        </w:tabs>
        <w:spacing w:before="253"/>
        <w:ind w:left="1615" w:right="0" w:hanging="208"/>
        <w:jc w:val="left"/>
        <w:rPr>
          <w:b/>
          <w:sz w:val="28"/>
        </w:rPr>
      </w:pPr>
      <w:r>
        <w:rPr>
          <w:b/>
          <w:sz w:val="28"/>
        </w:rPr>
        <w:t>Критерииконкурсногоотбораиоценка</w:t>
      </w:r>
      <w:r>
        <w:rPr>
          <w:b/>
          <w:spacing w:val="-2"/>
          <w:sz w:val="28"/>
        </w:rPr>
        <w:t xml:space="preserve"> документов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266"/>
          <w:tab w:val="left" w:pos="3144"/>
          <w:tab w:val="left" w:pos="5203"/>
          <w:tab w:val="left" w:pos="7446"/>
        </w:tabs>
        <w:ind w:right="146" w:firstLine="708"/>
        <w:rPr>
          <w:sz w:val="28"/>
        </w:rPr>
      </w:pPr>
      <w:r>
        <w:rPr>
          <w:spacing w:val="-2"/>
          <w:sz w:val="28"/>
        </w:rPr>
        <w:t>Стипендии</w:t>
      </w:r>
      <w:r>
        <w:rPr>
          <w:sz w:val="28"/>
        </w:rPr>
        <w:tab/>
      </w:r>
      <w:r>
        <w:rPr>
          <w:spacing w:val="-2"/>
          <w:sz w:val="28"/>
        </w:rPr>
        <w:t>назначаются</w:t>
      </w:r>
      <w:r>
        <w:rPr>
          <w:sz w:val="28"/>
        </w:rPr>
        <w:tab/>
      </w: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образовательных </w:t>
      </w:r>
      <w:r>
        <w:rPr>
          <w:sz w:val="28"/>
        </w:rPr>
        <w:t>организаций в номинациях:</w:t>
      </w:r>
    </w:p>
    <w:p w:rsidR="000E3639" w:rsidRDefault="009D54D8">
      <w:pPr>
        <w:pStyle w:val="a3"/>
        <w:ind w:left="862" w:firstLine="0"/>
        <w:jc w:val="left"/>
      </w:pPr>
      <w:r>
        <w:rPr>
          <w:spacing w:val="-2"/>
        </w:rPr>
        <w:t>«Спорт»;</w:t>
      </w:r>
    </w:p>
    <w:p w:rsidR="000E3639" w:rsidRDefault="009D54D8">
      <w:pPr>
        <w:pStyle w:val="a3"/>
        <w:ind w:left="862" w:firstLine="0"/>
        <w:jc w:val="left"/>
      </w:pPr>
      <w:r>
        <w:t>«Общественная</w:t>
      </w:r>
      <w:r>
        <w:rPr>
          <w:spacing w:val="-2"/>
        </w:rPr>
        <w:t>деятельность»;</w:t>
      </w:r>
    </w:p>
    <w:p w:rsidR="000E3639" w:rsidRDefault="009D54D8">
      <w:pPr>
        <w:pStyle w:val="a3"/>
        <w:ind w:left="862" w:firstLine="0"/>
        <w:jc w:val="left"/>
      </w:pPr>
      <w:r>
        <w:rPr>
          <w:spacing w:val="-2"/>
        </w:rPr>
        <w:t>«Образование»;</w:t>
      </w:r>
    </w:p>
    <w:p w:rsidR="000E3639" w:rsidRDefault="009D54D8">
      <w:pPr>
        <w:pStyle w:val="a3"/>
        <w:ind w:left="862" w:firstLine="0"/>
        <w:jc w:val="left"/>
      </w:pPr>
      <w:r>
        <w:rPr>
          <w:spacing w:val="-2"/>
        </w:rPr>
        <w:t>«Культура»;</w:t>
      </w:r>
    </w:p>
    <w:p w:rsidR="000E3639" w:rsidRDefault="009D54D8">
      <w:pPr>
        <w:pStyle w:val="a3"/>
        <w:ind w:left="862" w:firstLine="0"/>
        <w:jc w:val="left"/>
      </w:pPr>
      <w:r>
        <w:t>«Дополнительное</w:t>
      </w:r>
      <w:r>
        <w:rPr>
          <w:spacing w:val="-2"/>
        </w:rPr>
        <w:t>образование».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339"/>
        </w:tabs>
        <w:ind w:left="1339" w:right="0" w:hanging="490"/>
        <w:rPr>
          <w:sz w:val="28"/>
        </w:rPr>
      </w:pPr>
      <w:r>
        <w:rPr>
          <w:sz w:val="28"/>
        </w:rPr>
        <w:t>Первичныекритерииотборасоискателей</w:t>
      </w:r>
      <w:r>
        <w:rPr>
          <w:spacing w:val="-2"/>
          <w:sz w:val="28"/>
        </w:rPr>
        <w:t>Стипендии:</w:t>
      </w:r>
    </w:p>
    <w:p w:rsidR="000E3639" w:rsidRDefault="009D54D8">
      <w:pPr>
        <w:pStyle w:val="a3"/>
        <w:ind w:left="141" w:right="146" w:firstLine="0"/>
      </w:pPr>
      <w:r>
        <w:t>-возрастобучающегосянамоментназначениястипендиинеможетбытьменее 10летинеможетпревышать18летна1августатекущего(календарногогода);</w:t>
      </w:r>
    </w:p>
    <w:p w:rsidR="000E3639" w:rsidRDefault="009D54D8">
      <w:pPr>
        <w:pStyle w:val="a3"/>
        <w:ind w:left="141" w:right="145" w:firstLine="0"/>
      </w:pPr>
      <w:r>
        <w:t>-получение обучающимся отметок «хорошо» и «отлично» по итогам прошедшего учебного года (для кандидатов в номинации «Культура» учитываются отметки, полученные в детской школе искусств).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265"/>
        </w:tabs>
        <w:ind w:left="141" w:firstLine="708"/>
        <w:jc w:val="both"/>
        <w:rPr>
          <w:sz w:val="28"/>
        </w:rPr>
      </w:pPr>
      <w:r>
        <w:rPr>
          <w:sz w:val="28"/>
        </w:rPr>
        <w:t>Критерии оценки документов обучающихся, проявивших достижениявобластифизическойкультурыиспортапоитогамрегиональных, межрегиональных, всероссийских, международных официальных соревнований, включенных в Единый календарный план межрегиональных, всероссийских, международных физкультурных мероприятий и спортивных мероприятийМинистерстваспортаРоссийскойФедерации</w:t>
      </w:r>
      <w:r>
        <w:rPr>
          <w:spacing w:val="-2"/>
          <w:sz w:val="28"/>
        </w:rPr>
        <w:t>(номинация</w:t>
      </w:r>
    </w:p>
    <w:p w:rsidR="000E3639" w:rsidRDefault="009D54D8">
      <w:pPr>
        <w:pStyle w:val="a3"/>
        <w:ind w:left="141" w:firstLine="0"/>
        <w:jc w:val="left"/>
      </w:pPr>
      <w:r>
        <w:rPr>
          <w:spacing w:val="-2"/>
        </w:rPr>
        <w:t>«Спорт»):</w:t>
      </w:r>
    </w:p>
    <w:p w:rsidR="000E3639" w:rsidRDefault="000E3639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1590"/>
        <w:gridCol w:w="1590"/>
        <w:gridCol w:w="1497"/>
      </w:tblGrid>
      <w:tr w:rsidR="000E3639">
        <w:trPr>
          <w:trHeight w:hRule="exact" w:val="331"/>
        </w:trPr>
        <w:tc>
          <w:tcPr>
            <w:tcW w:w="4677" w:type="dxa"/>
            <w:vMerge w:val="restart"/>
          </w:tcPr>
          <w:p w:rsidR="000E3639" w:rsidRDefault="009D54D8">
            <w:pPr>
              <w:pStyle w:val="TableParagraph"/>
              <w:ind w:left="75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>критерия</w:t>
            </w:r>
          </w:p>
        </w:tc>
        <w:tc>
          <w:tcPr>
            <w:tcW w:w="4677" w:type="dxa"/>
            <w:gridSpan w:val="3"/>
          </w:tcPr>
          <w:p w:rsidR="000E3639" w:rsidRDefault="009D54D8">
            <w:pPr>
              <w:pStyle w:val="TableParagraph"/>
              <w:spacing w:line="297" w:lineRule="exact"/>
              <w:ind w:left="1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>баллов</w:t>
            </w:r>
          </w:p>
        </w:tc>
      </w:tr>
      <w:tr w:rsidR="000E3639">
        <w:trPr>
          <w:trHeight w:hRule="exact" w:val="331"/>
        </w:trPr>
        <w:tc>
          <w:tcPr>
            <w:tcW w:w="4677" w:type="dxa"/>
            <w:vMerge/>
            <w:tcBorders>
              <w:top w:val="nil"/>
            </w:tcBorders>
          </w:tcPr>
          <w:p w:rsidR="000E3639" w:rsidRDefault="000E3639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right w:val="nil"/>
            </w:tcBorders>
          </w:tcPr>
          <w:p w:rsidR="000E3639" w:rsidRDefault="009D54D8">
            <w:pPr>
              <w:pStyle w:val="TableParagraph"/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место</w:t>
            </w:r>
          </w:p>
        </w:tc>
        <w:tc>
          <w:tcPr>
            <w:tcW w:w="1590" w:type="dxa"/>
            <w:tcBorders>
              <w:left w:val="nil"/>
              <w:right w:val="nil"/>
            </w:tcBorders>
          </w:tcPr>
          <w:p w:rsidR="000E3639" w:rsidRDefault="009D54D8">
            <w:pPr>
              <w:pStyle w:val="TableParagraph"/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место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0E3639" w:rsidRDefault="009D54D8">
            <w:pPr>
              <w:pStyle w:val="TableParagraph"/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место</w:t>
            </w:r>
          </w:p>
        </w:tc>
      </w:tr>
      <w:tr w:rsidR="000E3639">
        <w:trPr>
          <w:trHeight w:hRule="exact" w:val="331"/>
        </w:trPr>
        <w:tc>
          <w:tcPr>
            <w:tcW w:w="4677" w:type="dxa"/>
          </w:tcPr>
          <w:p w:rsidR="000E3639" w:rsidRDefault="009D54D8">
            <w:pPr>
              <w:pStyle w:val="TableParagraph"/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1590" w:type="dxa"/>
            <w:vMerge w:val="restart"/>
            <w:tcBorders>
              <w:bottom w:val="nil"/>
            </w:tcBorders>
          </w:tcPr>
          <w:p w:rsidR="000E3639" w:rsidRDefault="009D54D8">
            <w:pPr>
              <w:pStyle w:val="TableParagraph"/>
              <w:spacing w:line="319" w:lineRule="exact"/>
              <w:ind w:left="0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</w:tc>
        <w:tc>
          <w:tcPr>
            <w:tcW w:w="1590" w:type="dxa"/>
            <w:vMerge w:val="restart"/>
            <w:tcBorders>
              <w:bottom w:val="nil"/>
            </w:tcBorders>
          </w:tcPr>
          <w:p w:rsidR="000E3639" w:rsidRDefault="009D54D8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97" w:type="dxa"/>
            <w:vMerge w:val="restart"/>
            <w:tcBorders>
              <w:bottom w:val="nil"/>
            </w:tcBorders>
          </w:tcPr>
          <w:p w:rsidR="000E3639" w:rsidRDefault="009D54D8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E3639">
        <w:trPr>
          <w:trHeight w:hRule="exact" w:val="17"/>
        </w:trPr>
        <w:tc>
          <w:tcPr>
            <w:tcW w:w="4677" w:type="dxa"/>
            <w:vMerge w:val="restart"/>
          </w:tcPr>
          <w:p w:rsidR="000E3639" w:rsidRDefault="009D54D8">
            <w:pPr>
              <w:pStyle w:val="TableParagraph"/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1590" w:type="dxa"/>
            <w:vMerge/>
            <w:tcBorders>
              <w:top w:val="nil"/>
              <w:bottom w:val="nil"/>
            </w:tcBorders>
          </w:tcPr>
          <w:p w:rsidR="000E3639" w:rsidRDefault="000E3639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  <w:bottom w:val="nil"/>
            </w:tcBorders>
          </w:tcPr>
          <w:p w:rsidR="000E3639" w:rsidRDefault="000E363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 w:rsidR="000E3639" w:rsidRDefault="000E3639">
            <w:pPr>
              <w:rPr>
                <w:sz w:val="2"/>
                <w:szCs w:val="2"/>
              </w:rPr>
            </w:pPr>
          </w:p>
        </w:tc>
      </w:tr>
      <w:tr w:rsidR="000E3639">
        <w:trPr>
          <w:trHeight w:hRule="exact" w:val="314"/>
        </w:trPr>
        <w:tc>
          <w:tcPr>
            <w:tcW w:w="4677" w:type="dxa"/>
            <w:vMerge/>
            <w:tcBorders>
              <w:top w:val="nil"/>
            </w:tcBorders>
          </w:tcPr>
          <w:p w:rsidR="000E3639" w:rsidRDefault="000E3639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0E3639" w:rsidRDefault="009D54D8">
            <w:pPr>
              <w:pStyle w:val="TableParagraph"/>
              <w:spacing w:line="289" w:lineRule="exact"/>
              <w:ind w:left="0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0E3639" w:rsidRDefault="009D54D8">
            <w:pPr>
              <w:pStyle w:val="TableParagraph"/>
              <w:spacing w:before="0" w:line="295" w:lineRule="exact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0E3639" w:rsidRDefault="009D54D8">
            <w:pPr>
              <w:pStyle w:val="TableParagraph"/>
              <w:spacing w:before="0" w:line="295" w:lineRule="exact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E3639">
        <w:trPr>
          <w:trHeight w:hRule="exact" w:val="653"/>
        </w:trPr>
        <w:tc>
          <w:tcPr>
            <w:tcW w:w="4677" w:type="dxa"/>
          </w:tcPr>
          <w:p w:rsidR="000E3639" w:rsidRDefault="009D54D8">
            <w:pPr>
              <w:pStyle w:val="TableParagraph"/>
              <w:spacing w:before="0" w:line="320" w:lineRule="atLeast"/>
              <w:ind w:left="0" w:right="1447"/>
              <w:rPr>
                <w:sz w:val="28"/>
              </w:rPr>
            </w:pPr>
            <w:r>
              <w:rPr>
                <w:sz w:val="28"/>
              </w:rPr>
              <w:t>Региональный уровень, межрегиональныйуровень</w:t>
            </w:r>
          </w:p>
        </w:tc>
        <w:tc>
          <w:tcPr>
            <w:tcW w:w="1590" w:type="dxa"/>
            <w:tcBorders>
              <w:top w:val="nil"/>
            </w:tcBorders>
          </w:tcPr>
          <w:p w:rsidR="000E3639" w:rsidRDefault="009D54D8">
            <w:pPr>
              <w:pStyle w:val="TableParagraph"/>
              <w:spacing w:before="36"/>
              <w:ind w:left="0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</w:tc>
        <w:tc>
          <w:tcPr>
            <w:tcW w:w="1590" w:type="dxa"/>
            <w:tcBorders>
              <w:top w:val="nil"/>
            </w:tcBorders>
          </w:tcPr>
          <w:p w:rsidR="000E3639" w:rsidRDefault="009D54D8">
            <w:pPr>
              <w:pStyle w:val="TableParagraph"/>
              <w:spacing w:before="0" w:line="312" w:lineRule="exact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97" w:type="dxa"/>
            <w:tcBorders>
              <w:top w:val="nil"/>
            </w:tcBorders>
          </w:tcPr>
          <w:p w:rsidR="000E3639" w:rsidRDefault="009D54D8">
            <w:pPr>
              <w:pStyle w:val="TableParagraph"/>
              <w:spacing w:before="0" w:line="312" w:lineRule="exact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spacing w:before="263"/>
        <w:ind w:firstLine="708"/>
        <w:jc w:val="both"/>
        <w:rPr>
          <w:sz w:val="28"/>
        </w:rPr>
      </w:pPr>
      <w:r>
        <w:rPr>
          <w:sz w:val="28"/>
        </w:rPr>
        <w:t>Критерии оценки документов обучающихся, проявивших достижения по итогам добровольческой, волонтерской и общественной деятельности ( номинация «Общественная деятельность»):</w:t>
      </w:r>
    </w:p>
    <w:p w:rsidR="000E3639" w:rsidRDefault="002B16EB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w:pict>
          <v:group id="Group 2" o:spid="_x0000_s1026" style="position:absolute;margin-left:84.8pt;margin-top:12.35pt;width:468.2pt;height:33.2pt;z-index:-251657216;mso-wrap-distance-left:0;mso-wrap-distance-right:0;mso-position-horizontal-relative:page" coordsize="59461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left:46958;top:31;width:12471;height:4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8xWcIA&#10;AADaAAAADwAAAGRycy9kb3ducmV2LnhtbESPUWvCMBSF34X9h3AHe9NUB8NVU5HBYJsMsfMHXJpr&#10;E9rclCa23b9fBGGPh3POdzjb3eRaMVAfrGcFy0UGgrjy2nKt4PzzPl+DCBFZY+uZFPxSgF3xMNti&#10;rv3IJxrKWIsE4ZCjAhNjl0sZKkMOw8J3xMm7+N5hTLKvpe5xTHDXylWWvUiHltOCwY7eDFVNeXUK&#10;uuWXaaxjKu3gzffn62E8tgelnh6n/QZEpCn+h+/tD63gGW5X0g2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zFZwgAAANoAAAAPAAAAAAAAAAAAAAAAAJgCAABkcnMvZG93&#10;bnJldi54bWxQSwUGAAAAAAQABAD1AAAAhwMAAAAA&#10;" filled="f" strokeweight=".17636mm">
              <v:textbox inset="0,0,0,0">
                <w:txbxContent>
                  <w:p w:rsidR="006D3CF7" w:rsidRDefault="006D3CF7">
                    <w:pPr>
                      <w:ind w:left="534" w:right="227" w:hanging="30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Количество баллов</w:t>
                    </w:r>
                  </w:p>
                </w:txbxContent>
              </v:textbox>
            </v:shape>
            <v:shape id="Textbox 4" o:spid="_x0000_s1028" type="#_x0000_t202" style="position:absolute;left:31;top:31;width:46927;height:4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pLcIA&#10;AADaAAAADwAAAGRycy9kb3ducmV2LnhtbESPUWvCMBSF34X9h3AHe9NUGcNVU5HBYJsMsfMHXJpr&#10;E9rclCa23b9fBGGPh3POdzjb3eRaMVAfrGcFy0UGgrjy2nKt4PzzPl+DCBFZY+uZFPxSgF3xMNti&#10;rv3IJxrKWIsE4ZCjAhNjl0sZKkMOw8J3xMm7+N5hTLKvpe5xTHDXylWWvUiHltOCwY7eDFVNeXUK&#10;uuWXaaxjKu3gzffn62E8tgelnh6n/QZEpCn+h+/tD63gGW5X0g2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qktwgAAANoAAAAPAAAAAAAAAAAAAAAAAJgCAABkcnMvZG93&#10;bnJldi54bWxQSwUGAAAAAAQABAD1AAAAhwMAAAAA&#10;" filled="f" strokeweight=".17636mm">
              <v:textbox inset="0,0,0,0">
                <w:txbxContent>
                  <w:p w:rsidR="006D3CF7" w:rsidRDefault="006D3CF7">
                    <w:pPr>
                      <w:spacing w:before="5"/>
                      <w:ind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Наименование</w:t>
                    </w:r>
                    <w:r>
                      <w:rPr>
                        <w:b/>
                        <w:spacing w:val="-2"/>
                        <w:sz w:val="28"/>
                      </w:rPr>
                      <w:t>критерия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3639" w:rsidRDefault="000E3639">
      <w:pPr>
        <w:pStyle w:val="a3"/>
        <w:jc w:val="left"/>
        <w:rPr>
          <w:sz w:val="19"/>
        </w:rPr>
        <w:sectPr w:rsidR="000E3639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0"/>
        <w:gridCol w:w="1964"/>
      </w:tblGrid>
      <w:tr w:rsidR="000E3639">
        <w:trPr>
          <w:trHeight w:val="1080"/>
        </w:trPr>
        <w:tc>
          <w:tcPr>
            <w:tcW w:w="7390" w:type="dxa"/>
          </w:tcPr>
          <w:p w:rsidR="000E3639" w:rsidRDefault="009D54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Наличиеблагодарственныхписем,дипломов,грамотза организацию добровольческих акций, общественных мероприятий, семинаров, конкурсов, фестивалей;</w:t>
            </w:r>
          </w:p>
        </w:tc>
        <w:tc>
          <w:tcPr>
            <w:tcW w:w="1964" w:type="dxa"/>
          </w:tcPr>
          <w:p w:rsidR="000E3639" w:rsidRDefault="000E3639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0E3639" w:rsidRDefault="000E3639">
            <w:pPr>
              <w:pStyle w:val="TableParagraph"/>
              <w:spacing w:before="119"/>
              <w:ind w:left="0"/>
              <w:rPr>
                <w:sz w:val="28"/>
              </w:rPr>
            </w:pPr>
          </w:p>
          <w:p w:rsidR="000E3639" w:rsidRDefault="009D54D8">
            <w:pPr>
              <w:pStyle w:val="TableParagraph"/>
              <w:spacing w:before="1" w:line="29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0E3639">
        <w:trPr>
          <w:trHeight w:val="321"/>
        </w:trPr>
        <w:tc>
          <w:tcPr>
            <w:tcW w:w="7390" w:type="dxa"/>
          </w:tcPr>
          <w:p w:rsidR="000E3639" w:rsidRDefault="009D54D8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Наличиекнижки</w:t>
            </w:r>
            <w:r>
              <w:rPr>
                <w:spacing w:val="-2"/>
                <w:sz w:val="28"/>
              </w:rPr>
              <w:t>волонтера</w:t>
            </w:r>
          </w:p>
        </w:tc>
        <w:tc>
          <w:tcPr>
            <w:tcW w:w="1964" w:type="dxa"/>
          </w:tcPr>
          <w:p w:rsidR="000E3639" w:rsidRDefault="009D54D8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0E3639">
        <w:trPr>
          <w:trHeight w:val="1931"/>
        </w:trPr>
        <w:tc>
          <w:tcPr>
            <w:tcW w:w="7390" w:type="dxa"/>
          </w:tcPr>
          <w:p w:rsidR="000E3639" w:rsidRDefault="009D54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Наличие дипломов,грамот за достижения в конкурсном движении,добровольческой,волонтерскойиобщественной </w:t>
            </w:r>
            <w:r>
              <w:rPr>
                <w:spacing w:val="-2"/>
                <w:sz w:val="28"/>
              </w:rPr>
              <w:t>деятельности:</w:t>
            </w:r>
          </w:p>
          <w:p w:rsidR="000E3639" w:rsidRDefault="009D54D8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-международные</w:t>
            </w:r>
            <w:r>
              <w:rPr>
                <w:spacing w:val="-2"/>
                <w:sz w:val="28"/>
              </w:rPr>
              <w:t>конкурсы;</w:t>
            </w:r>
          </w:p>
          <w:p w:rsidR="000E3639" w:rsidRDefault="009D54D8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-всероссийские</w:t>
            </w:r>
            <w:r>
              <w:rPr>
                <w:spacing w:val="-2"/>
                <w:sz w:val="28"/>
              </w:rPr>
              <w:t>конкурсы;</w:t>
            </w:r>
          </w:p>
          <w:p w:rsidR="000E3639" w:rsidRDefault="009D54D8">
            <w:pPr>
              <w:pStyle w:val="TableParagraph"/>
              <w:spacing w:before="0" w:line="297" w:lineRule="exact"/>
              <w:rPr>
                <w:sz w:val="28"/>
              </w:rPr>
            </w:pPr>
            <w:r>
              <w:rPr>
                <w:sz w:val="28"/>
              </w:rPr>
              <w:t>-региональные</w:t>
            </w:r>
            <w:r>
              <w:rPr>
                <w:spacing w:val="-2"/>
                <w:sz w:val="28"/>
              </w:rPr>
              <w:t>конкурсы</w:t>
            </w:r>
          </w:p>
        </w:tc>
        <w:tc>
          <w:tcPr>
            <w:tcW w:w="1964" w:type="dxa"/>
          </w:tcPr>
          <w:p w:rsidR="000E3639" w:rsidRDefault="000E3639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0E3639" w:rsidRDefault="000E3639">
            <w:pPr>
              <w:pStyle w:val="TableParagraph"/>
              <w:spacing w:before="119"/>
              <w:ind w:left="0"/>
              <w:rPr>
                <w:sz w:val="28"/>
              </w:rPr>
            </w:pPr>
          </w:p>
          <w:p w:rsidR="000E3639" w:rsidRDefault="009D54D8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:rsidR="000E3639" w:rsidRDefault="009D54D8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0E3639" w:rsidRDefault="009D54D8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spacing w:before="271"/>
        <w:ind w:firstLine="708"/>
        <w:jc w:val="both"/>
        <w:rPr>
          <w:sz w:val="28"/>
        </w:rPr>
      </w:pPr>
      <w:r>
        <w:rPr>
          <w:sz w:val="28"/>
        </w:rPr>
        <w:t>Критерии оценки документов обучающихся, проявивших достижения в области гума</w:t>
      </w:r>
      <w:r w:rsidR="00A3772F">
        <w:rPr>
          <w:sz w:val="28"/>
        </w:rPr>
        <w:t>нитарных, физико-математических</w:t>
      </w:r>
      <w:r>
        <w:rPr>
          <w:sz w:val="28"/>
        </w:rPr>
        <w:t>, естественных наук, инженерно-технической и изобретательской деятельности по итогам очных олимпиад, научно-практических конференций, конкурсов, фестивалей интеллектуальной направленности (номинация «Образование»):</w:t>
      </w:r>
    </w:p>
    <w:p w:rsidR="000E3639" w:rsidRDefault="000E3639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5"/>
        <w:gridCol w:w="1216"/>
        <w:gridCol w:w="1216"/>
        <w:gridCol w:w="1216"/>
        <w:gridCol w:w="1216"/>
        <w:gridCol w:w="1216"/>
        <w:gridCol w:w="1029"/>
      </w:tblGrid>
      <w:tr w:rsidR="000E3639">
        <w:trPr>
          <w:trHeight w:val="643"/>
        </w:trPr>
        <w:tc>
          <w:tcPr>
            <w:tcW w:w="2245" w:type="dxa"/>
          </w:tcPr>
          <w:p w:rsidR="000E3639" w:rsidRDefault="009D54D8">
            <w:pPr>
              <w:pStyle w:val="TableParagraph"/>
              <w:spacing w:before="0" w:line="320" w:lineRule="atLeast"/>
              <w:ind w:left="518" w:hanging="3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критерия</w:t>
            </w:r>
          </w:p>
        </w:tc>
        <w:tc>
          <w:tcPr>
            <w:tcW w:w="7109" w:type="dxa"/>
            <w:gridSpan w:val="6"/>
          </w:tcPr>
          <w:p w:rsidR="000E3639" w:rsidRDefault="009D54D8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>баллов</w:t>
            </w:r>
          </w:p>
        </w:tc>
      </w:tr>
      <w:tr w:rsidR="000E3639">
        <w:trPr>
          <w:trHeight w:val="1287"/>
        </w:trPr>
        <w:tc>
          <w:tcPr>
            <w:tcW w:w="2245" w:type="dxa"/>
          </w:tcPr>
          <w:p w:rsidR="000E3639" w:rsidRDefault="009D54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Всероссийская олимпиада школьников</w:t>
            </w:r>
          </w:p>
        </w:tc>
        <w:tc>
          <w:tcPr>
            <w:tcW w:w="2432" w:type="dxa"/>
            <w:gridSpan w:val="2"/>
          </w:tcPr>
          <w:p w:rsidR="000E3639" w:rsidRDefault="009D54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 уровень</w:t>
            </w:r>
          </w:p>
        </w:tc>
        <w:tc>
          <w:tcPr>
            <w:tcW w:w="2432" w:type="dxa"/>
            <w:gridSpan w:val="2"/>
          </w:tcPr>
          <w:p w:rsidR="000E3639" w:rsidRDefault="009D54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 уровень</w:t>
            </w:r>
          </w:p>
        </w:tc>
        <w:tc>
          <w:tcPr>
            <w:tcW w:w="2245" w:type="dxa"/>
            <w:gridSpan w:val="2"/>
          </w:tcPr>
          <w:p w:rsidR="000E3639" w:rsidRDefault="009D54D8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 уровень, межрегиональный уровень</w:t>
            </w:r>
          </w:p>
        </w:tc>
      </w:tr>
      <w:tr w:rsidR="000E3639">
        <w:trPr>
          <w:trHeight w:val="965"/>
        </w:trPr>
        <w:tc>
          <w:tcPr>
            <w:tcW w:w="2245" w:type="dxa"/>
          </w:tcPr>
          <w:p w:rsidR="000E3639" w:rsidRDefault="009D54D8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Международная предметная олимпиада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ind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Победит. </w:t>
            </w:r>
            <w:r>
              <w:rPr>
                <w:spacing w:val="-6"/>
                <w:sz w:val="24"/>
              </w:rPr>
              <w:t>50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ind w:right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Призер </w:t>
            </w:r>
            <w:r>
              <w:rPr>
                <w:spacing w:val="-6"/>
                <w:sz w:val="24"/>
              </w:rPr>
              <w:t>45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ind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Победит. </w:t>
            </w:r>
            <w:r>
              <w:rPr>
                <w:spacing w:val="-6"/>
                <w:sz w:val="24"/>
              </w:rPr>
              <w:t>40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ind w:right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Призер </w:t>
            </w:r>
            <w:r>
              <w:rPr>
                <w:spacing w:val="-6"/>
                <w:sz w:val="24"/>
              </w:rPr>
              <w:t>35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ind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Победит. </w:t>
            </w:r>
            <w:r>
              <w:rPr>
                <w:spacing w:val="-6"/>
                <w:sz w:val="24"/>
              </w:rPr>
              <w:t>30</w:t>
            </w:r>
          </w:p>
        </w:tc>
        <w:tc>
          <w:tcPr>
            <w:tcW w:w="1029" w:type="dxa"/>
          </w:tcPr>
          <w:p w:rsidR="000E3639" w:rsidRDefault="009D54D8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Призер </w:t>
            </w:r>
            <w:r>
              <w:rPr>
                <w:spacing w:val="-6"/>
                <w:sz w:val="24"/>
              </w:rPr>
              <w:t>25</w:t>
            </w:r>
          </w:p>
        </w:tc>
      </w:tr>
      <w:tr w:rsidR="000E3639">
        <w:trPr>
          <w:trHeight w:val="965"/>
        </w:trPr>
        <w:tc>
          <w:tcPr>
            <w:tcW w:w="2245" w:type="dxa"/>
          </w:tcPr>
          <w:p w:rsidR="000E3639" w:rsidRDefault="009D54D8">
            <w:pPr>
              <w:pStyle w:val="TableParagraph"/>
              <w:spacing w:before="0" w:line="320" w:lineRule="atLeast"/>
              <w:ind w:right="5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 xml:space="preserve">включенныев </w:t>
            </w: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029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0E3639">
        <w:trPr>
          <w:trHeight w:val="1287"/>
        </w:trPr>
        <w:tc>
          <w:tcPr>
            <w:tcW w:w="2245" w:type="dxa"/>
          </w:tcPr>
          <w:p w:rsidR="000E3639" w:rsidRDefault="009D54D8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 xml:space="preserve">которые не включены в </w:t>
            </w: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16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029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</w:tbl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spacing w:before="262"/>
        <w:ind w:firstLine="708"/>
        <w:jc w:val="both"/>
        <w:rPr>
          <w:sz w:val="28"/>
        </w:rPr>
      </w:pPr>
      <w:r>
        <w:rPr>
          <w:sz w:val="28"/>
        </w:rPr>
        <w:t xml:space="preserve">Критерии оценки документов обучающихся, проявивших достижения в сфере дополнительного образования по итогам конкурсов, олимпиад, фестивалей, выставок, перечень которых утверждается региональныморганомисполнительнойвласти(номинация«Дополнительное </w:t>
      </w:r>
      <w:r>
        <w:rPr>
          <w:spacing w:val="-2"/>
          <w:sz w:val="28"/>
        </w:rPr>
        <w:t>образование»):</w:t>
      </w:r>
    </w:p>
    <w:p w:rsidR="000E3639" w:rsidRDefault="000E3639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4"/>
        <w:gridCol w:w="1757"/>
        <w:gridCol w:w="1719"/>
        <w:gridCol w:w="1490"/>
        <w:gridCol w:w="1580"/>
      </w:tblGrid>
      <w:tr w:rsidR="000E3639">
        <w:trPr>
          <w:trHeight w:val="597"/>
        </w:trPr>
        <w:tc>
          <w:tcPr>
            <w:tcW w:w="2814" w:type="dxa"/>
          </w:tcPr>
          <w:p w:rsidR="000E3639" w:rsidRDefault="009D54D8">
            <w:pPr>
              <w:pStyle w:val="TableParagraph"/>
              <w:spacing w:before="0" w:line="300" w:lineRule="atLeast"/>
              <w:ind w:left="845" w:right="189" w:hanging="30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 критерия</w:t>
            </w:r>
          </w:p>
        </w:tc>
        <w:tc>
          <w:tcPr>
            <w:tcW w:w="6546" w:type="dxa"/>
            <w:gridSpan w:val="4"/>
          </w:tcPr>
          <w:p w:rsidR="000E3639" w:rsidRDefault="009D54D8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</w:tr>
      <w:tr w:rsidR="000E3639">
        <w:trPr>
          <w:trHeight w:val="848"/>
        </w:trPr>
        <w:tc>
          <w:tcPr>
            <w:tcW w:w="2814" w:type="dxa"/>
          </w:tcPr>
          <w:p w:rsidR="000E3639" w:rsidRDefault="000E3639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57" w:type="dxa"/>
          </w:tcPr>
          <w:p w:rsidR="000E3639" w:rsidRDefault="009D54D8">
            <w:pPr>
              <w:pStyle w:val="TableParagraph"/>
              <w:spacing w:before="3"/>
              <w:ind w:right="-15"/>
              <w:rPr>
                <w:sz w:val="26"/>
              </w:rPr>
            </w:pPr>
            <w:r>
              <w:rPr>
                <w:spacing w:val="-2"/>
                <w:sz w:val="26"/>
              </w:rPr>
              <w:t>Гран- при/победитель</w:t>
            </w:r>
          </w:p>
        </w:tc>
        <w:tc>
          <w:tcPr>
            <w:tcW w:w="1719" w:type="dxa"/>
          </w:tcPr>
          <w:p w:rsidR="000E3639" w:rsidRDefault="009D54D8">
            <w:pPr>
              <w:pStyle w:val="TableParagraph"/>
              <w:spacing w:before="3"/>
              <w:ind w:left="3"/>
              <w:rPr>
                <w:sz w:val="26"/>
              </w:rPr>
            </w:pPr>
            <w:r>
              <w:rPr>
                <w:sz w:val="26"/>
              </w:rPr>
              <w:t xml:space="preserve">Лауреат 1 </w:t>
            </w:r>
            <w:r>
              <w:rPr>
                <w:spacing w:val="-2"/>
                <w:sz w:val="26"/>
              </w:rPr>
              <w:t>степени/призер</w:t>
            </w:r>
          </w:p>
        </w:tc>
        <w:tc>
          <w:tcPr>
            <w:tcW w:w="1490" w:type="dxa"/>
          </w:tcPr>
          <w:p w:rsidR="000E3639" w:rsidRDefault="009D54D8">
            <w:pPr>
              <w:pStyle w:val="TableParagraph"/>
              <w:spacing w:before="3"/>
              <w:ind w:left="2" w:right="383"/>
              <w:rPr>
                <w:sz w:val="26"/>
              </w:rPr>
            </w:pPr>
            <w:r>
              <w:rPr>
                <w:sz w:val="26"/>
              </w:rPr>
              <w:t xml:space="preserve">Лауреат2 </w:t>
            </w:r>
            <w:r>
              <w:rPr>
                <w:spacing w:val="-2"/>
                <w:sz w:val="26"/>
              </w:rPr>
              <w:t>степени</w:t>
            </w:r>
          </w:p>
        </w:tc>
        <w:tc>
          <w:tcPr>
            <w:tcW w:w="1580" w:type="dxa"/>
          </w:tcPr>
          <w:p w:rsidR="000E3639" w:rsidRDefault="009D54D8">
            <w:pPr>
              <w:pStyle w:val="TableParagraph"/>
              <w:spacing w:before="3"/>
              <w:ind w:left="1" w:right="474"/>
              <w:rPr>
                <w:sz w:val="26"/>
              </w:rPr>
            </w:pPr>
            <w:r>
              <w:rPr>
                <w:sz w:val="26"/>
              </w:rPr>
              <w:t xml:space="preserve">Лауреат3 </w:t>
            </w:r>
            <w:r>
              <w:rPr>
                <w:spacing w:val="-2"/>
                <w:sz w:val="26"/>
              </w:rPr>
              <w:t>степени</w:t>
            </w:r>
          </w:p>
        </w:tc>
      </w:tr>
    </w:tbl>
    <w:p w:rsidR="000E3639" w:rsidRDefault="000E3639">
      <w:pPr>
        <w:pStyle w:val="TableParagraph"/>
        <w:rPr>
          <w:sz w:val="26"/>
        </w:rPr>
        <w:sectPr w:rsidR="000E3639">
          <w:pgSz w:w="11910" w:h="16840"/>
          <w:pgMar w:top="1100" w:right="708" w:bottom="985" w:left="1559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4"/>
        <w:gridCol w:w="1757"/>
        <w:gridCol w:w="1719"/>
        <w:gridCol w:w="1490"/>
        <w:gridCol w:w="1580"/>
      </w:tblGrid>
      <w:tr w:rsidR="000E3639">
        <w:trPr>
          <w:trHeight w:val="896"/>
        </w:trPr>
        <w:tc>
          <w:tcPr>
            <w:tcW w:w="2814" w:type="dxa"/>
          </w:tcPr>
          <w:p w:rsidR="000E3639" w:rsidRDefault="009D54D8">
            <w:pPr>
              <w:pStyle w:val="TableParagraph"/>
              <w:ind w:right="189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Международный уровень</w:t>
            </w:r>
          </w:p>
        </w:tc>
        <w:tc>
          <w:tcPr>
            <w:tcW w:w="1757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719" w:type="dxa"/>
          </w:tcPr>
          <w:p w:rsidR="000E3639" w:rsidRDefault="009D54D8">
            <w:pPr>
              <w:pStyle w:val="TableParagraph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490" w:type="dxa"/>
          </w:tcPr>
          <w:p w:rsidR="000E3639" w:rsidRDefault="009D54D8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580" w:type="dxa"/>
          </w:tcPr>
          <w:p w:rsidR="000E3639" w:rsidRDefault="009D54D8">
            <w:pPr>
              <w:pStyle w:val="TableParagraph"/>
              <w:ind w:left="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0E3639">
        <w:trPr>
          <w:trHeight w:val="298"/>
        </w:trPr>
        <w:tc>
          <w:tcPr>
            <w:tcW w:w="2814" w:type="dxa"/>
          </w:tcPr>
          <w:p w:rsidR="000E3639" w:rsidRDefault="009D54D8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1757" w:type="dxa"/>
          </w:tcPr>
          <w:p w:rsidR="000E3639" w:rsidRDefault="009D54D8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719" w:type="dxa"/>
          </w:tcPr>
          <w:p w:rsidR="000E3639" w:rsidRDefault="009D54D8">
            <w:pPr>
              <w:pStyle w:val="TableParagraph"/>
              <w:spacing w:line="274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490" w:type="dxa"/>
          </w:tcPr>
          <w:p w:rsidR="000E3639" w:rsidRDefault="009D54D8">
            <w:pPr>
              <w:pStyle w:val="TableParagraph"/>
              <w:spacing w:line="274" w:lineRule="exact"/>
              <w:ind w:left="2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580" w:type="dxa"/>
          </w:tcPr>
          <w:p w:rsidR="000E3639" w:rsidRDefault="009D54D8">
            <w:pPr>
              <w:pStyle w:val="TableParagraph"/>
              <w:spacing w:line="274" w:lineRule="exact"/>
              <w:ind w:lef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0E3639">
        <w:trPr>
          <w:trHeight w:val="896"/>
        </w:trPr>
        <w:tc>
          <w:tcPr>
            <w:tcW w:w="2814" w:type="dxa"/>
          </w:tcPr>
          <w:p w:rsidR="000E3639" w:rsidRDefault="009D54D8">
            <w:pPr>
              <w:pStyle w:val="TableParagraph"/>
              <w:spacing w:before="0" w:line="300" w:lineRule="atLeast"/>
              <w:ind w:right="189"/>
              <w:rPr>
                <w:sz w:val="26"/>
              </w:rPr>
            </w:pPr>
            <w:r>
              <w:rPr>
                <w:sz w:val="26"/>
              </w:rPr>
              <w:t xml:space="preserve">Региональныйуровень, </w:t>
            </w:r>
            <w:r>
              <w:rPr>
                <w:spacing w:val="-2"/>
                <w:sz w:val="26"/>
              </w:rPr>
              <w:t>межрегиональный уровень</w:t>
            </w:r>
          </w:p>
        </w:tc>
        <w:tc>
          <w:tcPr>
            <w:tcW w:w="1757" w:type="dxa"/>
          </w:tcPr>
          <w:p w:rsidR="000E3639" w:rsidRDefault="009D54D8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719" w:type="dxa"/>
          </w:tcPr>
          <w:p w:rsidR="000E3639" w:rsidRDefault="009D54D8">
            <w:pPr>
              <w:pStyle w:val="TableParagraph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490" w:type="dxa"/>
          </w:tcPr>
          <w:p w:rsidR="000E3639" w:rsidRDefault="009D54D8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580" w:type="dxa"/>
          </w:tcPr>
          <w:p w:rsidR="000E3639" w:rsidRDefault="009D54D8">
            <w:pPr>
              <w:pStyle w:val="TableParagraph"/>
              <w:ind w:lef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spacing w:before="271"/>
        <w:ind w:firstLine="708"/>
        <w:jc w:val="both"/>
        <w:rPr>
          <w:sz w:val="28"/>
        </w:rPr>
      </w:pPr>
      <w:r>
        <w:rPr>
          <w:sz w:val="28"/>
        </w:rPr>
        <w:t>Критерии оценки документов обучающихся, проявивших достижения по итогам участия в конкурсах, олимпиадах, фестивалях, выставках, включенных в перечень значимых творческих мероприятий, утвержденных приказом министерства культуры Белгородской области (номинация «Культура»):</w:t>
      </w:r>
    </w:p>
    <w:p w:rsidR="000E3639" w:rsidRDefault="000E3639">
      <w:pPr>
        <w:pStyle w:val="a3"/>
        <w:spacing w:before="18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6"/>
        <w:gridCol w:w="3648"/>
      </w:tblGrid>
      <w:tr w:rsidR="000E3639">
        <w:trPr>
          <w:trHeight w:val="298"/>
        </w:trPr>
        <w:tc>
          <w:tcPr>
            <w:tcW w:w="5706" w:type="dxa"/>
          </w:tcPr>
          <w:p w:rsidR="000E3639" w:rsidRDefault="009D54D8">
            <w:pPr>
              <w:pStyle w:val="TableParagraph"/>
              <w:spacing w:line="274" w:lineRule="exact"/>
              <w:ind w:left="1389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2"/>
                <w:sz w:val="26"/>
              </w:rPr>
              <w:t>критерия</w:t>
            </w:r>
          </w:p>
        </w:tc>
        <w:tc>
          <w:tcPr>
            <w:tcW w:w="3648" w:type="dxa"/>
          </w:tcPr>
          <w:p w:rsidR="000E3639" w:rsidRDefault="009D54D8">
            <w:pPr>
              <w:pStyle w:val="TableParagraph"/>
              <w:spacing w:line="274" w:lineRule="exact"/>
              <w:ind w:left="68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</w:tr>
      <w:tr w:rsidR="000E3639">
        <w:trPr>
          <w:trHeight w:val="309"/>
        </w:trPr>
        <w:tc>
          <w:tcPr>
            <w:tcW w:w="5706" w:type="dxa"/>
            <w:tcBorders>
              <w:bottom w:val="nil"/>
            </w:tcBorders>
          </w:tcPr>
          <w:p w:rsidR="000E3639" w:rsidRDefault="009D54D8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Гран-привконкурсах,олимпиадах,</w:t>
            </w:r>
            <w:r>
              <w:rPr>
                <w:spacing w:val="-2"/>
                <w:sz w:val="26"/>
              </w:rPr>
              <w:t>фестивалях,</w:t>
            </w:r>
          </w:p>
        </w:tc>
        <w:tc>
          <w:tcPr>
            <w:tcW w:w="3648" w:type="dxa"/>
            <w:tcBorders>
              <w:bottom w:val="nil"/>
            </w:tcBorders>
          </w:tcPr>
          <w:p w:rsidR="000E3639" w:rsidRDefault="000E3639">
            <w:pPr>
              <w:pStyle w:val="TableParagraph"/>
              <w:spacing w:before="0"/>
              <w:ind w:left="0"/>
            </w:pPr>
          </w:p>
        </w:tc>
      </w:tr>
      <w:tr w:rsidR="000E3639">
        <w:trPr>
          <w:trHeight w:val="1346"/>
        </w:trPr>
        <w:tc>
          <w:tcPr>
            <w:tcW w:w="5706" w:type="dxa"/>
            <w:tcBorders>
              <w:top w:val="nil"/>
            </w:tcBorders>
          </w:tcPr>
          <w:p w:rsidR="000E3639" w:rsidRDefault="009D54D8">
            <w:pPr>
              <w:pStyle w:val="TableParagraph"/>
              <w:spacing w:before="0"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выставках:</w:t>
            </w:r>
          </w:p>
          <w:p w:rsidR="000E3639" w:rsidRDefault="009D54D8"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6"/>
              </w:rPr>
              <w:t>-международного</w:t>
            </w:r>
            <w:r>
              <w:rPr>
                <w:spacing w:val="-2"/>
                <w:sz w:val="26"/>
              </w:rPr>
              <w:t>уровня</w:t>
            </w:r>
          </w:p>
          <w:p w:rsidR="000E3639" w:rsidRDefault="009D54D8"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6"/>
              </w:rPr>
              <w:t>-всероссийского</w:t>
            </w:r>
            <w:r>
              <w:rPr>
                <w:spacing w:val="-2"/>
                <w:sz w:val="26"/>
              </w:rPr>
              <w:t>уровня</w:t>
            </w:r>
          </w:p>
          <w:p w:rsidR="000E3639" w:rsidRDefault="009D54D8"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6"/>
              </w:rPr>
              <w:t>-регионального</w:t>
            </w:r>
            <w:r>
              <w:rPr>
                <w:spacing w:val="-2"/>
                <w:sz w:val="26"/>
              </w:rPr>
              <w:t>уровня</w:t>
            </w:r>
          </w:p>
        </w:tc>
        <w:tc>
          <w:tcPr>
            <w:tcW w:w="3648" w:type="dxa"/>
            <w:tcBorders>
              <w:top w:val="nil"/>
            </w:tcBorders>
          </w:tcPr>
          <w:p w:rsidR="000E3639" w:rsidRDefault="009D54D8">
            <w:pPr>
              <w:pStyle w:val="TableParagraph"/>
              <w:spacing w:before="201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  <w:p w:rsidR="000E3639" w:rsidRDefault="009D54D8">
            <w:pPr>
              <w:pStyle w:val="TableParagraph"/>
              <w:spacing w:before="0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  <w:p w:rsidR="000E3639" w:rsidRDefault="009D54D8">
            <w:pPr>
              <w:pStyle w:val="TableParagraph"/>
              <w:spacing w:before="0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0E3639">
        <w:trPr>
          <w:trHeight w:val="304"/>
        </w:trPr>
        <w:tc>
          <w:tcPr>
            <w:tcW w:w="5706" w:type="dxa"/>
            <w:tcBorders>
              <w:bottom w:val="nil"/>
            </w:tcBorders>
          </w:tcPr>
          <w:p w:rsidR="000E3639" w:rsidRDefault="009D54D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Лауреатство1,2,3степенив</w:t>
            </w:r>
            <w:r>
              <w:rPr>
                <w:spacing w:val="-2"/>
                <w:sz w:val="26"/>
              </w:rPr>
              <w:t>конкурсах,</w:t>
            </w:r>
          </w:p>
        </w:tc>
        <w:tc>
          <w:tcPr>
            <w:tcW w:w="3648" w:type="dxa"/>
            <w:vMerge w:val="restart"/>
          </w:tcPr>
          <w:p w:rsidR="000E3639" w:rsidRDefault="000E3639">
            <w:pPr>
              <w:pStyle w:val="TableParagraph"/>
              <w:spacing w:before="211"/>
              <w:ind w:left="0"/>
              <w:rPr>
                <w:sz w:val="26"/>
              </w:rPr>
            </w:pPr>
          </w:p>
          <w:p w:rsidR="000E3639" w:rsidRDefault="009D54D8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  <w:p w:rsidR="000E3639" w:rsidRDefault="009D54D8">
            <w:pPr>
              <w:pStyle w:val="TableParagraph"/>
              <w:spacing w:before="0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  <w:p w:rsidR="000E3639" w:rsidRDefault="009D54D8">
            <w:pPr>
              <w:pStyle w:val="TableParagraph"/>
              <w:spacing w:before="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0E3639">
        <w:trPr>
          <w:trHeight w:val="288"/>
        </w:trPr>
        <w:tc>
          <w:tcPr>
            <w:tcW w:w="5706" w:type="dxa"/>
            <w:tcBorders>
              <w:top w:val="nil"/>
              <w:bottom w:val="nil"/>
            </w:tcBorders>
          </w:tcPr>
          <w:p w:rsidR="000E3639" w:rsidRDefault="009D54D8">
            <w:pPr>
              <w:pStyle w:val="TableParagraph"/>
              <w:spacing w:before="0" w:line="269" w:lineRule="exact"/>
              <w:rPr>
                <w:sz w:val="26"/>
              </w:rPr>
            </w:pPr>
            <w:r>
              <w:rPr>
                <w:sz w:val="26"/>
              </w:rPr>
              <w:t>олимпиадах,фестивалях,</w:t>
            </w:r>
            <w:r>
              <w:rPr>
                <w:spacing w:val="-2"/>
                <w:sz w:val="26"/>
              </w:rPr>
              <w:t>выставках:</w:t>
            </w:r>
          </w:p>
        </w:tc>
        <w:tc>
          <w:tcPr>
            <w:tcW w:w="3648" w:type="dxa"/>
            <w:vMerge/>
            <w:tcBorders>
              <w:top w:val="nil"/>
            </w:tcBorders>
          </w:tcPr>
          <w:p w:rsidR="000E3639" w:rsidRDefault="000E3639">
            <w:pPr>
              <w:rPr>
                <w:sz w:val="2"/>
                <w:szCs w:val="2"/>
              </w:rPr>
            </w:pPr>
          </w:p>
        </w:tc>
      </w:tr>
      <w:tr w:rsidR="000E3639">
        <w:trPr>
          <w:trHeight w:val="288"/>
        </w:trPr>
        <w:tc>
          <w:tcPr>
            <w:tcW w:w="5706" w:type="dxa"/>
            <w:tcBorders>
              <w:top w:val="nil"/>
              <w:bottom w:val="nil"/>
            </w:tcBorders>
          </w:tcPr>
          <w:p w:rsidR="000E3639" w:rsidRDefault="009D54D8">
            <w:pPr>
              <w:pStyle w:val="TableParagraph"/>
              <w:spacing w:before="0" w:line="269" w:lineRule="exact"/>
              <w:rPr>
                <w:sz w:val="26"/>
              </w:rPr>
            </w:pP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>уровня</w:t>
            </w:r>
          </w:p>
        </w:tc>
        <w:tc>
          <w:tcPr>
            <w:tcW w:w="3648" w:type="dxa"/>
            <w:vMerge/>
            <w:tcBorders>
              <w:top w:val="nil"/>
            </w:tcBorders>
          </w:tcPr>
          <w:p w:rsidR="000E3639" w:rsidRDefault="000E3639">
            <w:pPr>
              <w:rPr>
                <w:sz w:val="2"/>
                <w:szCs w:val="2"/>
              </w:rPr>
            </w:pPr>
          </w:p>
        </w:tc>
      </w:tr>
      <w:tr w:rsidR="000E3639">
        <w:trPr>
          <w:trHeight w:val="288"/>
        </w:trPr>
        <w:tc>
          <w:tcPr>
            <w:tcW w:w="5706" w:type="dxa"/>
            <w:tcBorders>
              <w:top w:val="nil"/>
              <w:bottom w:val="nil"/>
            </w:tcBorders>
          </w:tcPr>
          <w:p w:rsidR="000E3639" w:rsidRDefault="009D54D8">
            <w:pPr>
              <w:pStyle w:val="TableParagraph"/>
              <w:spacing w:before="0" w:line="269" w:lineRule="exact"/>
              <w:rPr>
                <w:sz w:val="26"/>
              </w:rPr>
            </w:pPr>
            <w:r>
              <w:rPr>
                <w:sz w:val="26"/>
              </w:rPr>
              <w:t>-всероссийского</w:t>
            </w:r>
            <w:r>
              <w:rPr>
                <w:spacing w:val="-2"/>
                <w:sz w:val="26"/>
              </w:rPr>
              <w:t>уровня</w:t>
            </w:r>
          </w:p>
        </w:tc>
        <w:tc>
          <w:tcPr>
            <w:tcW w:w="3648" w:type="dxa"/>
            <w:vMerge/>
            <w:tcBorders>
              <w:top w:val="nil"/>
            </w:tcBorders>
          </w:tcPr>
          <w:p w:rsidR="000E3639" w:rsidRDefault="000E3639">
            <w:pPr>
              <w:rPr>
                <w:sz w:val="2"/>
                <w:szCs w:val="2"/>
              </w:rPr>
            </w:pPr>
          </w:p>
        </w:tc>
      </w:tr>
      <w:tr w:rsidR="000E3639">
        <w:trPr>
          <w:trHeight w:val="283"/>
        </w:trPr>
        <w:tc>
          <w:tcPr>
            <w:tcW w:w="5706" w:type="dxa"/>
            <w:tcBorders>
              <w:top w:val="nil"/>
            </w:tcBorders>
          </w:tcPr>
          <w:p w:rsidR="000E3639" w:rsidRDefault="009D54D8">
            <w:pPr>
              <w:pStyle w:val="TableParagraph"/>
              <w:spacing w:before="0" w:line="263" w:lineRule="exact"/>
              <w:rPr>
                <w:sz w:val="26"/>
              </w:rPr>
            </w:pPr>
            <w:r>
              <w:rPr>
                <w:sz w:val="26"/>
              </w:rPr>
              <w:t>-регионального</w:t>
            </w:r>
            <w:r>
              <w:rPr>
                <w:spacing w:val="-2"/>
                <w:sz w:val="26"/>
              </w:rPr>
              <w:t>уровня</w:t>
            </w:r>
          </w:p>
        </w:tc>
        <w:tc>
          <w:tcPr>
            <w:tcW w:w="3648" w:type="dxa"/>
            <w:vMerge/>
            <w:tcBorders>
              <w:top w:val="nil"/>
            </w:tcBorders>
          </w:tcPr>
          <w:p w:rsidR="000E3639" w:rsidRDefault="000E3639">
            <w:pPr>
              <w:rPr>
                <w:sz w:val="2"/>
                <w:szCs w:val="2"/>
              </w:rPr>
            </w:pPr>
          </w:p>
        </w:tc>
      </w:tr>
    </w:tbl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spacing w:before="263"/>
        <w:ind w:firstLine="708"/>
        <w:jc w:val="both"/>
        <w:rPr>
          <w:sz w:val="28"/>
        </w:rPr>
      </w:pPr>
      <w:r>
        <w:rPr>
          <w:sz w:val="28"/>
        </w:rPr>
        <w:t>Баллы по каждому критерию суммируются и формируется ранжированный список соискателей Стипендии по каждой номинации.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ind w:firstLine="708"/>
        <w:jc w:val="both"/>
        <w:rPr>
          <w:sz w:val="28"/>
        </w:rPr>
      </w:pPr>
      <w:r>
        <w:rPr>
          <w:sz w:val="28"/>
        </w:rPr>
        <w:t>При решении спорных вопросов дополнительным критерием при отборекандидатоввноминациях«Спорт»,«Общественнаядеятельность»,</w:t>
      </w:r>
    </w:p>
    <w:p w:rsidR="000E3639" w:rsidRDefault="009D54D8">
      <w:pPr>
        <w:pStyle w:val="a3"/>
        <w:ind w:right="146" w:firstLine="0"/>
      </w:pPr>
      <w:r>
        <w:t xml:space="preserve">«Образование»,«Культура»,«Дополнительноеобразование»являетсяучастие кандидата в социально значимых проектах, волонтерском, общественном </w:t>
      </w:r>
      <w:r>
        <w:rPr>
          <w:spacing w:val="-2"/>
        </w:rPr>
        <w:t>движении.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505"/>
        </w:tabs>
        <w:ind w:firstLine="708"/>
        <w:jc w:val="both"/>
        <w:rPr>
          <w:sz w:val="28"/>
        </w:rPr>
      </w:pPr>
      <w:r>
        <w:rPr>
          <w:sz w:val="28"/>
        </w:rPr>
        <w:t xml:space="preserve">При решении спорных вопросов дополнительным критерием при отборе кандидатов в номинации «Культура» является активное участие кандидатавработетворческихколлективовдетскойшколыискусствистепень активности участия в творческих мероприятиях </w:t>
      </w:r>
      <w:r w:rsidR="00C471E5">
        <w:rPr>
          <w:sz w:val="28"/>
        </w:rPr>
        <w:t>Прохоровского</w:t>
      </w:r>
      <w:r>
        <w:rPr>
          <w:sz w:val="28"/>
        </w:rPr>
        <w:t>района.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405"/>
        </w:tabs>
        <w:ind w:right="147" w:firstLine="708"/>
        <w:jc w:val="both"/>
        <w:rPr>
          <w:sz w:val="28"/>
        </w:rPr>
      </w:pPr>
      <w:r>
        <w:rPr>
          <w:sz w:val="28"/>
        </w:rPr>
        <w:t>Квоты на получение именной стипендии устанавливаются министерством образования Белгородской области.</w:t>
      </w:r>
    </w:p>
    <w:p w:rsidR="000E3639" w:rsidRDefault="009D54D8">
      <w:pPr>
        <w:pStyle w:val="a4"/>
        <w:numPr>
          <w:ilvl w:val="0"/>
          <w:numId w:val="1"/>
        </w:numPr>
        <w:tabs>
          <w:tab w:val="left" w:pos="1669"/>
        </w:tabs>
        <w:spacing w:before="253"/>
        <w:ind w:left="1669" w:right="0" w:hanging="208"/>
        <w:jc w:val="left"/>
        <w:rPr>
          <w:b/>
          <w:sz w:val="28"/>
        </w:rPr>
      </w:pPr>
      <w:r>
        <w:rPr>
          <w:b/>
          <w:sz w:val="28"/>
        </w:rPr>
        <w:t>Порядокподачииприемаконкурсных</w:t>
      </w:r>
      <w:r>
        <w:rPr>
          <w:b/>
          <w:spacing w:val="-2"/>
          <w:sz w:val="28"/>
        </w:rPr>
        <w:t>документов</w:t>
      </w:r>
    </w:p>
    <w:p w:rsidR="000E3639" w:rsidRPr="00A41F34" w:rsidRDefault="009D54D8" w:rsidP="00A16565">
      <w:pPr>
        <w:pStyle w:val="a4"/>
        <w:numPr>
          <w:ilvl w:val="1"/>
          <w:numId w:val="1"/>
        </w:numPr>
        <w:tabs>
          <w:tab w:val="left" w:pos="1266"/>
          <w:tab w:val="left" w:pos="2495"/>
          <w:tab w:val="left" w:pos="4837"/>
          <w:tab w:val="left" w:pos="6707"/>
          <w:tab w:val="left" w:pos="9498"/>
        </w:tabs>
        <w:ind w:left="0" w:right="0" w:firstLine="709"/>
        <w:jc w:val="both"/>
        <w:rPr>
          <w:sz w:val="28"/>
        </w:rPr>
      </w:pPr>
      <w:r>
        <w:rPr>
          <w:sz w:val="28"/>
        </w:rPr>
        <w:t>Образовательныеорганизации</w:t>
      </w:r>
      <w:r w:rsidR="00C471E5">
        <w:rPr>
          <w:sz w:val="28"/>
        </w:rPr>
        <w:t>Прохоровского</w:t>
      </w:r>
      <w:r>
        <w:rPr>
          <w:sz w:val="28"/>
        </w:rPr>
        <w:t>района,за</w:t>
      </w:r>
      <w:r w:rsidRPr="00C471E5">
        <w:rPr>
          <w:sz w:val="28"/>
          <w:szCs w:val="28"/>
        </w:rPr>
        <w:t xml:space="preserve">исключением </w:t>
      </w:r>
      <w:r w:rsidRPr="00C471E5">
        <w:rPr>
          <w:spacing w:val="-2"/>
          <w:sz w:val="28"/>
          <w:szCs w:val="28"/>
        </w:rPr>
        <w:t>государственных</w:t>
      </w:r>
      <w:r w:rsidR="00C471E5" w:rsidRPr="00C471E5">
        <w:rPr>
          <w:sz w:val="28"/>
          <w:szCs w:val="28"/>
        </w:rPr>
        <w:t xml:space="preserve"> о</w:t>
      </w:r>
      <w:r w:rsidR="00C471E5" w:rsidRPr="00C471E5">
        <w:rPr>
          <w:spacing w:val="-2"/>
          <w:sz w:val="28"/>
          <w:szCs w:val="28"/>
        </w:rPr>
        <w:t>бразовательных</w:t>
      </w:r>
      <w:r w:rsidRPr="00C471E5">
        <w:rPr>
          <w:spacing w:val="-2"/>
          <w:sz w:val="28"/>
          <w:szCs w:val="28"/>
        </w:rPr>
        <w:t>организаций,направляют</w:t>
      </w:r>
      <w:r w:rsidRPr="00A41F34">
        <w:rPr>
          <w:spacing w:val="-10"/>
          <w:sz w:val="28"/>
          <w:szCs w:val="28"/>
        </w:rPr>
        <w:t>в</w:t>
      </w:r>
      <w:r w:rsidR="00A41F34">
        <w:rPr>
          <w:sz w:val="28"/>
          <w:szCs w:val="28"/>
        </w:rPr>
        <w:t>управления</w:t>
      </w:r>
      <w:r w:rsidR="00C471E5" w:rsidRPr="00A41F34">
        <w:rPr>
          <w:sz w:val="28"/>
          <w:szCs w:val="28"/>
        </w:rPr>
        <w:t xml:space="preserve"> образования Прохоровс</w:t>
      </w:r>
      <w:r w:rsidR="00A41F34">
        <w:rPr>
          <w:sz w:val="28"/>
          <w:szCs w:val="28"/>
        </w:rPr>
        <w:t xml:space="preserve">кого района </w:t>
      </w:r>
      <w:r w:rsidRPr="00A41F34">
        <w:rPr>
          <w:sz w:val="28"/>
          <w:szCs w:val="28"/>
        </w:rPr>
        <w:t>до 1</w:t>
      </w:r>
      <w:r w:rsidR="00A3772F" w:rsidRPr="00A41F34">
        <w:rPr>
          <w:sz w:val="28"/>
          <w:szCs w:val="28"/>
        </w:rPr>
        <w:t>8</w:t>
      </w:r>
      <w:r w:rsidRPr="00A41F34">
        <w:rPr>
          <w:sz w:val="28"/>
          <w:szCs w:val="28"/>
        </w:rPr>
        <w:t xml:space="preserve"> августа текущего годаследующие документы:</w:t>
      </w:r>
    </w:p>
    <w:p w:rsidR="000E3639" w:rsidRDefault="009D54D8">
      <w:pPr>
        <w:pStyle w:val="a3"/>
        <w:ind w:left="850" w:firstLine="0"/>
        <w:jc w:val="left"/>
      </w:pPr>
      <w:r>
        <w:rPr>
          <w:spacing w:val="-2"/>
        </w:rPr>
        <w:t>-ходатайство;</w:t>
      </w:r>
    </w:p>
    <w:p w:rsidR="000E3639" w:rsidRDefault="000E3639">
      <w:pPr>
        <w:pStyle w:val="a3"/>
        <w:jc w:val="left"/>
        <w:sectPr w:rsidR="000E3639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0E3639" w:rsidRDefault="009D54D8">
      <w:pPr>
        <w:pStyle w:val="a3"/>
        <w:spacing w:before="76"/>
        <w:ind w:left="850" w:right="2820" w:firstLine="0"/>
      </w:pPr>
      <w:r>
        <w:lastRenderedPageBreak/>
        <w:t>-спискикандидатовдляприсужденияСтипендии. К ходатайству прилагаются:</w:t>
      </w:r>
    </w:p>
    <w:p w:rsidR="000E3639" w:rsidRDefault="009D54D8">
      <w:pPr>
        <w:pStyle w:val="a3"/>
        <w:ind w:right="145"/>
      </w:pPr>
      <w:r>
        <w:t>-характеристика кандидата на назначение Стипендии, в которой указываютсяФИО, дата рождения претендента, копия Устава учреждения, заверенные руководителем образовательной организации;</w:t>
      </w:r>
    </w:p>
    <w:p w:rsidR="000E3639" w:rsidRDefault="009D54D8">
      <w:pPr>
        <w:pStyle w:val="a3"/>
        <w:ind w:right="144"/>
      </w:pPr>
      <w:r>
        <w:t>-копии дипломов (грамот), полученных кандидатом на межрегиональных,всероссийских,международныхконкурсах,олимпиадахи соревнованиях, в соответствии с ежегодным региональным межведомственным Календарем основных массовых мероприятий с детьми;</w:t>
      </w:r>
    </w:p>
    <w:p w:rsidR="000E3639" w:rsidRDefault="009D54D8">
      <w:pPr>
        <w:pStyle w:val="a3"/>
        <w:ind w:left="850" w:firstLine="0"/>
      </w:pPr>
      <w:r>
        <w:t>-копиясвидетельстваорожденииили</w:t>
      </w:r>
      <w:r>
        <w:rPr>
          <w:spacing w:val="-2"/>
        </w:rPr>
        <w:t>паспорта;</w:t>
      </w:r>
    </w:p>
    <w:p w:rsidR="000E3639" w:rsidRDefault="009D54D8">
      <w:pPr>
        <w:pStyle w:val="a3"/>
        <w:ind w:right="146"/>
      </w:pPr>
      <w:r>
        <w:t>-согласие родителей(законных представителей) на обработку персональных данных.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266"/>
        </w:tabs>
        <w:ind w:left="1266" w:right="0" w:hanging="416"/>
        <w:jc w:val="both"/>
        <w:rPr>
          <w:sz w:val="28"/>
        </w:rPr>
      </w:pPr>
      <w:r>
        <w:rPr>
          <w:sz w:val="28"/>
        </w:rPr>
        <w:t>Основаниемдляотказавприемедокументов</w:t>
      </w:r>
      <w:r>
        <w:rPr>
          <w:spacing w:val="-2"/>
          <w:sz w:val="28"/>
        </w:rPr>
        <w:t>является</w:t>
      </w:r>
    </w:p>
    <w:p w:rsidR="000E3639" w:rsidRDefault="009D54D8">
      <w:pPr>
        <w:pStyle w:val="a3"/>
        <w:ind w:right="144"/>
      </w:pPr>
      <w:r>
        <w:t>- подача неполного пакета документов, предусмотренных пунктом 4.1. раздела 4 настоящего Положения;</w:t>
      </w:r>
    </w:p>
    <w:p w:rsidR="000E3639" w:rsidRDefault="009D54D8">
      <w:pPr>
        <w:pStyle w:val="a3"/>
        <w:ind w:right="146"/>
      </w:pPr>
      <w:r>
        <w:t>-нарушение установленных пунктом 4.1. раздела 4 настоящего Положения сроков.</w:t>
      </w:r>
    </w:p>
    <w:p w:rsidR="000E3639" w:rsidRDefault="009D54D8">
      <w:pPr>
        <w:pStyle w:val="a4"/>
        <w:numPr>
          <w:ilvl w:val="1"/>
          <w:numId w:val="1"/>
        </w:numPr>
        <w:tabs>
          <w:tab w:val="left" w:pos="1332"/>
        </w:tabs>
        <w:ind w:firstLine="708"/>
        <w:jc w:val="both"/>
        <w:rPr>
          <w:sz w:val="28"/>
        </w:rPr>
      </w:pPr>
      <w:r>
        <w:rPr>
          <w:sz w:val="28"/>
        </w:rPr>
        <w:t xml:space="preserve">ВыпискаизпротоколазаседанияКомиссии,списокпретендентовна получение стипендии, а также подтверждающие документы, указанные в пункте 4.1 раздела 4 настоящего положения направляются в министерство образования Белгородской области до </w:t>
      </w:r>
      <w:r w:rsidR="00C471E5">
        <w:rPr>
          <w:sz w:val="28"/>
        </w:rPr>
        <w:t xml:space="preserve">31 </w:t>
      </w:r>
      <w:r>
        <w:rPr>
          <w:sz w:val="28"/>
        </w:rPr>
        <w:t>августа текущего года.</w:t>
      </w:r>
    </w:p>
    <w:sectPr w:rsidR="000E3639" w:rsidSect="002B16EB">
      <w:pgSz w:w="11910" w:h="16840"/>
      <w:pgMar w:top="1040" w:right="708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42" w:rsidRDefault="00CC4042" w:rsidP="009D54D8">
      <w:r>
        <w:separator/>
      </w:r>
    </w:p>
  </w:endnote>
  <w:endnote w:type="continuationSeparator" w:id="1">
    <w:p w:rsidR="00CC4042" w:rsidRDefault="00CC4042" w:rsidP="009D5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42" w:rsidRDefault="00CC4042" w:rsidP="009D54D8">
      <w:r>
        <w:separator/>
      </w:r>
    </w:p>
  </w:footnote>
  <w:footnote w:type="continuationSeparator" w:id="1">
    <w:p w:rsidR="00CC4042" w:rsidRDefault="00CC4042" w:rsidP="009D5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5D6"/>
    <w:multiLevelType w:val="multilevel"/>
    <w:tmpl w:val="E12298A8"/>
    <w:lvl w:ilvl="0">
      <w:start w:val="1"/>
      <w:numFmt w:val="decimal"/>
      <w:lvlText w:val="%1."/>
      <w:lvlJc w:val="left"/>
      <w:pPr>
        <w:ind w:left="3750" w:hanging="2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1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421"/>
      </w:pPr>
      <w:rPr>
        <w:rFonts w:hint="default"/>
        <w:lang w:val="ru-RU" w:eastAsia="en-US" w:bidi="ar-SA"/>
      </w:rPr>
    </w:lvl>
  </w:abstractNum>
  <w:abstractNum w:abstractNumId="1">
    <w:nsid w:val="5E5F217F"/>
    <w:multiLevelType w:val="hybridMultilevel"/>
    <w:tmpl w:val="95E295BC"/>
    <w:lvl w:ilvl="0" w:tplc="D3C24856">
      <w:start w:val="1"/>
      <w:numFmt w:val="decimal"/>
      <w:lvlText w:val="%1."/>
      <w:lvlJc w:val="left"/>
      <w:pPr>
        <w:ind w:left="14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04A4A70">
      <w:numFmt w:val="bullet"/>
      <w:lvlText w:val="•"/>
      <w:lvlJc w:val="left"/>
      <w:pPr>
        <w:ind w:left="1089" w:hanging="211"/>
      </w:pPr>
      <w:rPr>
        <w:rFonts w:hint="default"/>
        <w:lang w:val="ru-RU" w:eastAsia="en-US" w:bidi="ar-SA"/>
      </w:rPr>
    </w:lvl>
    <w:lvl w:ilvl="2" w:tplc="00144162">
      <w:numFmt w:val="bullet"/>
      <w:lvlText w:val="•"/>
      <w:lvlJc w:val="left"/>
      <w:pPr>
        <w:ind w:left="2039" w:hanging="211"/>
      </w:pPr>
      <w:rPr>
        <w:rFonts w:hint="default"/>
        <w:lang w:val="ru-RU" w:eastAsia="en-US" w:bidi="ar-SA"/>
      </w:rPr>
    </w:lvl>
    <w:lvl w:ilvl="3" w:tplc="B136E656">
      <w:numFmt w:val="bullet"/>
      <w:lvlText w:val="•"/>
      <w:lvlJc w:val="left"/>
      <w:pPr>
        <w:ind w:left="2989" w:hanging="211"/>
      </w:pPr>
      <w:rPr>
        <w:rFonts w:hint="default"/>
        <w:lang w:val="ru-RU" w:eastAsia="en-US" w:bidi="ar-SA"/>
      </w:rPr>
    </w:lvl>
    <w:lvl w:ilvl="4" w:tplc="2CD2E034">
      <w:numFmt w:val="bullet"/>
      <w:lvlText w:val="•"/>
      <w:lvlJc w:val="left"/>
      <w:pPr>
        <w:ind w:left="3939" w:hanging="211"/>
      </w:pPr>
      <w:rPr>
        <w:rFonts w:hint="default"/>
        <w:lang w:val="ru-RU" w:eastAsia="en-US" w:bidi="ar-SA"/>
      </w:rPr>
    </w:lvl>
    <w:lvl w:ilvl="5" w:tplc="CC3A5352">
      <w:numFmt w:val="bullet"/>
      <w:lvlText w:val="•"/>
      <w:lvlJc w:val="left"/>
      <w:pPr>
        <w:ind w:left="4889" w:hanging="211"/>
      </w:pPr>
      <w:rPr>
        <w:rFonts w:hint="default"/>
        <w:lang w:val="ru-RU" w:eastAsia="en-US" w:bidi="ar-SA"/>
      </w:rPr>
    </w:lvl>
    <w:lvl w:ilvl="6" w:tplc="EDC06416">
      <w:numFmt w:val="bullet"/>
      <w:lvlText w:val="•"/>
      <w:lvlJc w:val="left"/>
      <w:pPr>
        <w:ind w:left="5839" w:hanging="211"/>
      </w:pPr>
      <w:rPr>
        <w:rFonts w:hint="default"/>
        <w:lang w:val="ru-RU" w:eastAsia="en-US" w:bidi="ar-SA"/>
      </w:rPr>
    </w:lvl>
    <w:lvl w:ilvl="7" w:tplc="0A1AC8F2">
      <w:numFmt w:val="bullet"/>
      <w:lvlText w:val="•"/>
      <w:lvlJc w:val="left"/>
      <w:pPr>
        <w:ind w:left="6789" w:hanging="211"/>
      </w:pPr>
      <w:rPr>
        <w:rFonts w:hint="default"/>
        <w:lang w:val="ru-RU" w:eastAsia="en-US" w:bidi="ar-SA"/>
      </w:rPr>
    </w:lvl>
    <w:lvl w:ilvl="8" w:tplc="A104B83C">
      <w:numFmt w:val="bullet"/>
      <w:lvlText w:val="•"/>
      <w:lvlJc w:val="left"/>
      <w:pPr>
        <w:ind w:left="7739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3639"/>
    <w:rsid w:val="00010697"/>
    <w:rsid w:val="000B7BAA"/>
    <w:rsid w:val="000E3639"/>
    <w:rsid w:val="001E0208"/>
    <w:rsid w:val="0020492B"/>
    <w:rsid w:val="00251E19"/>
    <w:rsid w:val="002B16EB"/>
    <w:rsid w:val="002E7871"/>
    <w:rsid w:val="00420867"/>
    <w:rsid w:val="00433B37"/>
    <w:rsid w:val="0043506B"/>
    <w:rsid w:val="00653E49"/>
    <w:rsid w:val="00660372"/>
    <w:rsid w:val="00671D99"/>
    <w:rsid w:val="00677087"/>
    <w:rsid w:val="006B4D58"/>
    <w:rsid w:val="006C0EBA"/>
    <w:rsid w:val="006D3CF7"/>
    <w:rsid w:val="006F42F4"/>
    <w:rsid w:val="00783695"/>
    <w:rsid w:val="007E5923"/>
    <w:rsid w:val="008069DE"/>
    <w:rsid w:val="008E26AB"/>
    <w:rsid w:val="009D54D8"/>
    <w:rsid w:val="00A073B6"/>
    <w:rsid w:val="00A16565"/>
    <w:rsid w:val="00A3772F"/>
    <w:rsid w:val="00A41F34"/>
    <w:rsid w:val="00A7601D"/>
    <w:rsid w:val="00AE3916"/>
    <w:rsid w:val="00B34D2A"/>
    <w:rsid w:val="00B70B53"/>
    <w:rsid w:val="00BE69C5"/>
    <w:rsid w:val="00C471E5"/>
    <w:rsid w:val="00CC4042"/>
    <w:rsid w:val="00E0379A"/>
    <w:rsid w:val="00F2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6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7E5923"/>
    <w:pPr>
      <w:keepNext/>
      <w:widowControl/>
      <w:autoSpaceDE/>
      <w:autoSpaceDN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6EB"/>
    <w:pPr>
      <w:ind w:left="14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B16EB"/>
    <w:pPr>
      <w:ind w:left="142" w:right="14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B16EB"/>
    <w:pPr>
      <w:spacing w:before="5"/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9D54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D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9D54D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54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54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D5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4D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7E5923"/>
    <w:rPr>
      <w:rFonts w:ascii="Arial" w:eastAsia="Times New Roman" w:hAnsi="Arial" w:cs="Arial"/>
      <w:b/>
      <w:bCs/>
      <w:kern w:val="32"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7E5923"/>
    <w:pPr>
      <w:keepNext/>
      <w:widowControl/>
      <w:autoSpaceDE/>
      <w:autoSpaceDN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4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9D54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D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9D54D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54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54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D5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4D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7E5923"/>
    <w:rPr>
      <w:rFonts w:ascii="Arial" w:eastAsia="Times New Roman" w:hAnsi="Arial" w:cs="Arial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xorovka-r31.gosweb.gosuslugi.ru/ofitsialno/struktura-munitsipalnogo-obrazovaniya/mestnaya-administratsiya/upravlenie-vnutrenney-kadrovoy-politiki-informatsion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43A8-EE9D-42A3-9BA7-1E392BBB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В</cp:lastModifiedBy>
  <cp:revision>17</cp:revision>
  <cp:lastPrinted>2025-08-18T10:52:00Z</cp:lastPrinted>
  <dcterms:created xsi:type="dcterms:W3CDTF">2025-08-14T12:32:00Z</dcterms:created>
  <dcterms:modified xsi:type="dcterms:W3CDTF">2025-08-27T13:18:00Z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Р7-Офис/7.3.0.0</vt:lpwstr>
  </property>
  <property fmtid="{D5CDD505-2E9C-101B-9397-08002B2CF9AE}" pid="4" name="LastSaved">
    <vt:filetime>2025-08-14T00:00:00Z</vt:filetime>
  </property>
  <property fmtid="{D5CDD505-2E9C-101B-9397-08002B2CF9AE}" pid="5" name="Producer">
    <vt:lpwstr>3-Heights(TM) PDF Security Shell 4.8.25.2 (http://www.pdf-tools.com)</vt:lpwstr>
  </property>
</Properties>
</file>