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AF" w:rsidRDefault="00507EAF"/>
    <w:tbl>
      <w:tblPr>
        <w:tblpPr w:leftFromText="180" w:rightFromText="180" w:bottomFromText="200" w:vertAnchor="page" w:horzAnchor="margin" w:tblpX="-176" w:tblpY="841"/>
        <w:tblW w:w="5000" w:type="pct"/>
        <w:tblLook w:val="00A0"/>
      </w:tblPr>
      <w:tblGrid>
        <w:gridCol w:w="2605"/>
        <w:gridCol w:w="1188"/>
        <w:gridCol w:w="3110"/>
        <w:gridCol w:w="426"/>
        <w:gridCol w:w="2525"/>
      </w:tblGrid>
      <w:tr w:rsidR="00507EAF" w:rsidTr="00507EAF">
        <w:trPr>
          <w:trHeight w:val="709"/>
        </w:trPr>
        <w:tc>
          <w:tcPr>
            <w:tcW w:w="5000" w:type="pct"/>
            <w:gridSpan w:val="5"/>
            <w:noWrap/>
            <w:hideMark/>
          </w:tcPr>
          <w:p w:rsidR="00507EAF" w:rsidRDefault="00507EAF" w:rsidP="00F17E9B">
            <w:pPr>
              <w:spacing w:after="0" w:line="240" w:lineRule="auto"/>
              <w:ind w:right="-36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7EAF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РОССИЙСКАЯ  ФЕДЕРАЦИЯ</w:t>
            </w:r>
          </w:p>
          <w:p w:rsidR="00507EAF" w:rsidRPr="00507EAF" w:rsidRDefault="00507EAF" w:rsidP="00F17E9B">
            <w:pPr>
              <w:spacing w:after="0" w:line="240" w:lineRule="auto"/>
              <w:ind w:right="-36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07EAF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БЕЛГОРОДСКАЯ  ОБЛАСТЬ</w:t>
            </w:r>
          </w:p>
        </w:tc>
      </w:tr>
      <w:tr w:rsidR="00507EAF" w:rsidTr="00DF3BCF">
        <w:trPr>
          <w:trHeight w:val="1791"/>
        </w:trPr>
        <w:tc>
          <w:tcPr>
            <w:tcW w:w="1322" w:type="pct"/>
            <w:noWrap/>
          </w:tcPr>
          <w:p w:rsidR="00507EAF" w:rsidRDefault="00507EAF" w:rsidP="00F17E9B">
            <w:pPr>
              <w:widowControl w:val="0"/>
              <w:autoSpaceDE w:val="0"/>
              <w:autoSpaceDN w:val="0"/>
              <w:spacing w:after="0" w:line="240" w:lineRule="auto"/>
              <w:ind w:right="-365" w:firstLine="720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97" w:type="pct"/>
            <w:gridSpan w:val="3"/>
            <w:noWrap/>
            <w:hideMark/>
          </w:tcPr>
          <w:p w:rsidR="00507EAF" w:rsidRPr="00507EAF" w:rsidRDefault="00507EAF" w:rsidP="00F17E9B">
            <w:pPr>
              <w:widowControl w:val="0"/>
              <w:autoSpaceDE w:val="0"/>
              <w:autoSpaceDN w:val="0"/>
              <w:spacing w:after="0" w:line="240" w:lineRule="auto"/>
              <w:ind w:right="-365" w:firstLine="7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07EA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24130</wp:posOffset>
                  </wp:positionV>
                  <wp:extent cx="1399540" cy="1094740"/>
                  <wp:effectExtent l="19050" t="0" r="0" b="0"/>
                  <wp:wrapSquare wrapText="bothSides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094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1" w:type="pct"/>
            <w:noWrap/>
          </w:tcPr>
          <w:p w:rsidR="00507EAF" w:rsidRPr="00507EAF" w:rsidRDefault="00507EAF" w:rsidP="00F17E9B">
            <w:pPr>
              <w:widowControl w:val="0"/>
              <w:tabs>
                <w:tab w:val="left" w:pos="2268"/>
              </w:tabs>
              <w:autoSpaceDE w:val="0"/>
              <w:autoSpaceDN w:val="0"/>
              <w:spacing w:after="0" w:line="240" w:lineRule="auto"/>
              <w:ind w:right="-365" w:firstLine="7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507EAF" w:rsidTr="00DF3BCF">
        <w:tc>
          <w:tcPr>
            <w:tcW w:w="5000" w:type="pct"/>
            <w:gridSpan w:val="5"/>
            <w:noWrap/>
            <w:vAlign w:val="center"/>
            <w:hideMark/>
          </w:tcPr>
          <w:p w:rsidR="00507EAF" w:rsidRPr="00507EAF" w:rsidRDefault="00507EAF" w:rsidP="00F17E9B">
            <w:pPr>
              <w:widowControl w:val="0"/>
              <w:autoSpaceDE w:val="0"/>
              <w:autoSpaceDN w:val="0"/>
              <w:spacing w:after="0" w:line="240" w:lineRule="auto"/>
              <w:ind w:right="-365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07E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МУНИЦИПАЛЬНЫЙ  СОВЕТ ПРОХОРОВСКОГО РАЙОНА</w:t>
            </w:r>
          </w:p>
        </w:tc>
      </w:tr>
      <w:tr w:rsidR="00507EAF" w:rsidTr="00DF3BCF">
        <w:tc>
          <w:tcPr>
            <w:tcW w:w="1925" w:type="pct"/>
            <w:gridSpan w:val="2"/>
            <w:noWrap/>
            <w:vAlign w:val="center"/>
          </w:tcPr>
          <w:p w:rsidR="00507EAF" w:rsidRPr="00507EAF" w:rsidRDefault="00507EAF" w:rsidP="00F17E9B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07EAF" w:rsidRPr="00507EAF" w:rsidRDefault="00507EAF" w:rsidP="00F17E9B">
            <w:pPr>
              <w:widowControl w:val="0"/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Семнадцатое</w:t>
            </w:r>
            <w:r w:rsidRPr="00507EA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заседание</w:t>
            </w:r>
          </w:p>
        </w:tc>
        <w:tc>
          <w:tcPr>
            <w:tcW w:w="1578" w:type="pct"/>
            <w:noWrap/>
            <w:vAlign w:val="center"/>
          </w:tcPr>
          <w:p w:rsidR="00507EAF" w:rsidRPr="00507EAF" w:rsidRDefault="00507EAF" w:rsidP="00F17E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507EAF" w:rsidRPr="00507EAF" w:rsidRDefault="00507EAF" w:rsidP="00F17E9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7EAF"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  <w:t>РЕШЕНИ</w:t>
            </w:r>
            <w:r w:rsidRPr="00507EA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Е</w:t>
            </w:r>
          </w:p>
        </w:tc>
        <w:tc>
          <w:tcPr>
            <w:tcW w:w="1497" w:type="pct"/>
            <w:gridSpan w:val="2"/>
            <w:noWrap/>
            <w:vAlign w:val="center"/>
          </w:tcPr>
          <w:p w:rsidR="00507EAF" w:rsidRPr="00507EAF" w:rsidRDefault="00507EAF" w:rsidP="00F17E9B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</w:p>
          <w:p w:rsidR="00507EAF" w:rsidRPr="00507EAF" w:rsidRDefault="00507EAF" w:rsidP="00F17E9B">
            <w:pPr>
              <w:spacing w:after="0"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07EAF" w:rsidRPr="00507EAF" w:rsidRDefault="00507EAF" w:rsidP="00F17E9B">
            <w:pPr>
              <w:spacing w:after="0" w:line="240" w:lineRule="auto"/>
              <w:ind w:right="-365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 w:rsidRPr="00507EA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Четвертого созыва</w:t>
            </w:r>
          </w:p>
          <w:p w:rsidR="00507EAF" w:rsidRPr="00507EAF" w:rsidRDefault="00507EAF" w:rsidP="00F17E9B">
            <w:pPr>
              <w:widowControl w:val="0"/>
              <w:autoSpaceDE w:val="0"/>
              <w:autoSpaceDN w:val="0"/>
              <w:spacing w:after="0" w:line="240" w:lineRule="auto"/>
              <w:ind w:right="-36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07EAF" w:rsidTr="00DF3BCF">
        <w:tc>
          <w:tcPr>
            <w:tcW w:w="1925" w:type="pct"/>
            <w:gridSpan w:val="2"/>
            <w:noWrap/>
            <w:vAlign w:val="center"/>
            <w:hideMark/>
          </w:tcPr>
          <w:p w:rsidR="00507EAF" w:rsidRPr="00507EAF" w:rsidRDefault="00507EAF" w:rsidP="00F17E9B">
            <w:pPr>
              <w:widowControl w:val="0"/>
              <w:tabs>
                <w:tab w:val="left" w:pos="300"/>
                <w:tab w:val="center" w:pos="2503"/>
              </w:tabs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EAF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  <w:r w:rsidRPr="00507EAF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ноября</w:t>
            </w:r>
            <w:r w:rsidRPr="00507EAF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2024 года</w:t>
            </w:r>
          </w:p>
        </w:tc>
        <w:tc>
          <w:tcPr>
            <w:tcW w:w="1578" w:type="pct"/>
            <w:noWrap/>
            <w:vAlign w:val="center"/>
          </w:tcPr>
          <w:p w:rsidR="00507EAF" w:rsidRPr="00507EAF" w:rsidRDefault="00507EAF" w:rsidP="00F17E9B">
            <w:pPr>
              <w:widowControl w:val="0"/>
              <w:autoSpaceDE w:val="0"/>
              <w:autoSpaceDN w:val="0"/>
              <w:spacing w:after="0" w:line="240" w:lineRule="auto"/>
              <w:ind w:right="-365" w:firstLine="7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97" w:type="pct"/>
            <w:gridSpan w:val="2"/>
            <w:noWrap/>
            <w:vAlign w:val="center"/>
            <w:hideMark/>
          </w:tcPr>
          <w:p w:rsidR="00507EAF" w:rsidRPr="00224665" w:rsidRDefault="00507EAF" w:rsidP="002743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EAF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№  </w:t>
            </w:r>
            <w:r w:rsidR="0022466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</w:t>
            </w:r>
            <w:r w:rsidR="0027432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</w:tbl>
    <w:tbl>
      <w:tblPr>
        <w:tblW w:w="9747" w:type="dxa"/>
        <w:tblLook w:val="04A0"/>
      </w:tblPr>
      <w:tblGrid>
        <w:gridCol w:w="5954"/>
        <w:gridCol w:w="3793"/>
      </w:tblGrid>
      <w:tr w:rsidR="003837BB" w:rsidRPr="002B6DBA" w:rsidTr="00507EAF">
        <w:tc>
          <w:tcPr>
            <w:tcW w:w="5954" w:type="dxa"/>
          </w:tcPr>
          <w:p w:rsidR="003837BB" w:rsidRPr="002B6DBA" w:rsidRDefault="003837BB" w:rsidP="00507EAF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</w:t>
            </w:r>
            <w:r w:rsidR="00062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населения </w:t>
            </w:r>
            <w:r w:rsidR="00062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="00B57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 w:rsidR="00507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Прохоровский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 w:rsidR="00507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3793" w:type="dxa"/>
          </w:tcPr>
          <w:p w:rsidR="003837BB" w:rsidRPr="002B6DBA" w:rsidRDefault="003837BB" w:rsidP="00FC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837BB" w:rsidRDefault="003837BB" w:rsidP="003837B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593" w:rsidRDefault="003837BB" w:rsidP="00383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37482A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7482A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CF61E4">
        <w:rPr>
          <w:rFonts w:ascii="Times New Roman" w:hAnsi="Times New Roman" w:cs="Times New Roman"/>
          <w:sz w:val="28"/>
          <w:szCs w:val="28"/>
        </w:rPr>
        <w:t>учитывая результаты</w:t>
      </w:r>
      <w:r w:rsidRPr="00120E9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CF61E4">
        <w:rPr>
          <w:rFonts w:ascii="Times New Roman" w:hAnsi="Times New Roman" w:cs="Times New Roman"/>
          <w:sz w:val="28"/>
          <w:szCs w:val="28"/>
        </w:rPr>
        <w:t>,</w:t>
      </w:r>
      <w:r w:rsidR="00507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07EAF">
        <w:rPr>
          <w:rFonts w:ascii="Times New Roman" w:hAnsi="Times New Roman" w:cs="Times New Roman"/>
          <w:sz w:val="28"/>
          <w:szCs w:val="28"/>
        </w:rPr>
        <w:t>Прохоровского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50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«Прохоровский район» Белгородской области </w:t>
      </w:r>
      <w:r w:rsidR="00507EAF"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37BB" w:rsidRPr="00120E9A" w:rsidRDefault="003837BB" w:rsidP="00383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1. Выразить согласие </w:t>
      </w:r>
      <w:r w:rsidR="00CF61E4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507EAF">
        <w:rPr>
          <w:rFonts w:ascii="Times New Roman" w:hAnsi="Times New Roman" w:cs="Times New Roman"/>
          <w:sz w:val="28"/>
          <w:szCs w:val="28"/>
        </w:rPr>
        <w:t>Прохоровского</w:t>
      </w:r>
      <w:r w:rsidR="00CF61E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 w:rsidR="0037482A" w:rsidRPr="0037482A">
        <w:rPr>
          <w:rFonts w:ascii="Times New Roman" w:hAnsi="Times New Roman" w:cs="Times New Roman"/>
          <w:sz w:val="28"/>
          <w:szCs w:val="28"/>
        </w:rPr>
        <w:t>на преобразование всех поселений, входящих в состав муниципального района «</w:t>
      </w:r>
      <w:r w:rsidR="00507EAF">
        <w:rPr>
          <w:rFonts w:ascii="Times New Roman" w:hAnsi="Times New Roman" w:cs="Times New Roman"/>
          <w:sz w:val="28"/>
          <w:szCs w:val="28"/>
        </w:rPr>
        <w:t xml:space="preserve">Прохоровский </w:t>
      </w:r>
      <w:r w:rsidR="0037482A" w:rsidRPr="0037482A">
        <w:rPr>
          <w:rFonts w:ascii="Times New Roman" w:hAnsi="Times New Roman" w:cs="Times New Roman"/>
          <w:sz w:val="28"/>
          <w:szCs w:val="28"/>
        </w:rPr>
        <w:t>район</w:t>
      </w:r>
      <w:r w:rsidR="00507EAF">
        <w:rPr>
          <w:rFonts w:ascii="Times New Roman" w:hAnsi="Times New Roman" w:cs="Times New Roman"/>
          <w:sz w:val="28"/>
          <w:szCs w:val="28"/>
        </w:rPr>
        <w:t>»</w:t>
      </w:r>
      <w:r w:rsidR="0037482A" w:rsidRPr="0037482A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 w:rsidRPr="00120E9A">
        <w:rPr>
          <w:rFonts w:ascii="Times New Roman" w:hAnsi="Times New Roman" w:cs="Times New Roman"/>
          <w:sz w:val="28"/>
          <w:szCs w:val="28"/>
        </w:rPr>
        <w:t>.</w:t>
      </w:r>
    </w:p>
    <w:p w:rsidR="00DD6D92" w:rsidRPr="00DD6D92" w:rsidRDefault="00DD6D92" w:rsidP="00DD6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6D9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507EAF" w:rsidRPr="00507EAF" w:rsidRDefault="00DD6D92" w:rsidP="00DD6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6D92">
        <w:rPr>
          <w:rFonts w:ascii="Times New Roman" w:hAnsi="Times New Roman" w:cs="Times New Roman"/>
          <w:sz w:val="28"/>
          <w:szCs w:val="28"/>
        </w:rPr>
        <w:t xml:space="preserve">. Опубликовать решение в </w:t>
      </w:r>
      <w:r w:rsidR="00507EAF" w:rsidRPr="00507EAF">
        <w:rPr>
          <w:rFonts w:ascii="Times New Roman" w:hAnsi="Times New Roman" w:cs="Times New Roman"/>
          <w:sz w:val="28"/>
          <w:szCs w:val="28"/>
        </w:rPr>
        <w:t>печатном издании газеты «Истоки», а также посредством сетевого издания «Прохоровские Истоки» (prohistoki.ru)</w:t>
      </w:r>
    </w:p>
    <w:p w:rsidR="003837BB" w:rsidRPr="00120E9A" w:rsidRDefault="00DD6D92" w:rsidP="0050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37BB" w:rsidRPr="00120E9A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</w:t>
      </w:r>
      <w:r w:rsidR="00507EAF" w:rsidRPr="00507EAF">
        <w:rPr>
          <w:rFonts w:ascii="Times New Roman" w:hAnsi="Times New Roman" w:cs="Times New Roman"/>
          <w:sz w:val="28"/>
          <w:szCs w:val="28"/>
        </w:rPr>
        <w:t>постоянную комиссию по социальной политике, внесению изменений и дополнений в Устав</w:t>
      </w:r>
      <w:r w:rsidR="00507EAF">
        <w:rPr>
          <w:rFonts w:ascii="Times New Roman" w:hAnsi="Times New Roman" w:cs="Times New Roman"/>
          <w:sz w:val="28"/>
          <w:szCs w:val="28"/>
        </w:rPr>
        <w:t xml:space="preserve"> </w:t>
      </w:r>
      <w:r w:rsidR="00507EAF" w:rsidRPr="00507EAF">
        <w:rPr>
          <w:rFonts w:ascii="Times New Roman" w:hAnsi="Times New Roman" w:cs="Times New Roman"/>
          <w:sz w:val="28"/>
          <w:szCs w:val="28"/>
        </w:rPr>
        <w:t>Прохоровского района и подготовке нормативно - правовых актов</w:t>
      </w:r>
      <w:r w:rsidR="00507E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7EAF" w:rsidRPr="00507EAF">
        <w:rPr>
          <w:rFonts w:ascii="Times New Roman" w:hAnsi="Times New Roman" w:cs="Times New Roman"/>
          <w:sz w:val="28"/>
          <w:szCs w:val="28"/>
        </w:rPr>
        <w:t>(Лавриненко Г.А.).</w:t>
      </w:r>
    </w:p>
    <w:p w:rsidR="00870718" w:rsidRDefault="00870718"/>
    <w:p w:rsidR="00507EAF" w:rsidRPr="00507EAF" w:rsidRDefault="00507EAF" w:rsidP="00F17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EAF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</w:t>
      </w:r>
    </w:p>
    <w:p w:rsidR="00507EAF" w:rsidRPr="00507EAF" w:rsidRDefault="00507EAF" w:rsidP="00F17E9B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EAF">
        <w:rPr>
          <w:rFonts w:ascii="Times New Roman" w:hAnsi="Times New Roman" w:cs="Times New Roman"/>
          <w:b/>
          <w:sz w:val="28"/>
          <w:szCs w:val="28"/>
        </w:rPr>
        <w:t xml:space="preserve">совета Прохоровского района     </w:t>
      </w:r>
      <w:r w:rsidRPr="00507EAF">
        <w:rPr>
          <w:rFonts w:ascii="Times New Roman" w:hAnsi="Times New Roman" w:cs="Times New Roman"/>
          <w:b/>
          <w:sz w:val="28"/>
          <w:szCs w:val="28"/>
        </w:rPr>
        <w:tab/>
      </w:r>
      <w:r w:rsidRPr="00507EA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О. А. Пономарёва</w:t>
      </w:r>
    </w:p>
    <w:p w:rsidR="00507EAF" w:rsidRDefault="00507EAF"/>
    <w:sectPr w:rsidR="00507EAF" w:rsidSect="00F17E9B">
      <w:pgSz w:w="11906" w:h="16838"/>
      <w:pgMar w:top="1134" w:right="567" w:bottom="142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52" w:rsidRDefault="00F22E52" w:rsidP="00F17E9B">
      <w:pPr>
        <w:spacing w:after="0" w:line="240" w:lineRule="auto"/>
      </w:pPr>
      <w:r>
        <w:separator/>
      </w:r>
    </w:p>
  </w:endnote>
  <w:endnote w:type="continuationSeparator" w:id="1">
    <w:p w:rsidR="00F22E52" w:rsidRDefault="00F22E52" w:rsidP="00F1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52" w:rsidRDefault="00F22E52" w:rsidP="00F17E9B">
      <w:pPr>
        <w:spacing w:after="0" w:line="240" w:lineRule="auto"/>
      </w:pPr>
      <w:r>
        <w:separator/>
      </w:r>
    </w:p>
  </w:footnote>
  <w:footnote w:type="continuationSeparator" w:id="1">
    <w:p w:rsidR="00F22E52" w:rsidRDefault="00F22E52" w:rsidP="00F17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7BB"/>
    <w:rsid w:val="000628C0"/>
    <w:rsid w:val="000D1844"/>
    <w:rsid w:val="00224665"/>
    <w:rsid w:val="0027432F"/>
    <w:rsid w:val="0037482A"/>
    <w:rsid w:val="003837BB"/>
    <w:rsid w:val="00507EAF"/>
    <w:rsid w:val="00774593"/>
    <w:rsid w:val="00870718"/>
    <w:rsid w:val="00A154E1"/>
    <w:rsid w:val="00B5733C"/>
    <w:rsid w:val="00CA628A"/>
    <w:rsid w:val="00CF61E4"/>
    <w:rsid w:val="00DD6D92"/>
    <w:rsid w:val="00EA08A0"/>
    <w:rsid w:val="00ED141A"/>
    <w:rsid w:val="00F17E9B"/>
    <w:rsid w:val="00F2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E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E9B"/>
  </w:style>
  <w:style w:type="paragraph" w:styleId="a6">
    <w:name w:val="footer"/>
    <w:basedOn w:val="a"/>
    <w:link w:val="a7"/>
    <w:uiPriority w:val="99"/>
    <w:semiHidden/>
    <w:unhideWhenUsed/>
    <w:rsid w:val="00F1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7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Осмакова</cp:lastModifiedBy>
  <cp:revision>11</cp:revision>
  <cp:lastPrinted>2024-11-19T07:32:00Z</cp:lastPrinted>
  <dcterms:created xsi:type="dcterms:W3CDTF">2024-09-27T06:31:00Z</dcterms:created>
  <dcterms:modified xsi:type="dcterms:W3CDTF">2024-11-20T08:15:00Z</dcterms:modified>
</cp:coreProperties>
</file>