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841"/>
        <w:tblW w:w="5000" w:type="pct"/>
        <w:tblLook w:val="00A0"/>
      </w:tblPr>
      <w:tblGrid>
        <w:gridCol w:w="2489"/>
        <w:gridCol w:w="1060"/>
        <w:gridCol w:w="3116"/>
        <w:gridCol w:w="435"/>
        <w:gridCol w:w="2471"/>
      </w:tblGrid>
      <w:tr w:rsidR="006B2BE2" w:rsidTr="006B2BE2">
        <w:trPr>
          <w:trHeight w:val="902"/>
        </w:trPr>
        <w:tc>
          <w:tcPr>
            <w:tcW w:w="5000" w:type="pct"/>
            <w:gridSpan w:val="5"/>
            <w:hideMark/>
          </w:tcPr>
          <w:p w:rsidR="006B2BE2" w:rsidRDefault="006B2BE2" w:rsidP="007F2749">
            <w:pPr>
              <w:spacing w:after="0" w:line="240" w:lineRule="auto"/>
              <w:ind w:right="-3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РОССИЙСКАЯ  ФЕДЕРАЦИЯ</w:t>
            </w:r>
          </w:p>
          <w:p w:rsidR="006B2BE2" w:rsidRDefault="006B2BE2" w:rsidP="007F27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63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БЕЛГОРОДСКАЯ  ОБЛАСТЬ</w:t>
            </w:r>
          </w:p>
        </w:tc>
      </w:tr>
      <w:tr w:rsidR="006B2BE2" w:rsidTr="006B2BE2">
        <w:trPr>
          <w:trHeight w:val="1791"/>
        </w:trPr>
        <w:tc>
          <w:tcPr>
            <w:tcW w:w="1300" w:type="pct"/>
          </w:tcPr>
          <w:p w:rsidR="006B2BE2" w:rsidRDefault="006B2BE2" w:rsidP="007F27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65" w:firstLine="72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09" w:type="pct"/>
            <w:gridSpan w:val="3"/>
            <w:hideMark/>
          </w:tcPr>
          <w:p w:rsidR="006B2BE2" w:rsidRDefault="006B2BE2" w:rsidP="007F27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65" w:firstLine="72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24765</wp:posOffset>
                  </wp:positionV>
                  <wp:extent cx="1400175" cy="1095375"/>
                  <wp:effectExtent l="19050" t="0" r="9525" b="0"/>
                  <wp:wrapTight wrapText="bothSides">
                    <wp:wrapPolygon edited="0">
                      <wp:start x="-294" y="0"/>
                      <wp:lineTo x="-294" y="21412"/>
                      <wp:lineTo x="21747" y="21412"/>
                      <wp:lineTo x="21747" y="0"/>
                      <wp:lineTo x="-294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291" w:type="pct"/>
          </w:tcPr>
          <w:p w:rsidR="006B2BE2" w:rsidRDefault="006B2BE2" w:rsidP="007F27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65" w:firstLine="72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6B2BE2" w:rsidTr="006B2BE2">
        <w:tc>
          <w:tcPr>
            <w:tcW w:w="5000" w:type="pct"/>
            <w:gridSpan w:val="5"/>
            <w:vAlign w:val="center"/>
            <w:hideMark/>
          </w:tcPr>
          <w:p w:rsidR="006B2BE2" w:rsidRDefault="006B2BE2" w:rsidP="007F27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</w:rPr>
              <w:t>МУНИЦИПАЛЬНЫЙ  СОВЕТ ПРОХОРОВСКОГО РАЙОНА</w:t>
            </w:r>
          </w:p>
        </w:tc>
      </w:tr>
      <w:tr w:rsidR="006B2BE2" w:rsidTr="006B2BE2">
        <w:tc>
          <w:tcPr>
            <w:tcW w:w="1854" w:type="pct"/>
            <w:gridSpan w:val="2"/>
            <w:vAlign w:val="center"/>
            <w:hideMark/>
          </w:tcPr>
          <w:p w:rsidR="006B2BE2" w:rsidRDefault="006B2BE2" w:rsidP="006227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65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Сорок </w:t>
            </w:r>
            <w:r w:rsidR="006227CE">
              <w:rPr>
                <w:sz w:val="28"/>
                <w:szCs w:val="28"/>
              </w:rPr>
              <w:t>второе</w:t>
            </w:r>
            <w:r>
              <w:rPr>
                <w:sz w:val="28"/>
                <w:szCs w:val="28"/>
              </w:rPr>
              <w:t xml:space="preserve"> заседание</w:t>
            </w:r>
          </w:p>
        </w:tc>
        <w:tc>
          <w:tcPr>
            <w:tcW w:w="1628" w:type="pct"/>
            <w:vAlign w:val="center"/>
            <w:hideMark/>
          </w:tcPr>
          <w:p w:rsidR="006B2BE2" w:rsidRDefault="006B2BE2" w:rsidP="007F27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РЕШЕНИЕ</w:t>
            </w:r>
          </w:p>
        </w:tc>
        <w:tc>
          <w:tcPr>
            <w:tcW w:w="1519" w:type="pct"/>
            <w:gridSpan w:val="2"/>
            <w:vAlign w:val="center"/>
          </w:tcPr>
          <w:p w:rsidR="006B2BE2" w:rsidRDefault="006B2BE2" w:rsidP="007F2749">
            <w:pPr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6B2BE2" w:rsidRDefault="006B2BE2" w:rsidP="007F2749">
            <w:pPr>
              <w:spacing w:after="0" w:line="240" w:lineRule="auto"/>
              <w:ind w:right="-365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Третьего созыва</w:t>
            </w:r>
          </w:p>
          <w:p w:rsidR="006B2BE2" w:rsidRDefault="006B2BE2" w:rsidP="007F27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65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6B2BE2" w:rsidTr="006B2BE2">
        <w:tc>
          <w:tcPr>
            <w:tcW w:w="1854" w:type="pct"/>
            <w:gridSpan w:val="2"/>
            <w:vAlign w:val="center"/>
            <w:hideMark/>
          </w:tcPr>
          <w:p w:rsidR="006B2BE2" w:rsidRDefault="006B2BE2" w:rsidP="007F2749">
            <w:pPr>
              <w:widowControl w:val="0"/>
              <w:tabs>
                <w:tab w:val="left" w:pos="300"/>
                <w:tab w:val="center" w:pos="25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</w:rPr>
              <w:t>29 марта 2022 года</w:t>
            </w:r>
          </w:p>
        </w:tc>
        <w:tc>
          <w:tcPr>
            <w:tcW w:w="1628" w:type="pct"/>
            <w:vAlign w:val="center"/>
          </w:tcPr>
          <w:p w:rsidR="006B2BE2" w:rsidRDefault="006B2BE2" w:rsidP="007F27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65" w:firstLine="72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19" w:type="pct"/>
            <w:gridSpan w:val="2"/>
            <w:vAlign w:val="center"/>
            <w:hideMark/>
          </w:tcPr>
          <w:p w:rsidR="006B2BE2" w:rsidRPr="00852808" w:rsidRDefault="006B2BE2" w:rsidP="007F27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852808">
              <w:rPr>
                <w:sz w:val="28"/>
                <w:szCs w:val="28"/>
              </w:rPr>
              <w:t>520</w:t>
            </w:r>
          </w:p>
        </w:tc>
      </w:tr>
    </w:tbl>
    <w:p w:rsidR="00BC494D" w:rsidRDefault="00BC49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C494D" w:rsidRDefault="00BC49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C494D" w:rsidRDefault="001516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прейскуранта на услуги, </w:t>
      </w:r>
    </w:p>
    <w:p w:rsidR="00BC494D" w:rsidRDefault="001516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оказываемые  муниципальным бюджетным </w:t>
      </w:r>
    </w:p>
    <w:p w:rsidR="00BC494D" w:rsidRDefault="0015163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учреждением дополнительного образования</w:t>
      </w:r>
    </w:p>
    <w:p w:rsidR="00BC494D" w:rsidRDefault="0015163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«Прохоровская школа искусств»</w:t>
      </w:r>
    </w:p>
    <w:p w:rsidR="00BC494D" w:rsidRDefault="00BC49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C494D" w:rsidRDefault="00151632" w:rsidP="006B2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соответствии с подпунктом 6 пункта 10 статьи 35 главы 6 Федерального закона  от 06.10.2003 № 131 – ФЗ «Об общих принципах организации местного самоуправления в Российской Федерации» и в связи с введением новых видов платных услуг, предоставляемых муниципальным бюджетным учреждением дополнительного образования «Прохоровская школа искусств». руководствуясь Уставом муниципального района «Прохоровский район»    Муниципальный    совет    Прохоровского     района  р е ш и л:</w:t>
      </w:r>
    </w:p>
    <w:p w:rsidR="00BC494D" w:rsidRDefault="00151632" w:rsidP="006B2BE2">
      <w:pPr>
        <w:pStyle w:val="af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прейскурант на услуги, оказываемые муниципальным бюджетным учреждением дополнительного образования «Прохоровская школа искусств» (прилагается).</w:t>
      </w:r>
    </w:p>
    <w:p w:rsidR="00BC494D" w:rsidRDefault="00151632" w:rsidP="006B2BE2">
      <w:pPr>
        <w:pStyle w:val="af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Признать  утратившим силу решение Муниципального совета от 17 декабря 2021 года №463 «Об утверждении прейскуранта на услуги, оказываемые  муниципальным бюджетным учреждением дополнительного образования «Прохоровская школа искусств»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C494D" w:rsidRDefault="00151632" w:rsidP="006B2BE2">
      <w:pPr>
        <w:pStyle w:val="af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Решение Муниципального совета опубликовать в районной газете «Истоки».</w:t>
      </w:r>
    </w:p>
    <w:p w:rsidR="00BC494D" w:rsidRDefault="00151632" w:rsidP="006B2BE2">
      <w:pPr>
        <w:pStyle w:val="af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Контроль за исполнением настоящего решения возложить на постоянную комиссию по бюджету, муниципальной собственности, налогам и экономической политике (В.Ю. Бузанаков).</w:t>
      </w:r>
    </w:p>
    <w:p w:rsidR="00BC494D" w:rsidRDefault="00BC494D" w:rsidP="006B2BE2">
      <w:pPr>
        <w:ind w:firstLine="709"/>
        <w:rPr>
          <w:rFonts w:ascii="Times New Roman" w:eastAsia="Times New Roman" w:hAnsi="Times New Roman" w:cs="Times New Roman"/>
          <w:sz w:val="28"/>
        </w:rPr>
      </w:pPr>
    </w:p>
    <w:p w:rsidR="00BC494D" w:rsidRDefault="00BC494D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C494D" w:rsidRPr="006B2BE2" w:rsidRDefault="00151632" w:rsidP="006B2BE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6B2BE2">
        <w:rPr>
          <w:rFonts w:ascii="Times New Roman" w:eastAsia="Times New Roman" w:hAnsi="Times New Roman" w:cs="Times New Roman"/>
          <w:b/>
          <w:sz w:val="28"/>
        </w:rPr>
        <w:t>Председатель Муниципального</w:t>
      </w:r>
    </w:p>
    <w:p w:rsidR="00BC494D" w:rsidRPr="006B2BE2" w:rsidRDefault="00151632" w:rsidP="006B2BE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6B2BE2">
        <w:rPr>
          <w:rFonts w:ascii="Times New Roman" w:eastAsia="Times New Roman" w:hAnsi="Times New Roman" w:cs="Times New Roman"/>
          <w:b/>
          <w:sz w:val="28"/>
        </w:rPr>
        <w:t>совета Прохоровского  района                                               О.А. Пономар</w:t>
      </w:r>
      <w:r w:rsidR="006B2BE2">
        <w:rPr>
          <w:rFonts w:ascii="Times New Roman" w:eastAsia="Times New Roman" w:hAnsi="Times New Roman" w:cs="Times New Roman"/>
          <w:b/>
          <w:sz w:val="28"/>
        </w:rPr>
        <w:t>ё</w:t>
      </w:r>
      <w:r w:rsidRPr="006B2BE2">
        <w:rPr>
          <w:rFonts w:ascii="Times New Roman" w:eastAsia="Times New Roman" w:hAnsi="Times New Roman" w:cs="Times New Roman"/>
          <w:b/>
          <w:sz w:val="28"/>
        </w:rPr>
        <w:t>ва</w:t>
      </w:r>
    </w:p>
    <w:p w:rsidR="00BC494D" w:rsidRDefault="00151632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:rsidR="00BC494D" w:rsidRDefault="00151632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Муниципального совета</w:t>
      </w:r>
      <w:r w:rsidR="006B2BE2">
        <w:rPr>
          <w:rFonts w:ascii="Times New Roman" w:eastAsia="Times New Roman" w:hAnsi="Times New Roman" w:cs="Times New Roman"/>
          <w:sz w:val="28"/>
        </w:rPr>
        <w:t xml:space="preserve"> Прохоровского</w:t>
      </w:r>
      <w:r>
        <w:rPr>
          <w:rFonts w:ascii="Times New Roman" w:eastAsia="Times New Roman" w:hAnsi="Times New Roman" w:cs="Times New Roman"/>
          <w:sz w:val="28"/>
        </w:rPr>
        <w:t xml:space="preserve"> района</w:t>
      </w:r>
    </w:p>
    <w:p w:rsidR="00BC494D" w:rsidRDefault="00151632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 </w:t>
      </w:r>
      <w:r w:rsidR="00852808">
        <w:rPr>
          <w:rFonts w:ascii="Times New Roman" w:eastAsia="Times New Roman" w:hAnsi="Times New Roman" w:cs="Times New Roman"/>
          <w:sz w:val="28"/>
        </w:rPr>
        <w:t>29 марта 2022 г. № 520</w:t>
      </w:r>
    </w:p>
    <w:p w:rsidR="00BC494D" w:rsidRDefault="00BC494D">
      <w:pPr>
        <w:spacing w:after="0" w:line="240" w:lineRule="auto"/>
      </w:pPr>
    </w:p>
    <w:p w:rsidR="00BC494D" w:rsidRDefault="00BC494D">
      <w:pPr>
        <w:spacing w:after="0" w:line="240" w:lineRule="auto"/>
      </w:pPr>
    </w:p>
    <w:p w:rsidR="00BC494D" w:rsidRDefault="00BC494D">
      <w:pPr>
        <w:spacing w:after="0" w:line="240" w:lineRule="auto"/>
      </w:pPr>
    </w:p>
    <w:p w:rsidR="00BC494D" w:rsidRDefault="0015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Прейскурант </w:t>
      </w:r>
    </w:p>
    <w:p w:rsidR="00BC494D" w:rsidRDefault="00151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услуги, предоставляемые муниципальным бюджетным учреждением дополнительного образования «Прохоровская школа искусств»</w:t>
      </w:r>
    </w:p>
    <w:p w:rsidR="00BC494D" w:rsidRDefault="00BC494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100"/>
        <w:gridCol w:w="3969"/>
        <w:gridCol w:w="2338"/>
        <w:gridCol w:w="1772"/>
      </w:tblGrid>
      <w:tr w:rsidR="00BC494D">
        <w:tc>
          <w:tcPr>
            <w:tcW w:w="1100" w:type="dxa"/>
            <w:noWrap/>
          </w:tcPr>
          <w:p w:rsidR="00BC494D" w:rsidRDefault="001516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№п/п</w:t>
            </w:r>
          </w:p>
        </w:tc>
        <w:tc>
          <w:tcPr>
            <w:tcW w:w="3969" w:type="dxa"/>
            <w:noWrap/>
          </w:tcPr>
          <w:p w:rsidR="00BC494D" w:rsidRDefault="001516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услуги</w:t>
            </w:r>
          </w:p>
        </w:tc>
        <w:tc>
          <w:tcPr>
            <w:tcW w:w="2338" w:type="dxa"/>
            <w:noWrap/>
          </w:tcPr>
          <w:p w:rsidR="00BC494D" w:rsidRDefault="001516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Единица измерения</w:t>
            </w:r>
          </w:p>
        </w:tc>
        <w:tc>
          <w:tcPr>
            <w:tcW w:w="1772" w:type="dxa"/>
            <w:noWrap/>
          </w:tcPr>
          <w:p w:rsidR="00BC494D" w:rsidRDefault="0015163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Стоимость, руб.</w:t>
            </w:r>
          </w:p>
        </w:tc>
      </w:tr>
      <w:tr w:rsidR="00BC494D">
        <w:tc>
          <w:tcPr>
            <w:tcW w:w="1100" w:type="dxa"/>
            <w:noWrap/>
          </w:tcPr>
          <w:p w:rsidR="00BC494D" w:rsidRDefault="0015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noWrap/>
          </w:tcPr>
          <w:p w:rsidR="00BC494D" w:rsidRDefault="00151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концертов</w:t>
            </w:r>
          </w:p>
        </w:tc>
        <w:tc>
          <w:tcPr>
            <w:tcW w:w="2338" w:type="dxa"/>
            <w:noWrap/>
          </w:tcPr>
          <w:p w:rsidR="00BC494D" w:rsidRDefault="0015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772" w:type="dxa"/>
            <w:noWrap/>
          </w:tcPr>
          <w:p w:rsidR="00BC494D" w:rsidRDefault="00151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  <w:p w:rsidR="00BC494D" w:rsidRDefault="00BC494D"/>
        </w:tc>
      </w:tr>
    </w:tbl>
    <w:p w:rsidR="00BC494D" w:rsidRDefault="00BC494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BC494D" w:rsidSect="00BC49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222" w:rsidRDefault="004F6222">
      <w:pPr>
        <w:spacing w:after="0" w:line="240" w:lineRule="auto"/>
      </w:pPr>
      <w:r>
        <w:separator/>
      </w:r>
    </w:p>
  </w:endnote>
  <w:endnote w:type="continuationSeparator" w:id="1">
    <w:p w:rsidR="004F6222" w:rsidRDefault="004F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222" w:rsidRDefault="004F6222">
      <w:pPr>
        <w:spacing w:after="0" w:line="240" w:lineRule="auto"/>
      </w:pPr>
      <w:r>
        <w:separator/>
      </w:r>
    </w:p>
  </w:footnote>
  <w:footnote w:type="continuationSeparator" w:id="1">
    <w:p w:rsidR="004F6222" w:rsidRDefault="004F6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3CFB"/>
    <w:multiLevelType w:val="hybridMultilevel"/>
    <w:tmpl w:val="708A0026"/>
    <w:lvl w:ilvl="0" w:tplc="F75E8AF2">
      <w:start w:val="1"/>
      <w:numFmt w:val="decimal"/>
      <w:lvlText w:val="%1."/>
      <w:lvlJc w:val="left"/>
      <w:pPr>
        <w:ind w:left="709" w:hanging="360"/>
      </w:pPr>
    </w:lvl>
    <w:lvl w:ilvl="1" w:tplc="CE4EFA5E">
      <w:start w:val="1"/>
      <w:numFmt w:val="lowerLetter"/>
      <w:lvlText w:val="%2."/>
      <w:lvlJc w:val="left"/>
      <w:pPr>
        <w:ind w:left="1429" w:hanging="360"/>
      </w:pPr>
    </w:lvl>
    <w:lvl w:ilvl="2" w:tplc="9062922E">
      <w:start w:val="1"/>
      <w:numFmt w:val="lowerRoman"/>
      <w:lvlText w:val="%3."/>
      <w:lvlJc w:val="right"/>
      <w:pPr>
        <w:ind w:left="2149" w:hanging="180"/>
      </w:pPr>
    </w:lvl>
    <w:lvl w:ilvl="3" w:tplc="5BD67E9E">
      <w:start w:val="1"/>
      <w:numFmt w:val="decimal"/>
      <w:lvlText w:val="%4."/>
      <w:lvlJc w:val="left"/>
      <w:pPr>
        <w:ind w:left="2869" w:hanging="360"/>
      </w:pPr>
    </w:lvl>
    <w:lvl w:ilvl="4" w:tplc="EF287AFC">
      <w:start w:val="1"/>
      <w:numFmt w:val="lowerLetter"/>
      <w:lvlText w:val="%5."/>
      <w:lvlJc w:val="left"/>
      <w:pPr>
        <w:ind w:left="3589" w:hanging="360"/>
      </w:pPr>
    </w:lvl>
    <w:lvl w:ilvl="5" w:tplc="A54CFFBC">
      <w:start w:val="1"/>
      <w:numFmt w:val="lowerRoman"/>
      <w:lvlText w:val="%6."/>
      <w:lvlJc w:val="right"/>
      <w:pPr>
        <w:ind w:left="4309" w:hanging="180"/>
      </w:pPr>
    </w:lvl>
    <w:lvl w:ilvl="6" w:tplc="99C47470">
      <w:start w:val="1"/>
      <w:numFmt w:val="decimal"/>
      <w:lvlText w:val="%7."/>
      <w:lvlJc w:val="left"/>
      <w:pPr>
        <w:ind w:left="5029" w:hanging="360"/>
      </w:pPr>
    </w:lvl>
    <w:lvl w:ilvl="7" w:tplc="74C05D30">
      <w:start w:val="1"/>
      <w:numFmt w:val="lowerLetter"/>
      <w:lvlText w:val="%8."/>
      <w:lvlJc w:val="left"/>
      <w:pPr>
        <w:ind w:left="5749" w:hanging="360"/>
      </w:pPr>
    </w:lvl>
    <w:lvl w:ilvl="8" w:tplc="5262EE02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38CF0E9D"/>
    <w:multiLevelType w:val="hybridMultilevel"/>
    <w:tmpl w:val="7946FBC0"/>
    <w:lvl w:ilvl="0" w:tplc="A426E218">
      <w:start w:val="1"/>
      <w:numFmt w:val="decimal"/>
      <w:lvlText w:val="%1."/>
      <w:lvlJc w:val="left"/>
      <w:pPr>
        <w:ind w:left="709" w:hanging="360"/>
      </w:pPr>
    </w:lvl>
    <w:lvl w:ilvl="1" w:tplc="2CC6096A">
      <w:start w:val="1"/>
      <w:numFmt w:val="lowerLetter"/>
      <w:lvlText w:val="%2."/>
      <w:lvlJc w:val="left"/>
      <w:pPr>
        <w:ind w:left="1440" w:hanging="360"/>
      </w:pPr>
    </w:lvl>
    <w:lvl w:ilvl="2" w:tplc="61D82350">
      <w:start w:val="1"/>
      <w:numFmt w:val="lowerRoman"/>
      <w:lvlText w:val="%3."/>
      <w:lvlJc w:val="right"/>
      <w:pPr>
        <w:ind w:left="2160" w:hanging="180"/>
      </w:pPr>
    </w:lvl>
    <w:lvl w:ilvl="3" w:tplc="2FF07650">
      <w:start w:val="1"/>
      <w:numFmt w:val="decimal"/>
      <w:lvlText w:val="%4."/>
      <w:lvlJc w:val="left"/>
      <w:pPr>
        <w:ind w:left="2880" w:hanging="360"/>
      </w:pPr>
    </w:lvl>
    <w:lvl w:ilvl="4" w:tplc="56D8355C">
      <w:start w:val="1"/>
      <w:numFmt w:val="lowerLetter"/>
      <w:lvlText w:val="%5."/>
      <w:lvlJc w:val="left"/>
      <w:pPr>
        <w:ind w:left="3600" w:hanging="360"/>
      </w:pPr>
    </w:lvl>
    <w:lvl w:ilvl="5" w:tplc="5C64ED12">
      <w:start w:val="1"/>
      <w:numFmt w:val="lowerRoman"/>
      <w:lvlText w:val="%6."/>
      <w:lvlJc w:val="right"/>
      <w:pPr>
        <w:ind w:left="4320" w:hanging="180"/>
      </w:pPr>
    </w:lvl>
    <w:lvl w:ilvl="6" w:tplc="55866D86">
      <w:start w:val="1"/>
      <w:numFmt w:val="decimal"/>
      <w:lvlText w:val="%7."/>
      <w:lvlJc w:val="left"/>
      <w:pPr>
        <w:ind w:left="5040" w:hanging="360"/>
      </w:pPr>
    </w:lvl>
    <w:lvl w:ilvl="7" w:tplc="1D269CC4">
      <w:start w:val="1"/>
      <w:numFmt w:val="lowerLetter"/>
      <w:lvlText w:val="%8."/>
      <w:lvlJc w:val="left"/>
      <w:pPr>
        <w:ind w:left="5760" w:hanging="360"/>
      </w:pPr>
    </w:lvl>
    <w:lvl w:ilvl="8" w:tplc="7C30B0F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86B3D"/>
    <w:multiLevelType w:val="hybridMultilevel"/>
    <w:tmpl w:val="B0A2E656"/>
    <w:lvl w:ilvl="0" w:tplc="F9F4AC24">
      <w:start w:val="1"/>
      <w:numFmt w:val="decimal"/>
      <w:lvlText w:val="%1."/>
      <w:lvlJc w:val="left"/>
      <w:pPr>
        <w:ind w:left="709" w:hanging="360"/>
      </w:pPr>
    </w:lvl>
    <w:lvl w:ilvl="1" w:tplc="8CF88E2E">
      <w:start w:val="1"/>
      <w:numFmt w:val="lowerLetter"/>
      <w:lvlText w:val="%2."/>
      <w:lvlJc w:val="left"/>
      <w:pPr>
        <w:ind w:left="1440" w:hanging="360"/>
      </w:pPr>
    </w:lvl>
    <w:lvl w:ilvl="2" w:tplc="1F1011C4">
      <w:start w:val="1"/>
      <w:numFmt w:val="lowerRoman"/>
      <w:lvlText w:val="%3."/>
      <w:lvlJc w:val="right"/>
      <w:pPr>
        <w:ind w:left="2160" w:hanging="180"/>
      </w:pPr>
    </w:lvl>
    <w:lvl w:ilvl="3" w:tplc="E6969834">
      <w:start w:val="1"/>
      <w:numFmt w:val="decimal"/>
      <w:lvlText w:val="%4."/>
      <w:lvlJc w:val="left"/>
      <w:pPr>
        <w:ind w:left="2880" w:hanging="360"/>
      </w:pPr>
    </w:lvl>
    <w:lvl w:ilvl="4" w:tplc="8B70DB2E">
      <w:start w:val="1"/>
      <w:numFmt w:val="lowerLetter"/>
      <w:lvlText w:val="%5."/>
      <w:lvlJc w:val="left"/>
      <w:pPr>
        <w:ind w:left="3600" w:hanging="360"/>
      </w:pPr>
    </w:lvl>
    <w:lvl w:ilvl="5" w:tplc="2348DA56">
      <w:start w:val="1"/>
      <w:numFmt w:val="lowerRoman"/>
      <w:lvlText w:val="%6."/>
      <w:lvlJc w:val="right"/>
      <w:pPr>
        <w:ind w:left="4320" w:hanging="180"/>
      </w:pPr>
    </w:lvl>
    <w:lvl w:ilvl="6" w:tplc="AEFA4E84">
      <w:start w:val="1"/>
      <w:numFmt w:val="decimal"/>
      <w:lvlText w:val="%7."/>
      <w:lvlJc w:val="left"/>
      <w:pPr>
        <w:ind w:left="5040" w:hanging="360"/>
      </w:pPr>
    </w:lvl>
    <w:lvl w:ilvl="7" w:tplc="9CDE78A2">
      <w:start w:val="1"/>
      <w:numFmt w:val="lowerLetter"/>
      <w:lvlText w:val="%8."/>
      <w:lvlJc w:val="left"/>
      <w:pPr>
        <w:ind w:left="5760" w:hanging="360"/>
      </w:pPr>
    </w:lvl>
    <w:lvl w:ilvl="8" w:tplc="447A63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94D"/>
    <w:rsid w:val="00151632"/>
    <w:rsid w:val="004F6222"/>
    <w:rsid w:val="005B7584"/>
    <w:rsid w:val="006227CE"/>
    <w:rsid w:val="006B2BE2"/>
    <w:rsid w:val="00852808"/>
    <w:rsid w:val="009F4C31"/>
    <w:rsid w:val="00B00721"/>
    <w:rsid w:val="00BC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C494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BC494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BC494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BC494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C494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BC494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C494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C494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C494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BC494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C494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BC494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C494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BC494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C494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BC494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C494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BC494D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C494D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BC494D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BC494D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BC494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C494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C494D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BC494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BC494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C494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C494D"/>
  </w:style>
  <w:style w:type="paragraph" w:customStyle="1" w:styleId="Footer">
    <w:name w:val="Footer"/>
    <w:basedOn w:val="a"/>
    <w:link w:val="CaptionChar"/>
    <w:uiPriority w:val="99"/>
    <w:unhideWhenUsed/>
    <w:rsid w:val="00BC494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C494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C494D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C494D"/>
  </w:style>
  <w:style w:type="table" w:styleId="a9">
    <w:name w:val="Table Grid"/>
    <w:basedOn w:val="a1"/>
    <w:uiPriority w:val="59"/>
    <w:rsid w:val="00BC494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C494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C494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C4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C494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C494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C494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C494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C494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C494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C494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C494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C494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C494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C494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C494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C494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C494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C49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BC494D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BC494D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BC494D"/>
    <w:rPr>
      <w:sz w:val="18"/>
    </w:rPr>
  </w:style>
  <w:style w:type="character" w:styleId="ad">
    <w:name w:val="footnote reference"/>
    <w:uiPriority w:val="99"/>
    <w:unhideWhenUsed/>
    <w:rsid w:val="00BC494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C494D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BC494D"/>
    <w:rPr>
      <w:sz w:val="20"/>
    </w:rPr>
  </w:style>
  <w:style w:type="character" w:styleId="af0">
    <w:name w:val="endnote reference"/>
    <w:uiPriority w:val="99"/>
    <w:semiHidden/>
    <w:unhideWhenUsed/>
    <w:rsid w:val="00BC494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C494D"/>
    <w:pPr>
      <w:spacing w:after="57"/>
    </w:pPr>
  </w:style>
  <w:style w:type="paragraph" w:styleId="21">
    <w:name w:val="toc 2"/>
    <w:basedOn w:val="a"/>
    <w:next w:val="a"/>
    <w:uiPriority w:val="39"/>
    <w:unhideWhenUsed/>
    <w:rsid w:val="00BC494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C494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C494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C494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C494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C494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C494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C494D"/>
    <w:pPr>
      <w:spacing w:after="57"/>
      <w:ind w:left="2268"/>
    </w:pPr>
  </w:style>
  <w:style w:type="paragraph" w:styleId="af1">
    <w:name w:val="TOC Heading"/>
    <w:uiPriority w:val="39"/>
    <w:unhideWhenUsed/>
    <w:rsid w:val="00BC494D"/>
  </w:style>
  <w:style w:type="paragraph" w:styleId="af2">
    <w:name w:val="table of figures"/>
    <w:basedOn w:val="a"/>
    <w:next w:val="a"/>
    <w:uiPriority w:val="99"/>
    <w:unhideWhenUsed/>
    <w:rsid w:val="00BC494D"/>
    <w:pPr>
      <w:spacing w:after="0"/>
    </w:pPr>
  </w:style>
  <w:style w:type="paragraph" w:styleId="af3">
    <w:name w:val="No Spacing"/>
    <w:basedOn w:val="a"/>
    <w:uiPriority w:val="1"/>
    <w:qFormat/>
    <w:rsid w:val="00BC494D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BC4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9</cp:revision>
  <dcterms:created xsi:type="dcterms:W3CDTF">2022-03-18T05:21:00Z</dcterms:created>
  <dcterms:modified xsi:type="dcterms:W3CDTF">2022-03-28T12:41:00Z</dcterms:modified>
</cp:coreProperties>
</file>