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0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CC2C4B" w:rsidTr="00CC2C4B">
        <w:tc>
          <w:tcPr>
            <w:tcW w:w="9570" w:type="dxa"/>
            <w:gridSpan w:val="7"/>
            <w:hideMark/>
          </w:tcPr>
          <w:p w:rsidR="00CC2C4B" w:rsidRDefault="00CC2C4B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CC2C4B" w:rsidRDefault="00CC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CC2C4B" w:rsidTr="00CC2C4B">
        <w:trPr>
          <w:trHeight w:val="1105"/>
        </w:trPr>
        <w:tc>
          <w:tcPr>
            <w:tcW w:w="2419" w:type="dxa"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gridSpan w:val="5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C2C4B" w:rsidTr="00CC2C4B">
        <w:tc>
          <w:tcPr>
            <w:tcW w:w="9570" w:type="dxa"/>
            <w:gridSpan w:val="7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C2C4B" w:rsidTr="00CC2C4B">
        <w:tc>
          <w:tcPr>
            <w:tcW w:w="4219" w:type="dxa"/>
            <w:gridSpan w:val="3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седьмое заседание</w:t>
            </w:r>
          </w:p>
        </w:tc>
        <w:tc>
          <w:tcPr>
            <w:tcW w:w="2552" w:type="dxa"/>
            <w:gridSpan w:val="2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CC2C4B" w:rsidTr="00CC2C4B">
        <w:tc>
          <w:tcPr>
            <w:tcW w:w="3369" w:type="dxa"/>
            <w:gridSpan w:val="2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2021 года</w:t>
            </w:r>
          </w:p>
        </w:tc>
        <w:tc>
          <w:tcPr>
            <w:tcW w:w="1488" w:type="dxa"/>
            <w:gridSpan w:val="2"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gridSpan w:val="2"/>
            <w:hideMark/>
          </w:tcPr>
          <w:p w:rsidR="00CC2C4B" w:rsidRDefault="00CC2C4B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№ 454</w:t>
            </w:r>
          </w:p>
        </w:tc>
      </w:tr>
    </w:tbl>
    <w:p w:rsidR="00CC2C4B" w:rsidRDefault="00CC2C4B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F70" w:rsidRDefault="00AC64DC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 полномочий</w:t>
      </w:r>
    </w:p>
    <w:p w:rsidR="00E73607" w:rsidRDefault="00AC64DC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E73607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</w:p>
    <w:p w:rsidR="00AC64DC" w:rsidRDefault="00E73607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Прохоровка»</w:t>
      </w:r>
      <w:r w:rsidR="00AC6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64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C6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4DC" w:rsidRDefault="00AC64DC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«Прохоровский район»</w:t>
      </w:r>
    </w:p>
    <w:p w:rsidR="0060383C" w:rsidRDefault="0060383C" w:rsidP="00AC6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83C" w:rsidRDefault="000E362D" w:rsidP="00004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Законом Белгородской области от 12 октября 2006 года № 65 «О порядке признания граждан малоимущими в целях постановки на учет в качестве нуждающихся в жилых помещениях и предоставления им </w:t>
      </w:r>
      <w:r w:rsidR="000043F2">
        <w:rPr>
          <w:rFonts w:ascii="Times New Roman" w:hAnsi="Times New Roman" w:cs="Times New Roman"/>
          <w:sz w:val="28"/>
          <w:szCs w:val="28"/>
        </w:rPr>
        <w:t>жилых помещений по догово</w:t>
      </w:r>
      <w:r w:rsidR="009B1BB8">
        <w:rPr>
          <w:rFonts w:ascii="Times New Roman" w:hAnsi="Times New Roman" w:cs="Times New Roman"/>
          <w:sz w:val="28"/>
          <w:szCs w:val="28"/>
        </w:rPr>
        <w:t>рам</w:t>
      </w:r>
      <w:proofErr w:type="gramEnd"/>
      <w:r w:rsidR="009B1BB8">
        <w:rPr>
          <w:rFonts w:ascii="Times New Roman" w:hAnsi="Times New Roman" w:cs="Times New Roman"/>
          <w:sz w:val="28"/>
          <w:szCs w:val="28"/>
        </w:rPr>
        <w:t xml:space="preserve"> социального найма», Уставом муниципального района «Прохоровский район», Решением поселкового собрания городского поселения «Поселок Прохоровка» от        19 ноября 2021 года № 148</w:t>
      </w:r>
      <w:r w:rsidR="00E73607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администрацией городского поселения «Поселок Прохоровка» администрации муниципального района «Прохоровский район» в области жилищных отношений»</w:t>
      </w:r>
      <w:r w:rsidR="009B1BB8">
        <w:rPr>
          <w:rFonts w:ascii="Times New Roman" w:hAnsi="Times New Roman" w:cs="Times New Roman"/>
          <w:sz w:val="28"/>
          <w:szCs w:val="28"/>
        </w:rPr>
        <w:t xml:space="preserve"> </w:t>
      </w:r>
      <w:r w:rsidR="000043F2">
        <w:rPr>
          <w:rFonts w:ascii="Times New Roman" w:hAnsi="Times New Roman" w:cs="Times New Roman"/>
          <w:sz w:val="28"/>
          <w:szCs w:val="28"/>
        </w:rPr>
        <w:t xml:space="preserve"> Муниципальный совет Прохоровского района </w:t>
      </w:r>
      <w:r w:rsidR="000043F2" w:rsidRPr="000043F2">
        <w:rPr>
          <w:rFonts w:ascii="Times New Roman" w:hAnsi="Times New Roman" w:cs="Times New Roman"/>
          <w:b/>
          <w:sz w:val="28"/>
          <w:szCs w:val="28"/>
        </w:rPr>
        <w:t>решил</w:t>
      </w:r>
      <w:r w:rsidR="000043F2">
        <w:rPr>
          <w:rFonts w:ascii="Times New Roman" w:hAnsi="Times New Roman" w:cs="Times New Roman"/>
          <w:b/>
          <w:sz w:val="28"/>
          <w:szCs w:val="28"/>
        </w:rPr>
        <w:t>:</w:t>
      </w:r>
    </w:p>
    <w:p w:rsidR="009B1BB8" w:rsidRPr="00E73607" w:rsidRDefault="00CC2C4B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D96" w:rsidRPr="00E73607">
        <w:rPr>
          <w:rFonts w:ascii="Times New Roman" w:hAnsi="Times New Roman" w:cs="Times New Roman"/>
          <w:sz w:val="28"/>
          <w:szCs w:val="28"/>
        </w:rPr>
        <w:t>Муниципальному району «Прохоровский район» п</w:t>
      </w:r>
      <w:r w:rsidR="000043F2" w:rsidRPr="00E73607">
        <w:rPr>
          <w:rFonts w:ascii="Times New Roman" w:hAnsi="Times New Roman" w:cs="Times New Roman"/>
          <w:sz w:val="28"/>
          <w:szCs w:val="28"/>
        </w:rPr>
        <w:t>ринять полномочия</w:t>
      </w:r>
      <w:r w:rsidR="009B1BB8" w:rsidRPr="00E736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73607" w:rsidRPr="00E73607">
        <w:rPr>
          <w:rFonts w:ascii="Times New Roman" w:hAnsi="Times New Roman" w:cs="Times New Roman"/>
          <w:sz w:val="28"/>
          <w:szCs w:val="28"/>
        </w:rPr>
        <w:t xml:space="preserve"> «Поселок Прохоровка»</w:t>
      </w:r>
      <w:r w:rsidR="009B1BB8" w:rsidRPr="00E73607">
        <w:rPr>
          <w:rFonts w:ascii="Times New Roman" w:hAnsi="Times New Roman" w:cs="Times New Roman"/>
          <w:sz w:val="28"/>
          <w:szCs w:val="28"/>
        </w:rPr>
        <w:t xml:space="preserve"> муниципального района Прохоровский район</w:t>
      </w:r>
      <w:r w:rsidR="000043F2" w:rsidRPr="00E73607">
        <w:rPr>
          <w:rFonts w:ascii="Times New Roman" w:hAnsi="Times New Roman" w:cs="Times New Roman"/>
          <w:sz w:val="28"/>
          <w:szCs w:val="28"/>
        </w:rPr>
        <w:t xml:space="preserve"> по признанию граждан малоимущими в целях постановки на учет в качестве</w:t>
      </w:r>
      <w:r w:rsidR="00BA0AD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E73607" w:rsidRPr="00E73607">
        <w:rPr>
          <w:rFonts w:ascii="Times New Roman" w:hAnsi="Times New Roman" w:cs="Times New Roman"/>
          <w:sz w:val="28"/>
          <w:szCs w:val="28"/>
        </w:rPr>
        <w:t>.</w:t>
      </w:r>
    </w:p>
    <w:p w:rsidR="00E73607" w:rsidRPr="00E73607" w:rsidRDefault="00CC2C4B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ADA">
        <w:rPr>
          <w:rFonts w:ascii="Times New Roman" w:hAnsi="Times New Roman" w:cs="Times New Roman"/>
          <w:sz w:val="28"/>
          <w:szCs w:val="28"/>
        </w:rPr>
        <w:t>Заключить соглашение с городским поселением</w:t>
      </w:r>
      <w:r w:rsidR="00BA0ADA" w:rsidRPr="00E73607">
        <w:rPr>
          <w:rFonts w:ascii="Times New Roman" w:hAnsi="Times New Roman" w:cs="Times New Roman"/>
          <w:sz w:val="28"/>
          <w:szCs w:val="28"/>
        </w:rPr>
        <w:t xml:space="preserve"> «Поселок Прохоровка» муниципального района Прохоровский район</w:t>
      </w:r>
      <w:r w:rsidR="00BA0ADA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администрацией городского поселения «Поселок Прохоровка» администрации муниципального района «Прохоровский район»</w:t>
      </w:r>
    </w:p>
    <w:p w:rsidR="00816D96" w:rsidRDefault="00CC2C4B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6D96">
        <w:rPr>
          <w:rFonts w:ascii="Times New Roman" w:hAnsi="Times New Roman" w:cs="Times New Roman"/>
          <w:sz w:val="28"/>
          <w:szCs w:val="28"/>
        </w:rPr>
        <w:t xml:space="preserve"> </w:t>
      </w:r>
      <w:r w:rsidR="00BA0ADA">
        <w:rPr>
          <w:rFonts w:ascii="Times New Roman" w:hAnsi="Times New Roman" w:cs="Times New Roman"/>
          <w:sz w:val="28"/>
          <w:szCs w:val="28"/>
        </w:rPr>
        <w:t xml:space="preserve"> </w:t>
      </w:r>
      <w:r w:rsidR="00816D96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«Истоки» и разместить на официальном сайте администрации муниципального района «Прохоровский район».</w:t>
      </w:r>
    </w:p>
    <w:p w:rsidR="00CC2C4B" w:rsidRDefault="00CC2C4B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Данное решение вступает в силу со дня его подписания.</w:t>
      </w:r>
    </w:p>
    <w:p w:rsidR="00BA0ADA" w:rsidRDefault="00CC2C4B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BA0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0A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внесению изменений и дополнений в Устав Прохоровского района и подготовке нормативно-правовых актов (Лавриненко Г.А.).</w:t>
      </w:r>
    </w:p>
    <w:p w:rsidR="00816D96" w:rsidRDefault="00816D96" w:rsidP="00BA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D96" w:rsidRDefault="00816D96" w:rsidP="00004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C4B" w:rsidRDefault="00CC2C4B" w:rsidP="00CC2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CC2C4B" w:rsidRPr="000043F2" w:rsidRDefault="00CC2C4B" w:rsidP="00CC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Прохоровского района                                                О.А. Пономарёва</w:t>
      </w:r>
    </w:p>
    <w:sectPr w:rsidR="00CC2C4B" w:rsidRPr="000043F2" w:rsidSect="0045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5611"/>
    <w:multiLevelType w:val="hybridMultilevel"/>
    <w:tmpl w:val="FC5E25CE"/>
    <w:lvl w:ilvl="0" w:tplc="097E6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845BE"/>
    <w:multiLevelType w:val="hybridMultilevel"/>
    <w:tmpl w:val="90B84EDE"/>
    <w:lvl w:ilvl="0" w:tplc="8E8051D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4DC"/>
    <w:rsid w:val="000043F2"/>
    <w:rsid w:val="000E362D"/>
    <w:rsid w:val="001B0BE5"/>
    <w:rsid w:val="00457F70"/>
    <w:rsid w:val="0060383C"/>
    <w:rsid w:val="00816D96"/>
    <w:rsid w:val="009B1BB8"/>
    <w:rsid w:val="00AC64DC"/>
    <w:rsid w:val="00BA0ADA"/>
    <w:rsid w:val="00CC2C4B"/>
    <w:rsid w:val="00E73607"/>
    <w:rsid w:val="00FC1539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</dc:creator>
  <cp:keywords/>
  <dc:description/>
  <cp:lastModifiedBy>munsovet</cp:lastModifiedBy>
  <cp:revision>9</cp:revision>
  <cp:lastPrinted>2021-11-22T13:57:00Z</cp:lastPrinted>
  <dcterms:created xsi:type="dcterms:W3CDTF">2021-11-16T06:18:00Z</dcterms:created>
  <dcterms:modified xsi:type="dcterms:W3CDTF">2021-11-30T08:47:00Z</dcterms:modified>
</cp:coreProperties>
</file>