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99" w:rsidRDefault="00C84A99" w:rsidP="00C84A99">
      <w:pPr>
        <w:spacing w:after="0"/>
        <w:jc w:val="center"/>
        <w:rPr>
          <w:rFonts w:ascii="Times New Roman" w:hAnsi="Times New Roman"/>
          <w:b/>
          <w:sz w:val="28"/>
          <w:szCs w:val="28"/>
        </w:rPr>
      </w:pPr>
      <w:r>
        <w:rPr>
          <w:rFonts w:ascii="Times New Roman" w:hAnsi="Times New Roman"/>
          <w:b/>
          <w:sz w:val="28"/>
          <w:szCs w:val="28"/>
        </w:rPr>
        <w:t xml:space="preserve">РОССИЙСКАЯ ФЕДЕРАЦИЯ </w:t>
      </w:r>
    </w:p>
    <w:p w:rsidR="00C84A99" w:rsidRDefault="00C84A99" w:rsidP="00C84A99">
      <w:pPr>
        <w:spacing w:after="0"/>
        <w:jc w:val="center"/>
        <w:rPr>
          <w:rFonts w:ascii="Times New Roman" w:hAnsi="Times New Roman"/>
          <w:b/>
          <w:sz w:val="28"/>
          <w:szCs w:val="28"/>
        </w:rPr>
      </w:pPr>
      <w:r>
        <w:rPr>
          <w:rFonts w:ascii="Times New Roman" w:hAnsi="Times New Roman"/>
          <w:b/>
          <w:sz w:val="28"/>
          <w:szCs w:val="28"/>
        </w:rPr>
        <w:t>БЕЛГОРОДСКАЯ ОБЛАСТЬ</w:t>
      </w:r>
    </w:p>
    <w:p w:rsidR="00C84A99" w:rsidRDefault="00C84A99" w:rsidP="00C84A99">
      <w:pPr>
        <w:spacing w:after="0"/>
        <w:jc w:val="center"/>
        <w:rPr>
          <w:rFonts w:ascii="Times New Roman" w:hAnsi="Times New Roman"/>
          <w:b/>
          <w:sz w:val="28"/>
          <w:szCs w:val="28"/>
        </w:rPr>
      </w:pPr>
      <w:r>
        <w:rPr>
          <w:rFonts w:ascii="Times New Roman" w:hAnsi="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Pr>
          <w:rFonts w:ascii="Times New Roman" w:hAnsi="Times New Roman"/>
          <w:b/>
          <w:noProof/>
          <w:sz w:val="28"/>
          <w:szCs w:val="28"/>
          <w:lang w:eastAsia="ru-RU"/>
        </w:rPr>
        <w:drawing>
          <wp:inline distT="0" distB="0" distL="0" distR="0">
            <wp:extent cx="1400175" cy="1095375"/>
            <wp:effectExtent l="19050" t="0" r="9525" b="0"/>
            <wp:docPr id="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6"/>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C84A99" w:rsidRDefault="00C84A99" w:rsidP="00C84A99">
      <w:pPr>
        <w:spacing w:after="0"/>
        <w:jc w:val="center"/>
        <w:rPr>
          <w:rFonts w:ascii="Times New Roman" w:hAnsi="Times New Roman"/>
          <w:b/>
          <w:sz w:val="28"/>
          <w:szCs w:val="28"/>
        </w:rPr>
      </w:pPr>
      <w:r>
        <w:rPr>
          <w:rFonts w:ascii="Times New Roman" w:hAnsi="Times New Roman"/>
          <w:b/>
          <w:sz w:val="28"/>
          <w:szCs w:val="28"/>
        </w:rPr>
        <w:t>СОВЕТ ДЕПУТАТОВ</w:t>
      </w:r>
    </w:p>
    <w:p w:rsidR="00C84A99" w:rsidRDefault="00C84A99" w:rsidP="00C84A99">
      <w:pPr>
        <w:spacing w:after="0"/>
        <w:jc w:val="center"/>
        <w:rPr>
          <w:rFonts w:ascii="Times New Roman" w:hAnsi="Times New Roman"/>
          <w:b/>
          <w:sz w:val="28"/>
          <w:szCs w:val="28"/>
        </w:rPr>
      </w:pPr>
      <w:r>
        <w:rPr>
          <w:rFonts w:ascii="Times New Roman" w:hAnsi="Times New Roman"/>
          <w:b/>
          <w:sz w:val="28"/>
          <w:szCs w:val="28"/>
        </w:rPr>
        <w:t>ПРОХОРОВСКОГО МУНИЦИПАЛЬНОГО ОКРУГА</w:t>
      </w:r>
    </w:p>
    <w:p w:rsidR="00C84A99" w:rsidRDefault="00C84A99" w:rsidP="00C84A99">
      <w:pPr>
        <w:spacing w:after="0"/>
        <w:jc w:val="center"/>
        <w:rPr>
          <w:rFonts w:ascii="Times New Roman" w:hAnsi="Times New Roman"/>
          <w:b/>
          <w:sz w:val="28"/>
          <w:szCs w:val="28"/>
        </w:rPr>
      </w:pPr>
      <w:r>
        <w:rPr>
          <w:rFonts w:ascii="Times New Roman" w:hAnsi="Times New Roman"/>
          <w:b/>
          <w:sz w:val="28"/>
          <w:szCs w:val="28"/>
        </w:rPr>
        <w:t>БЕЛГОРОДСКОЙ ОБЛАСТИ</w:t>
      </w:r>
    </w:p>
    <w:p w:rsidR="00C84A99" w:rsidRDefault="00C84A99" w:rsidP="00C84A99">
      <w:pPr>
        <w:spacing w:after="0"/>
        <w:jc w:val="center"/>
        <w:rPr>
          <w:rFonts w:ascii="Times New Roman" w:hAnsi="Times New Roman"/>
          <w:b/>
          <w:sz w:val="28"/>
          <w:szCs w:val="28"/>
        </w:rPr>
      </w:pPr>
      <w:r>
        <w:rPr>
          <w:rFonts w:ascii="Times New Roman" w:hAnsi="Times New Roman"/>
          <w:b/>
          <w:sz w:val="28"/>
          <w:szCs w:val="28"/>
        </w:rPr>
        <w:t>Третье заседание</w:t>
      </w:r>
      <w:proofErr w:type="gramStart"/>
      <w:r>
        <w:rPr>
          <w:rFonts w:ascii="Times New Roman" w:hAnsi="Times New Roman"/>
          <w:b/>
          <w:sz w:val="28"/>
          <w:szCs w:val="28"/>
        </w:rPr>
        <w:t xml:space="preserve">                                                                   П</w:t>
      </w:r>
      <w:proofErr w:type="gramEnd"/>
      <w:r>
        <w:rPr>
          <w:rFonts w:ascii="Times New Roman" w:hAnsi="Times New Roman"/>
          <w:b/>
          <w:sz w:val="28"/>
          <w:szCs w:val="28"/>
        </w:rPr>
        <w:t>ервого созыва</w:t>
      </w:r>
    </w:p>
    <w:p w:rsidR="00C84A99" w:rsidRDefault="00C84A99" w:rsidP="00C84A99">
      <w:pPr>
        <w:spacing w:after="0"/>
        <w:jc w:val="center"/>
        <w:rPr>
          <w:rFonts w:ascii="Times New Roman" w:hAnsi="Times New Roman"/>
          <w:b/>
          <w:sz w:val="28"/>
          <w:szCs w:val="28"/>
        </w:rPr>
      </w:pPr>
      <w:proofErr w:type="gramStart"/>
      <w:r>
        <w:rPr>
          <w:rFonts w:ascii="Times New Roman" w:hAnsi="Times New Roman"/>
          <w:b/>
          <w:sz w:val="28"/>
          <w:szCs w:val="28"/>
        </w:rPr>
        <w:t>Р</w:t>
      </w:r>
      <w:proofErr w:type="gramEnd"/>
      <w:r>
        <w:rPr>
          <w:rFonts w:ascii="Times New Roman" w:hAnsi="Times New Roman"/>
          <w:b/>
          <w:sz w:val="28"/>
          <w:szCs w:val="28"/>
        </w:rPr>
        <w:t xml:space="preserve"> Е Ш Е Н И Е</w:t>
      </w:r>
    </w:p>
    <w:p w:rsidR="00C84A99" w:rsidRDefault="00C84A99" w:rsidP="00C84A99">
      <w:pPr>
        <w:spacing w:before="100" w:beforeAutospacing="1" w:after="198" w:line="102" w:lineRule="atLeast"/>
        <w:ind w:left="142"/>
        <w:rPr>
          <w:rFonts w:ascii="Times New Roman" w:hAnsi="Times New Roman"/>
          <w:sz w:val="28"/>
          <w:szCs w:val="28"/>
        </w:rPr>
      </w:pPr>
      <w:r>
        <w:rPr>
          <w:rFonts w:ascii="Times New Roman" w:hAnsi="Times New Roman"/>
          <w:sz w:val="28"/>
          <w:szCs w:val="28"/>
        </w:rPr>
        <w:t>05 ноября 2025 год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50</w:t>
      </w:r>
    </w:p>
    <w:p w:rsidR="003922D2" w:rsidRDefault="003922D2" w:rsidP="001F01C8">
      <w:pPr>
        <w:autoSpaceDE w:val="0"/>
        <w:autoSpaceDN w:val="0"/>
        <w:adjustRightInd w:val="0"/>
        <w:spacing w:after="0" w:line="240" w:lineRule="auto"/>
        <w:ind w:firstLine="540"/>
        <w:jc w:val="both"/>
        <w:rPr>
          <w:rFonts w:ascii="Times New Roman" w:hAnsi="Times New Roman"/>
          <w:b/>
          <w:bCs/>
          <w:sz w:val="28"/>
          <w:szCs w:val="28"/>
        </w:rPr>
      </w:pPr>
    </w:p>
    <w:p w:rsidR="003922D2" w:rsidRPr="002C0D20" w:rsidRDefault="003922D2" w:rsidP="00C84A99">
      <w:pPr>
        <w:autoSpaceDE w:val="0"/>
        <w:autoSpaceDN w:val="0"/>
        <w:adjustRightInd w:val="0"/>
        <w:spacing w:after="0" w:line="240" w:lineRule="auto"/>
        <w:ind w:right="4962"/>
        <w:jc w:val="both"/>
        <w:rPr>
          <w:rFonts w:ascii="Times New Roman" w:hAnsi="Times New Roman"/>
          <w:b/>
          <w:bCs/>
          <w:sz w:val="28"/>
          <w:szCs w:val="28"/>
        </w:rPr>
      </w:pPr>
      <w:r w:rsidRPr="003922D2">
        <w:rPr>
          <w:rFonts w:ascii="Times New Roman" w:hAnsi="Times New Roman"/>
          <w:b/>
          <w:bCs/>
          <w:sz w:val="28"/>
          <w:szCs w:val="28"/>
        </w:rPr>
        <w:t xml:space="preserve">Об утверждении </w:t>
      </w:r>
      <w:r w:rsidR="00D318B0">
        <w:rPr>
          <w:rFonts w:ascii="Times New Roman" w:hAnsi="Times New Roman"/>
          <w:b/>
          <w:bCs/>
          <w:sz w:val="28"/>
          <w:szCs w:val="28"/>
        </w:rPr>
        <w:t>Положения о</w:t>
      </w:r>
      <w:r>
        <w:rPr>
          <w:rFonts w:ascii="Times New Roman" w:hAnsi="Times New Roman"/>
          <w:b/>
          <w:bCs/>
          <w:sz w:val="28"/>
          <w:szCs w:val="28"/>
        </w:rPr>
        <w:t xml:space="preserve"> </w:t>
      </w:r>
      <w:r w:rsidRPr="003922D2">
        <w:rPr>
          <w:rFonts w:ascii="Times New Roman" w:hAnsi="Times New Roman"/>
          <w:b/>
          <w:bCs/>
          <w:sz w:val="28"/>
          <w:szCs w:val="28"/>
        </w:rPr>
        <w:t>бюджетном</w:t>
      </w:r>
      <w:r>
        <w:rPr>
          <w:rFonts w:ascii="Times New Roman" w:hAnsi="Times New Roman"/>
          <w:b/>
          <w:bCs/>
          <w:sz w:val="28"/>
          <w:szCs w:val="28"/>
        </w:rPr>
        <w:t xml:space="preserve"> </w:t>
      </w:r>
      <w:r w:rsidRPr="003922D2">
        <w:rPr>
          <w:rFonts w:ascii="Times New Roman" w:hAnsi="Times New Roman"/>
          <w:b/>
          <w:bCs/>
          <w:sz w:val="28"/>
          <w:szCs w:val="28"/>
        </w:rPr>
        <w:t xml:space="preserve">процессе </w:t>
      </w:r>
      <w:r w:rsidR="00D318B0">
        <w:rPr>
          <w:rFonts w:ascii="Times New Roman" w:hAnsi="Times New Roman"/>
          <w:b/>
          <w:bCs/>
          <w:sz w:val="28"/>
          <w:szCs w:val="28"/>
        </w:rPr>
        <w:t xml:space="preserve">в </w:t>
      </w:r>
      <w:r w:rsidRPr="003922D2">
        <w:rPr>
          <w:rFonts w:ascii="Times New Roman" w:hAnsi="Times New Roman"/>
          <w:b/>
          <w:bCs/>
          <w:sz w:val="28"/>
          <w:szCs w:val="28"/>
        </w:rPr>
        <w:t>Прохоровском муниципальном</w:t>
      </w:r>
      <w:r w:rsidR="00D318B0">
        <w:rPr>
          <w:rFonts w:ascii="Times New Roman" w:hAnsi="Times New Roman"/>
          <w:b/>
          <w:bCs/>
          <w:sz w:val="28"/>
          <w:szCs w:val="28"/>
        </w:rPr>
        <w:t xml:space="preserve"> </w:t>
      </w:r>
      <w:r w:rsidR="002C0D20">
        <w:rPr>
          <w:rFonts w:ascii="Times New Roman" w:hAnsi="Times New Roman"/>
          <w:b/>
          <w:bCs/>
          <w:sz w:val="28"/>
          <w:szCs w:val="28"/>
        </w:rPr>
        <w:t>о</w:t>
      </w:r>
      <w:r w:rsidRPr="003922D2">
        <w:rPr>
          <w:rFonts w:ascii="Times New Roman" w:hAnsi="Times New Roman"/>
          <w:b/>
          <w:bCs/>
          <w:sz w:val="28"/>
          <w:szCs w:val="28"/>
        </w:rPr>
        <w:t>круге</w:t>
      </w:r>
      <w:r w:rsidR="00D318B0">
        <w:rPr>
          <w:rFonts w:ascii="Times New Roman" w:hAnsi="Times New Roman"/>
          <w:b/>
          <w:bCs/>
          <w:sz w:val="28"/>
          <w:szCs w:val="28"/>
        </w:rPr>
        <w:t xml:space="preserve"> Белгородской области</w:t>
      </w:r>
    </w:p>
    <w:p w:rsidR="003922D2" w:rsidRDefault="003922D2" w:rsidP="001F01C8">
      <w:pPr>
        <w:autoSpaceDE w:val="0"/>
        <w:autoSpaceDN w:val="0"/>
        <w:adjustRightInd w:val="0"/>
        <w:spacing w:after="0" w:line="240" w:lineRule="auto"/>
        <w:ind w:firstLine="540"/>
        <w:jc w:val="both"/>
        <w:rPr>
          <w:rFonts w:ascii="Times New Roman" w:hAnsi="Times New Roman"/>
          <w:sz w:val="28"/>
          <w:szCs w:val="28"/>
        </w:rPr>
      </w:pPr>
    </w:p>
    <w:p w:rsidR="002C0D20" w:rsidRDefault="002C0D20" w:rsidP="001F01C8">
      <w:pPr>
        <w:autoSpaceDE w:val="0"/>
        <w:autoSpaceDN w:val="0"/>
        <w:adjustRightInd w:val="0"/>
        <w:spacing w:after="0" w:line="240" w:lineRule="auto"/>
        <w:ind w:firstLine="540"/>
        <w:jc w:val="both"/>
        <w:rPr>
          <w:rFonts w:ascii="Times New Roman" w:hAnsi="Times New Roman"/>
          <w:sz w:val="28"/>
          <w:szCs w:val="28"/>
        </w:rPr>
      </w:pPr>
    </w:p>
    <w:p w:rsidR="001F01C8" w:rsidRPr="001F01C8" w:rsidRDefault="001F01C8" w:rsidP="00C84A99">
      <w:pPr>
        <w:tabs>
          <w:tab w:val="left" w:pos="9356"/>
        </w:tabs>
        <w:spacing w:after="0" w:line="240" w:lineRule="auto"/>
        <w:ind w:right="-1" w:firstLine="709"/>
        <w:jc w:val="both"/>
        <w:rPr>
          <w:rFonts w:ascii="Times New Roman" w:hAnsi="Times New Roman"/>
          <w:sz w:val="28"/>
          <w:szCs w:val="28"/>
        </w:rPr>
      </w:pPr>
      <w:r w:rsidRPr="001F01C8">
        <w:rPr>
          <w:rFonts w:ascii="Times New Roman" w:hAnsi="Times New Roman"/>
          <w:sz w:val="28"/>
          <w:szCs w:val="28"/>
        </w:rPr>
        <w:t xml:space="preserve">В соответствии с Бюджетным </w:t>
      </w:r>
      <w:hyperlink r:id="rId7" w:history="1">
        <w:r w:rsidRPr="00550CF9">
          <w:rPr>
            <w:rFonts w:ascii="Times New Roman" w:hAnsi="Times New Roman"/>
            <w:color w:val="000000"/>
            <w:sz w:val="28"/>
            <w:szCs w:val="28"/>
          </w:rPr>
          <w:t>кодексом</w:t>
        </w:r>
      </w:hyperlink>
      <w:r w:rsidRPr="001F01C8">
        <w:rPr>
          <w:rFonts w:ascii="Times New Roman" w:hAnsi="Times New Roman"/>
          <w:sz w:val="28"/>
          <w:szCs w:val="28"/>
        </w:rPr>
        <w:t xml:space="preserve"> Российской Федерации, </w:t>
      </w:r>
      <w:r w:rsidR="003922D2" w:rsidRPr="00051017">
        <w:rPr>
          <w:rFonts w:ascii="Times New Roman" w:hAnsi="Times New Roman"/>
          <w:sz w:val="28"/>
          <w:szCs w:val="28"/>
        </w:rPr>
        <w:t xml:space="preserve">Федеральным </w:t>
      </w:r>
      <w:hyperlink r:id="rId8" w:tooltip="Федеральный закон от 06.10.2003 N 131-ФЗ (ред. от 15.05.2024) &quot;Об общих принципах организации местного самоуправления в Российской Федерации&quot; {КонсультантПлюс}">
        <w:r w:rsidR="003922D2" w:rsidRPr="00051017">
          <w:rPr>
            <w:rFonts w:ascii="Times New Roman" w:hAnsi="Times New Roman"/>
            <w:sz w:val="28"/>
            <w:szCs w:val="28"/>
          </w:rPr>
          <w:t>законом</w:t>
        </w:r>
      </w:hyperlink>
      <w:r w:rsidR="003922D2" w:rsidRPr="00051017">
        <w:rPr>
          <w:rFonts w:ascii="Times New Roman" w:hAnsi="Times New Roman"/>
          <w:sz w:val="28"/>
          <w:szCs w:val="28"/>
        </w:rPr>
        <w:t xml:space="preserve"> от 20 марта 2025 года № 33-ФЗ «Об общих принципах организации местного самоуправления в единой системе публичной власти», </w:t>
      </w:r>
      <w:r w:rsidR="003922D2">
        <w:rPr>
          <w:rFonts w:ascii="Times New Roman" w:hAnsi="Times New Roman"/>
          <w:sz w:val="28"/>
          <w:szCs w:val="28"/>
        </w:rPr>
        <w:t xml:space="preserve">Уставом Прохоровского муниципального округа Белгородской области, </w:t>
      </w:r>
      <w:r w:rsidR="003922D2" w:rsidRPr="00051017">
        <w:rPr>
          <w:rFonts w:ascii="Times New Roman" w:hAnsi="Times New Roman"/>
          <w:sz w:val="28"/>
          <w:szCs w:val="28"/>
        </w:rPr>
        <w:t>Совет депутатов Прохоровского муниципального округа Белгородской области</w:t>
      </w:r>
      <w:r w:rsidR="003922D2" w:rsidRPr="00051017">
        <w:rPr>
          <w:rFonts w:ascii="Times New Roman" w:hAnsi="Times New Roman"/>
          <w:b/>
          <w:sz w:val="28"/>
          <w:szCs w:val="28"/>
        </w:rPr>
        <w:t xml:space="preserve"> РЕШИЛ:</w:t>
      </w:r>
    </w:p>
    <w:p w:rsidR="001F01C8" w:rsidRDefault="001F01C8" w:rsidP="00C84A99">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1F01C8">
        <w:rPr>
          <w:rFonts w:ascii="Times New Roman" w:hAnsi="Times New Roman"/>
          <w:sz w:val="28"/>
          <w:szCs w:val="28"/>
        </w:rPr>
        <w:t xml:space="preserve">Утвердить </w:t>
      </w:r>
      <w:hyperlink w:anchor="Par40" w:history="1">
        <w:r w:rsidRPr="00550CF9">
          <w:rPr>
            <w:rFonts w:ascii="Times New Roman" w:hAnsi="Times New Roman"/>
            <w:color w:val="000000"/>
            <w:sz w:val="28"/>
            <w:szCs w:val="28"/>
          </w:rPr>
          <w:t>Положение</w:t>
        </w:r>
      </w:hyperlink>
      <w:r w:rsidRPr="001F01C8">
        <w:rPr>
          <w:rFonts w:ascii="Times New Roman" w:hAnsi="Times New Roman"/>
          <w:sz w:val="28"/>
          <w:szCs w:val="28"/>
        </w:rPr>
        <w:t xml:space="preserve"> о бюджетном </w:t>
      </w:r>
      <w:r w:rsidR="00F6714F">
        <w:rPr>
          <w:rFonts w:ascii="Times New Roman" w:hAnsi="Times New Roman"/>
          <w:sz w:val="28"/>
          <w:szCs w:val="28"/>
        </w:rPr>
        <w:t>процессе в Прохоровском</w:t>
      </w:r>
      <w:r w:rsidRPr="001F01C8">
        <w:rPr>
          <w:rFonts w:ascii="Times New Roman" w:hAnsi="Times New Roman"/>
          <w:sz w:val="28"/>
          <w:szCs w:val="28"/>
        </w:rPr>
        <w:t xml:space="preserve"> муниципальном округе Белгородской области (прилагается).</w:t>
      </w:r>
    </w:p>
    <w:p w:rsidR="00815C12" w:rsidRDefault="009A309A" w:rsidP="00C84A99">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Признать утратившим</w:t>
      </w:r>
      <w:r w:rsidR="00815C12">
        <w:rPr>
          <w:rFonts w:ascii="Times New Roman" w:hAnsi="Times New Roman"/>
          <w:sz w:val="28"/>
          <w:szCs w:val="28"/>
        </w:rPr>
        <w:t>и</w:t>
      </w:r>
      <w:r>
        <w:rPr>
          <w:rFonts w:ascii="Times New Roman" w:hAnsi="Times New Roman"/>
          <w:sz w:val="28"/>
          <w:szCs w:val="28"/>
        </w:rPr>
        <w:t xml:space="preserve"> силу </w:t>
      </w:r>
      <w:r w:rsidR="00815C12">
        <w:rPr>
          <w:rFonts w:ascii="Times New Roman" w:hAnsi="Times New Roman"/>
          <w:sz w:val="28"/>
          <w:szCs w:val="28"/>
        </w:rPr>
        <w:t xml:space="preserve">с 1 января 2026 года </w:t>
      </w:r>
      <w:r>
        <w:rPr>
          <w:rFonts w:ascii="Times New Roman" w:hAnsi="Times New Roman"/>
          <w:sz w:val="28"/>
          <w:szCs w:val="28"/>
        </w:rPr>
        <w:t>решени</w:t>
      </w:r>
      <w:r w:rsidR="00815C12">
        <w:rPr>
          <w:rFonts w:ascii="Times New Roman" w:hAnsi="Times New Roman"/>
          <w:sz w:val="28"/>
          <w:szCs w:val="28"/>
        </w:rPr>
        <w:t>я</w:t>
      </w:r>
      <w:r>
        <w:rPr>
          <w:rFonts w:ascii="Times New Roman" w:hAnsi="Times New Roman"/>
          <w:sz w:val="28"/>
          <w:szCs w:val="28"/>
        </w:rPr>
        <w:t xml:space="preserve"> Муниципального совета Прохоровского района Белгородской области</w:t>
      </w:r>
      <w:r w:rsidR="00815C12">
        <w:rPr>
          <w:rFonts w:ascii="Times New Roman" w:hAnsi="Times New Roman"/>
          <w:sz w:val="28"/>
          <w:szCs w:val="28"/>
        </w:rPr>
        <w:t>:</w:t>
      </w:r>
    </w:p>
    <w:p w:rsidR="009A309A" w:rsidRDefault="009A309A"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от </w:t>
      </w:r>
      <w:r w:rsidR="00815C12">
        <w:rPr>
          <w:rFonts w:ascii="Times New Roman" w:hAnsi="Times New Roman"/>
          <w:sz w:val="28"/>
          <w:szCs w:val="28"/>
        </w:rPr>
        <w:t>30 апреля 2019 года №115 «Об утверждении Положения «О бюджетном устройстве и бюджетном процессе в Прохоровском районе»»;</w:t>
      </w:r>
    </w:p>
    <w:p w:rsidR="003F78D6" w:rsidRDefault="003F78D6"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 29 октября 2019 года №</w:t>
      </w:r>
      <w:r w:rsidR="006D1D38" w:rsidRPr="006D1D38">
        <w:rPr>
          <w:rFonts w:ascii="Times New Roman" w:hAnsi="Times New Roman"/>
          <w:sz w:val="28"/>
          <w:szCs w:val="28"/>
        </w:rPr>
        <w:t>174</w:t>
      </w:r>
      <w:r w:rsidRPr="006D1D38">
        <w:rPr>
          <w:rFonts w:ascii="Times New Roman" w:hAnsi="Times New Roman"/>
          <w:sz w:val="28"/>
          <w:szCs w:val="28"/>
        </w:rPr>
        <w:t xml:space="preserve"> </w:t>
      </w:r>
      <w:r>
        <w:rPr>
          <w:rFonts w:ascii="Times New Roman" w:hAnsi="Times New Roman"/>
          <w:sz w:val="28"/>
          <w:szCs w:val="28"/>
        </w:rPr>
        <w:t>«О внесении изменений и дополнений в решение Муниципального совета от 30 апреля 2019 года №115 «Об утверждении Положения «О бюджетном устройстве и бюджетном процессе в Прохоровском районе»»»;</w:t>
      </w:r>
    </w:p>
    <w:p w:rsidR="006D1D38" w:rsidRDefault="006D1D38"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 20 декабря 2019 года №20</w:t>
      </w:r>
      <w:r w:rsidRPr="006D1D38">
        <w:rPr>
          <w:rFonts w:ascii="Times New Roman" w:hAnsi="Times New Roman"/>
          <w:sz w:val="28"/>
          <w:szCs w:val="28"/>
        </w:rPr>
        <w:t xml:space="preserve">4 </w:t>
      </w:r>
      <w:r>
        <w:rPr>
          <w:rFonts w:ascii="Times New Roman" w:hAnsi="Times New Roman"/>
          <w:sz w:val="28"/>
          <w:szCs w:val="28"/>
        </w:rPr>
        <w:t>«О внесении изменений и дополнений в решение Муниципального совета от 30 апреля 2019 года №115 «Об утверждении Положения «О бюджетном устройстве и бюджетном процессе в Прохоровском районе»»»;</w:t>
      </w:r>
    </w:p>
    <w:p w:rsidR="006D1D38" w:rsidRDefault="006D1D38"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 3 ноября 2020 года №308</w:t>
      </w:r>
      <w:r w:rsidRPr="006D1D38">
        <w:rPr>
          <w:rFonts w:ascii="Times New Roman" w:hAnsi="Times New Roman"/>
          <w:sz w:val="28"/>
          <w:szCs w:val="28"/>
        </w:rPr>
        <w:t xml:space="preserve"> </w:t>
      </w:r>
      <w:r>
        <w:rPr>
          <w:rFonts w:ascii="Times New Roman" w:hAnsi="Times New Roman"/>
          <w:sz w:val="28"/>
          <w:szCs w:val="28"/>
        </w:rPr>
        <w:t xml:space="preserve">«О внесении изменений и дополнений в решение Муниципального совета от 30 апреля 2019 года №115 «Об </w:t>
      </w:r>
      <w:r>
        <w:rPr>
          <w:rFonts w:ascii="Times New Roman" w:hAnsi="Times New Roman"/>
          <w:sz w:val="28"/>
          <w:szCs w:val="28"/>
        </w:rPr>
        <w:lastRenderedPageBreak/>
        <w:t>утверждении Положения «О бюджетном устройстве и бюджетном процессе в Прохоровском районе»»»;</w:t>
      </w:r>
    </w:p>
    <w:p w:rsidR="006D1D38" w:rsidRDefault="006D1D38"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 28 сентября 2021 года №424</w:t>
      </w:r>
      <w:r w:rsidRPr="006D1D38">
        <w:rPr>
          <w:rFonts w:ascii="Times New Roman" w:hAnsi="Times New Roman"/>
          <w:sz w:val="28"/>
          <w:szCs w:val="28"/>
        </w:rPr>
        <w:t xml:space="preserve"> </w:t>
      </w:r>
      <w:r>
        <w:rPr>
          <w:rFonts w:ascii="Times New Roman" w:hAnsi="Times New Roman"/>
          <w:sz w:val="28"/>
          <w:szCs w:val="28"/>
        </w:rPr>
        <w:t>«О внесении изменений и дополнений в решение Муниципального совета от 30 апреля 2019 года №115 «Об утверждении Положения «О бюджетном устройстве и бюджетном процессе в Прохоровском районе»»»;</w:t>
      </w:r>
    </w:p>
    <w:p w:rsidR="006D1D38" w:rsidRDefault="006D1D38"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 30 ноября 2021 года №445</w:t>
      </w:r>
      <w:r w:rsidRPr="006D1D38">
        <w:rPr>
          <w:rFonts w:ascii="Times New Roman" w:hAnsi="Times New Roman"/>
          <w:sz w:val="28"/>
          <w:szCs w:val="28"/>
        </w:rPr>
        <w:t xml:space="preserve"> </w:t>
      </w:r>
      <w:r>
        <w:rPr>
          <w:rFonts w:ascii="Times New Roman" w:hAnsi="Times New Roman"/>
          <w:sz w:val="28"/>
          <w:szCs w:val="28"/>
        </w:rPr>
        <w:t>«О внесении изменений и дополнений в решение Муниципального совета от 30 апреля 2019 года №115 «Об утверждении Положения «О бюджетном устройстве и бюджетном процессе в Прохоровском районе»»»;</w:t>
      </w:r>
    </w:p>
    <w:p w:rsidR="00815C12" w:rsidRDefault="00815C12"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 23 декабря 2022 года №586 «О внесении изменений и дополнений в решение Муниципального совета от 30 апреля 2019 года №115 «Об утверждении Положения «О бюджетном устройстве и бюджетном процессе в Прохоровском районе»»»;</w:t>
      </w:r>
    </w:p>
    <w:p w:rsidR="00815C12" w:rsidRDefault="00815C12"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 25 апреля 2023 года №645 «О внесении изменений и дополнений в решение Муниципального совета от 30 апреля 2019 года №115 «Об утверждении Положения «О бюджетном устройстве и бюджетном пр</w:t>
      </w:r>
      <w:r w:rsidR="006D1D38">
        <w:rPr>
          <w:rFonts w:ascii="Times New Roman" w:hAnsi="Times New Roman"/>
          <w:sz w:val="28"/>
          <w:szCs w:val="28"/>
        </w:rPr>
        <w:t>оцессе в Прохоровском районе»»»;</w:t>
      </w:r>
    </w:p>
    <w:p w:rsidR="006D1D38" w:rsidRDefault="006D1D38" w:rsidP="00C84A9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от 24 декабря 2024 года №165 «О внесении изменений и дополнений в решение Муниципального совета от 30 апреля 2019 года №115 «Об утверждении Положения «О бюджетном устройстве и бюджетном процессе в Прохоровском районе»»».</w:t>
      </w:r>
    </w:p>
    <w:p w:rsidR="001F01C8" w:rsidRPr="001F01C8" w:rsidRDefault="00815C12" w:rsidP="00C84A9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1F01C8" w:rsidRPr="001F01C8">
        <w:rPr>
          <w:rFonts w:ascii="Times New Roman" w:hAnsi="Times New Roman"/>
          <w:sz w:val="28"/>
          <w:szCs w:val="28"/>
        </w:rPr>
        <w:t>. Настоящее решение вступает в силу после дня его официального опубликования.</w:t>
      </w:r>
    </w:p>
    <w:p w:rsidR="002C0D20" w:rsidRPr="00550CF9" w:rsidRDefault="00815C12" w:rsidP="00C84A99">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4</w:t>
      </w:r>
      <w:r w:rsidR="002C0D20" w:rsidRPr="00051017">
        <w:rPr>
          <w:rFonts w:ascii="Times New Roman" w:hAnsi="Times New Roman"/>
          <w:sz w:val="28"/>
          <w:szCs w:val="28"/>
        </w:rPr>
        <w:t xml:space="preserve">. Опубликовать решение в </w:t>
      </w:r>
      <w:r w:rsidR="00D318B0">
        <w:rPr>
          <w:rFonts w:ascii="Times New Roman" w:hAnsi="Times New Roman"/>
          <w:sz w:val="28"/>
          <w:szCs w:val="28"/>
        </w:rPr>
        <w:t>с</w:t>
      </w:r>
      <w:r w:rsidR="00D318B0" w:rsidRPr="00D318B0">
        <w:rPr>
          <w:rFonts w:ascii="Times New Roman" w:hAnsi="Times New Roman"/>
          <w:sz w:val="28"/>
          <w:szCs w:val="28"/>
        </w:rPr>
        <w:t>етево</w:t>
      </w:r>
      <w:r w:rsidR="00D318B0">
        <w:rPr>
          <w:rFonts w:ascii="Times New Roman" w:hAnsi="Times New Roman"/>
          <w:sz w:val="28"/>
          <w:szCs w:val="28"/>
        </w:rPr>
        <w:t>м издании</w:t>
      </w:r>
      <w:r w:rsidR="00D318B0" w:rsidRPr="00D318B0">
        <w:rPr>
          <w:rFonts w:ascii="Times New Roman" w:hAnsi="Times New Roman"/>
          <w:sz w:val="28"/>
          <w:szCs w:val="28"/>
        </w:rPr>
        <w:t xml:space="preserve"> «Прохоровские Истоки»</w:t>
      </w:r>
      <w:r w:rsidR="002C0D20" w:rsidRPr="00051017">
        <w:rPr>
          <w:rFonts w:ascii="Times New Roman" w:hAnsi="Times New Roman"/>
          <w:sz w:val="28"/>
          <w:szCs w:val="28"/>
        </w:rPr>
        <w:t xml:space="preserve"> и разместить на официальном сайте органов местного самоуправления муниципального образования в информационно-телекоммуникационной сети «Интернет» </w:t>
      </w:r>
      <w:hyperlink r:id="rId9" w:tooltip="https://proxorovka-r31.gosweb.gosuslugi.ru" w:history="1">
        <w:r w:rsidR="002C0D20" w:rsidRPr="00550CF9">
          <w:rPr>
            <w:rStyle w:val="a3"/>
            <w:rFonts w:ascii="Times New Roman" w:hAnsi="Times New Roman"/>
            <w:color w:val="000000"/>
            <w:sz w:val="28"/>
            <w:szCs w:val="28"/>
          </w:rPr>
          <w:t>https://proxorovka-r31.gosweb.gosuslugi.ru</w:t>
        </w:r>
      </w:hyperlink>
      <w:r w:rsidR="002C0D20" w:rsidRPr="00550CF9">
        <w:rPr>
          <w:rFonts w:ascii="Times New Roman" w:hAnsi="Times New Roman"/>
          <w:color w:val="000000"/>
          <w:sz w:val="28"/>
          <w:szCs w:val="28"/>
        </w:rPr>
        <w:t>.</w:t>
      </w:r>
    </w:p>
    <w:p w:rsidR="002C0D20" w:rsidRPr="007B27E5" w:rsidRDefault="00815C12" w:rsidP="00C84A99">
      <w:pPr>
        <w:tabs>
          <w:tab w:val="left" w:pos="567"/>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2C0D20" w:rsidRPr="00051017">
        <w:rPr>
          <w:rFonts w:ascii="Times New Roman" w:hAnsi="Times New Roman"/>
          <w:color w:val="000000"/>
          <w:sz w:val="28"/>
          <w:szCs w:val="28"/>
        </w:rPr>
        <w:t>.</w:t>
      </w:r>
      <w:r w:rsidR="002C0D20" w:rsidRPr="00051017">
        <w:rPr>
          <w:rFonts w:ascii="Times New Roman" w:hAnsi="Times New Roman"/>
          <w:sz w:val="28"/>
          <w:szCs w:val="28"/>
        </w:rPr>
        <w:t xml:space="preserve"> </w:t>
      </w:r>
      <w:proofErr w:type="gramStart"/>
      <w:r w:rsidR="002C0D20" w:rsidRPr="00051017">
        <w:rPr>
          <w:rFonts w:ascii="Times New Roman" w:hAnsi="Times New Roman"/>
          <w:sz w:val="28"/>
          <w:szCs w:val="28"/>
        </w:rPr>
        <w:t>Контроль за</w:t>
      </w:r>
      <w:proofErr w:type="gramEnd"/>
      <w:r w:rsidR="002C0D20" w:rsidRPr="00051017">
        <w:rPr>
          <w:rFonts w:ascii="Times New Roman" w:hAnsi="Times New Roman"/>
          <w:sz w:val="28"/>
          <w:szCs w:val="28"/>
        </w:rPr>
        <w:t xml:space="preserve"> исполнением настоящего решения возложить на постоянную комиссию по бюджету, муниципальной собственности, налогам и экономической политике (Коробейников О.В.).</w:t>
      </w:r>
    </w:p>
    <w:p w:rsidR="006D1D38" w:rsidRDefault="006D1D38" w:rsidP="002C0D20">
      <w:pPr>
        <w:autoSpaceDN w:val="0"/>
        <w:spacing w:after="0"/>
        <w:textAlignment w:val="baseline"/>
        <w:rPr>
          <w:rFonts w:ascii="Times New Roman" w:hAnsi="Times New Roman"/>
          <w:b/>
          <w:sz w:val="28"/>
          <w:szCs w:val="28"/>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375"/>
      </w:tblGrid>
      <w:tr w:rsidR="00C84A99" w:rsidTr="00C84A99">
        <w:trPr>
          <w:trHeight w:val="966"/>
        </w:trPr>
        <w:tc>
          <w:tcPr>
            <w:tcW w:w="7196" w:type="dxa"/>
            <w:hideMark/>
          </w:tcPr>
          <w:p w:rsidR="00C84A99" w:rsidRDefault="00C84A99">
            <w:pPr>
              <w:suppressAutoHyphens/>
              <w:autoSpaceDN w:val="0"/>
              <w:spacing w:after="0" w:line="240" w:lineRule="auto"/>
              <w:textAlignment w:val="baseline"/>
              <w:rPr>
                <w:rFonts w:ascii="Times New Roman" w:eastAsia="Times New Roman" w:hAnsi="Times New Roman" w:cs="Times New Roman"/>
                <w:b/>
                <w:sz w:val="28"/>
                <w:szCs w:val="28"/>
              </w:rPr>
            </w:pPr>
            <w:r>
              <w:rPr>
                <w:rFonts w:ascii="Times New Roman" w:hAnsi="Times New Roman" w:cs="Times New Roman"/>
                <w:b/>
                <w:sz w:val="28"/>
                <w:szCs w:val="28"/>
              </w:rPr>
              <w:t>Председатель Совета депутатов</w:t>
            </w:r>
          </w:p>
          <w:p w:rsidR="00C84A99" w:rsidRDefault="00C84A99">
            <w:pPr>
              <w:suppressAutoHyphens/>
              <w:autoSpaceDN w:val="0"/>
              <w:spacing w:after="0" w:line="240" w:lineRule="auto"/>
              <w:textAlignment w:val="baseline"/>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C84A99" w:rsidRDefault="00C84A99">
            <w:pPr>
              <w:suppressAutoHyphens/>
              <w:autoSpaceDN w:val="0"/>
              <w:spacing w:after="0" w:line="240" w:lineRule="auto"/>
              <w:textAlignment w:val="baseline"/>
              <w:rPr>
                <w:rFonts w:ascii="Times New Roman" w:eastAsia="Times New Roman" w:hAnsi="Times New Roman" w:cs="Times New Roman"/>
                <w:b/>
                <w:sz w:val="28"/>
                <w:szCs w:val="28"/>
              </w:rPr>
            </w:pPr>
            <w:r>
              <w:rPr>
                <w:rFonts w:ascii="Times New Roman" w:hAnsi="Times New Roman" w:cs="Times New Roman"/>
                <w:b/>
                <w:sz w:val="28"/>
                <w:szCs w:val="28"/>
              </w:rPr>
              <w:t>Белгородской области</w:t>
            </w:r>
          </w:p>
        </w:tc>
        <w:tc>
          <w:tcPr>
            <w:tcW w:w="2375" w:type="dxa"/>
          </w:tcPr>
          <w:p w:rsidR="00C84A99" w:rsidRDefault="00C84A99">
            <w:pPr>
              <w:suppressAutoHyphens/>
              <w:autoSpaceDN w:val="0"/>
              <w:spacing w:after="0" w:line="240" w:lineRule="auto"/>
              <w:textAlignment w:val="baseline"/>
              <w:rPr>
                <w:rFonts w:ascii="Times New Roman" w:eastAsia="Times New Roman" w:hAnsi="Times New Roman" w:cs="Times New Roman"/>
                <w:b/>
                <w:sz w:val="28"/>
                <w:szCs w:val="28"/>
              </w:rPr>
            </w:pPr>
          </w:p>
          <w:p w:rsidR="00C84A99" w:rsidRDefault="00C84A99">
            <w:pPr>
              <w:suppressAutoHyphens/>
              <w:autoSpaceDN w:val="0"/>
              <w:spacing w:after="0" w:line="240" w:lineRule="auto"/>
              <w:textAlignment w:val="baseline"/>
              <w:rPr>
                <w:rFonts w:ascii="Times New Roman" w:hAnsi="Times New Roman" w:cs="Times New Roman"/>
                <w:b/>
                <w:sz w:val="28"/>
                <w:szCs w:val="28"/>
              </w:rPr>
            </w:pPr>
          </w:p>
          <w:p w:rsidR="00C84A99" w:rsidRDefault="00C84A99">
            <w:pPr>
              <w:suppressAutoHyphens/>
              <w:autoSpaceDN w:val="0"/>
              <w:spacing w:after="0" w:line="240" w:lineRule="auto"/>
              <w:textAlignment w:val="baseline"/>
              <w:rPr>
                <w:rFonts w:ascii="Times New Roman" w:eastAsia="Times New Roman" w:hAnsi="Times New Roman" w:cs="Times New Roman"/>
                <w:b/>
                <w:sz w:val="28"/>
                <w:szCs w:val="28"/>
              </w:rPr>
            </w:pPr>
            <w:r>
              <w:rPr>
                <w:rFonts w:ascii="Times New Roman" w:hAnsi="Times New Roman" w:cs="Times New Roman"/>
                <w:b/>
                <w:sz w:val="28"/>
                <w:szCs w:val="28"/>
              </w:rPr>
              <w:t>В.Ю. Бузанаков</w:t>
            </w:r>
          </w:p>
        </w:tc>
      </w:tr>
      <w:tr w:rsidR="00C84A99" w:rsidTr="00C84A99">
        <w:tc>
          <w:tcPr>
            <w:tcW w:w="7196" w:type="dxa"/>
          </w:tcPr>
          <w:p w:rsidR="00C84A99" w:rsidRDefault="00C84A99">
            <w:pPr>
              <w:tabs>
                <w:tab w:val="left" w:pos="0"/>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tc>
        <w:tc>
          <w:tcPr>
            <w:tcW w:w="2375" w:type="dxa"/>
          </w:tcPr>
          <w:p w:rsidR="00C84A99" w:rsidRDefault="00C84A99">
            <w:pPr>
              <w:tabs>
                <w:tab w:val="left" w:pos="0"/>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tc>
      </w:tr>
      <w:tr w:rsidR="00C84A99" w:rsidTr="00C84A99">
        <w:trPr>
          <w:trHeight w:val="966"/>
        </w:trPr>
        <w:tc>
          <w:tcPr>
            <w:tcW w:w="7196" w:type="dxa"/>
            <w:hideMark/>
          </w:tcPr>
          <w:p w:rsidR="00C84A99" w:rsidRDefault="00C84A99">
            <w:pPr>
              <w:widowControl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Глава Прохоровского </w:t>
            </w:r>
          </w:p>
          <w:p w:rsidR="00C84A99" w:rsidRDefault="00C84A99">
            <w:pPr>
              <w:widowControl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муниципального округа </w:t>
            </w:r>
          </w:p>
          <w:p w:rsidR="00C84A99" w:rsidRDefault="00C84A99">
            <w:pPr>
              <w:widowControl w:val="0"/>
              <w:tabs>
                <w:tab w:val="left" w:pos="7371"/>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Белгородской области</w:t>
            </w:r>
          </w:p>
        </w:tc>
        <w:tc>
          <w:tcPr>
            <w:tcW w:w="2375" w:type="dxa"/>
          </w:tcPr>
          <w:p w:rsidR="00C84A99" w:rsidRDefault="00C84A99">
            <w:pPr>
              <w:widowControl w:val="0"/>
              <w:tabs>
                <w:tab w:val="left" w:pos="7371"/>
              </w:tabs>
              <w:spacing w:after="0" w:line="240" w:lineRule="auto"/>
              <w:jc w:val="both"/>
              <w:rPr>
                <w:rFonts w:ascii="Times New Roman" w:eastAsia="Calibri" w:hAnsi="Times New Roman" w:cs="Times New Roman"/>
                <w:b/>
                <w:bCs/>
                <w:sz w:val="28"/>
                <w:szCs w:val="28"/>
              </w:rPr>
            </w:pPr>
          </w:p>
          <w:p w:rsidR="00C84A99" w:rsidRDefault="00C84A99">
            <w:pPr>
              <w:widowControl w:val="0"/>
              <w:tabs>
                <w:tab w:val="left" w:pos="7371"/>
              </w:tabs>
              <w:spacing w:after="0" w:line="240" w:lineRule="auto"/>
              <w:jc w:val="both"/>
              <w:rPr>
                <w:rFonts w:ascii="Times New Roman" w:eastAsia="Calibri" w:hAnsi="Times New Roman" w:cs="Times New Roman"/>
                <w:b/>
                <w:bCs/>
                <w:sz w:val="28"/>
                <w:szCs w:val="28"/>
              </w:rPr>
            </w:pPr>
          </w:p>
          <w:p w:rsidR="00C84A99" w:rsidRDefault="00C84A99">
            <w:pPr>
              <w:widowControl w:val="0"/>
              <w:tabs>
                <w:tab w:val="left" w:pos="7371"/>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А.Н. </w:t>
            </w:r>
            <w:proofErr w:type="spellStart"/>
            <w:r>
              <w:rPr>
                <w:rFonts w:ascii="Times New Roman" w:eastAsia="Calibri" w:hAnsi="Times New Roman" w:cs="Times New Roman"/>
                <w:b/>
                <w:bCs/>
                <w:sz w:val="28"/>
                <w:szCs w:val="28"/>
              </w:rPr>
              <w:t>Кулев</w:t>
            </w:r>
            <w:proofErr w:type="spellEnd"/>
          </w:p>
        </w:tc>
      </w:tr>
    </w:tbl>
    <w:p w:rsidR="00C84A99" w:rsidRDefault="006D1D38" w:rsidP="006D1D38">
      <w:pPr>
        <w:spacing w:after="0"/>
        <w:jc w:val="both"/>
        <w:rPr>
          <w:rFonts w:ascii="Times New Roman" w:hAnsi="Times New Roman"/>
          <w:b/>
          <w:sz w:val="28"/>
          <w:szCs w:val="28"/>
        </w:rPr>
      </w:pPr>
      <w:r>
        <w:rPr>
          <w:rFonts w:ascii="Times New Roman" w:hAnsi="Times New Roman"/>
          <w:b/>
          <w:bCs/>
          <w:sz w:val="28"/>
          <w:szCs w:val="28"/>
        </w:rPr>
        <w:t xml:space="preserve">               </w:t>
      </w:r>
      <w:r w:rsidR="00FA0329">
        <w:rPr>
          <w:rFonts w:ascii="Times New Roman" w:hAnsi="Times New Roman"/>
          <w:b/>
          <w:sz w:val="28"/>
          <w:szCs w:val="28"/>
        </w:rPr>
        <w:t xml:space="preserve">                                                                        </w:t>
      </w:r>
    </w:p>
    <w:p w:rsidR="00C84A99" w:rsidRDefault="00C84A99" w:rsidP="006D1D38">
      <w:pPr>
        <w:spacing w:after="0"/>
        <w:jc w:val="both"/>
        <w:rPr>
          <w:rFonts w:ascii="Times New Roman" w:hAnsi="Times New Roman"/>
          <w:b/>
          <w:sz w:val="28"/>
          <w:szCs w:val="28"/>
        </w:rPr>
      </w:pPr>
    </w:p>
    <w:p w:rsidR="00C84A99" w:rsidRDefault="00C84A99" w:rsidP="006D1D38">
      <w:pPr>
        <w:spacing w:after="0"/>
        <w:jc w:val="both"/>
        <w:rPr>
          <w:rFonts w:ascii="Times New Roman" w:hAnsi="Times New Roman"/>
          <w:b/>
          <w:sz w:val="28"/>
          <w:szCs w:val="28"/>
        </w:rPr>
      </w:pPr>
    </w:p>
    <w:p w:rsidR="00C84A99" w:rsidRDefault="00C84A99" w:rsidP="006D1D38">
      <w:pPr>
        <w:spacing w:after="0"/>
        <w:jc w:val="both"/>
        <w:rPr>
          <w:rFonts w:ascii="Times New Roman" w:hAnsi="Times New Roman"/>
          <w:b/>
          <w:sz w:val="28"/>
          <w:szCs w:val="28"/>
        </w:rPr>
      </w:pPr>
    </w:p>
    <w:p w:rsidR="00C84A99" w:rsidRDefault="00C84A99" w:rsidP="006D1D38">
      <w:pPr>
        <w:spacing w:after="0"/>
        <w:jc w:val="both"/>
        <w:rPr>
          <w:rFonts w:ascii="Times New Roman" w:hAnsi="Times New Roman"/>
          <w:b/>
          <w:sz w:val="28"/>
          <w:szCs w:val="28"/>
        </w:rPr>
      </w:pPr>
    </w:p>
    <w:p w:rsidR="00C84A99" w:rsidRDefault="00C84A99" w:rsidP="006D1D38">
      <w:pPr>
        <w:spacing w:after="0"/>
        <w:jc w:val="both"/>
        <w:rPr>
          <w:rFonts w:ascii="Times New Roman" w:hAnsi="Times New Roman"/>
          <w:b/>
          <w:sz w:val="28"/>
          <w:szCs w:val="28"/>
        </w:rPr>
      </w:pPr>
    </w:p>
    <w:p w:rsidR="001F01C8" w:rsidRPr="00C84A99" w:rsidRDefault="001F01C8" w:rsidP="00C84A99">
      <w:pPr>
        <w:spacing w:after="0" w:line="240" w:lineRule="auto"/>
        <w:ind w:left="5103"/>
        <w:jc w:val="center"/>
        <w:rPr>
          <w:rFonts w:ascii="Times New Roman" w:hAnsi="Times New Roman"/>
          <w:b/>
          <w:sz w:val="24"/>
          <w:szCs w:val="24"/>
        </w:rPr>
      </w:pPr>
      <w:r w:rsidRPr="00C84A99">
        <w:rPr>
          <w:rFonts w:ascii="Times New Roman" w:hAnsi="Times New Roman"/>
          <w:b/>
          <w:sz w:val="24"/>
          <w:szCs w:val="24"/>
        </w:rPr>
        <w:lastRenderedPageBreak/>
        <w:t>Приложение</w:t>
      </w:r>
    </w:p>
    <w:p w:rsidR="001F01C8" w:rsidRPr="00C84A99" w:rsidRDefault="00FA0329" w:rsidP="00C84A99">
      <w:pPr>
        <w:autoSpaceDE w:val="0"/>
        <w:autoSpaceDN w:val="0"/>
        <w:adjustRightInd w:val="0"/>
        <w:spacing w:after="0" w:line="240" w:lineRule="auto"/>
        <w:ind w:left="5103"/>
        <w:jc w:val="center"/>
        <w:rPr>
          <w:rFonts w:ascii="Times New Roman" w:hAnsi="Times New Roman"/>
          <w:b/>
          <w:sz w:val="24"/>
          <w:szCs w:val="24"/>
        </w:rPr>
      </w:pPr>
      <w:r w:rsidRPr="00C84A99">
        <w:rPr>
          <w:rFonts w:ascii="Times New Roman" w:hAnsi="Times New Roman"/>
          <w:b/>
          <w:sz w:val="24"/>
          <w:szCs w:val="24"/>
        </w:rPr>
        <w:t>УТВЕРЖДЕНО</w:t>
      </w:r>
    </w:p>
    <w:p w:rsidR="00FA0329" w:rsidRPr="00C84A99" w:rsidRDefault="00FA0329" w:rsidP="00C84A99">
      <w:pPr>
        <w:autoSpaceDE w:val="0"/>
        <w:autoSpaceDN w:val="0"/>
        <w:adjustRightInd w:val="0"/>
        <w:spacing w:after="0" w:line="240" w:lineRule="auto"/>
        <w:ind w:left="5103"/>
        <w:jc w:val="center"/>
        <w:rPr>
          <w:rFonts w:ascii="Times New Roman" w:hAnsi="Times New Roman"/>
          <w:sz w:val="24"/>
          <w:szCs w:val="24"/>
        </w:rPr>
      </w:pPr>
      <w:r w:rsidRPr="00C84A99">
        <w:rPr>
          <w:rFonts w:ascii="Times New Roman" w:hAnsi="Times New Roman"/>
          <w:sz w:val="24"/>
          <w:szCs w:val="24"/>
        </w:rPr>
        <w:t>р</w:t>
      </w:r>
      <w:r w:rsidR="001F01C8" w:rsidRPr="00C84A99">
        <w:rPr>
          <w:rFonts w:ascii="Times New Roman" w:hAnsi="Times New Roman"/>
          <w:sz w:val="24"/>
          <w:szCs w:val="24"/>
        </w:rPr>
        <w:t>ешением</w:t>
      </w:r>
      <w:r w:rsidRPr="00C84A99">
        <w:rPr>
          <w:rFonts w:ascii="Times New Roman" w:hAnsi="Times New Roman"/>
          <w:sz w:val="24"/>
          <w:szCs w:val="24"/>
        </w:rPr>
        <w:t xml:space="preserve"> </w:t>
      </w:r>
      <w:r w:rsidR="002C0D20" w:rsidRPr="00C84A99">
        <w:rPr>
          <w:rFonts w:ascii="Times New Roman" w:hAnsi="Times New Roman"/>
          <w:sz w:val="24"/>
          <w:szCs w:val="24"/>
        </w:rPr>
        <w:t>Совета депутатов</w:t>
      </w:r>
    </w:p>
    <w:p w:rsidR="00FA0329" w:rsidRPr="00C84A99" w:rsidRDefault="002C0D20" w:rsidP="00C84A99">
      <w:pPr>
        <w:autoSpaceDE w:val="0"/>
        <w:autoSpaceDN w:val="0"/>
        <w:adjustRightInd w:val="0"/>
        <w:spacing w:after="0" w:line="240" w:lineRule="auto"/>
        <w:ind w:left="5103"/>
        <w:jc w:val="center"/>
        <w:rPr>
          <w:rFonts w:ascii="Times New Roman" w:hAnsi="Times New Roman"/>
          <w:sz w:val="24"/>
          <w:szCs w:val="24"/>
        </w:rPr>
      </w:pPr>
      <w:r w:rsidRPr="00C84A99">
        <w:rPr>
          <w:rFonts w:ascii="Times New Roman" w:hAnsi="Times New Roman"/>
          <w:sz w:val="24"/>
          <w:szCs w:val="24"/>
        </w:rPr>
        <w:t>Прохоровского</w:t>
      </w:r>
      <w:r w:rsidR="00FA0329" w:rsidRPr="00C84A99">
        <w:rPr>
          <w:rFonts w:ascii="Times New Roman" w:hAnsi="Times New Roman"/>
          <w:sz w:val="24"/>
          <w:szCs w:val="24"/>
        </w:rPr>
        <w:t xml:space="preserve"> </w:t>
      </w:r>
      <w:r w:rsidR="001F01C8" w:rsidRPr="00C84A99">
        <w:rPr>
          <w:rFonts w:ascii="Times New Roman" w:hAnsi="Times New Roman"/>
          <w:sz w:val="24"/>
          <w:szCs w:val="24"/>
        </w:rPr>
        <w:t>муниципального</w:t>
      </w:r>
    </w:p>
    <w:p w:rsidR="001F01C8" w:rsidRPr="00C84A99" w:rsidRDefault="00FA0329" w:rsidP="00C84A99">
      <w:pPr>
        <w:autoSpaceDE w:val="0"/>
        <w:autoSpaceDN w:val="0"/>
        <w:adjustRightInd w:val="0"/>
        <w:spacing w:after="0" w:line="240" w:lineRule="auto"/>
        <w:ind w:left="5103"/>
        <w:jc w:val="center"/>
        <w:rPr>
          <w:rFonts w:ascii="Times New Roman" w:hAnsi="Times New Roman"/>
          <w:sz w:val="24"/>
          <w:szCs w:val="24"/>
        </w:rPr>
      </w:pPr>
      <w:r w:rsidRPr="00C84A99">
        <w:rPr>
          <w:rFonts w:ascii="Times New Roman" w:hAnsi="Times New Roman"/>
          <w:sz w:val="24"/>
          <w:szCs w:val="24"/>
        </w:rPr>
        <w:t>о</w:t>
      </w:r>
      <w:r w:rsidR="001F01C8" w:rsidRPr="00C84A99">
        <w:rPr>
          <w:rFonts w:ascii="Times New Roman" w:hAnsi="Times New Roman"/>
          <w:sz w:val="24"/>
          <w:szCs w:val="24"/>
        </w:rPr>
        <w:t>круга</w:t>
      </w:r>
      <w:r w:rsidRPr="00C84A99">
        <w:rPr>
          <w:rFonts w:ascii="Times New Roman" w:hAnsi="Times New Roman"/>
          <w:sz w:val="24"/>
          <w:szCs w:val="24"/>
        </w:rPr>
        <w:t xml:space="preserve"> </w:t>
      </w:r>
      <w:r w:rsidR="001F01C8" w:rsidRPr="00C84A99">
        <w:rPr>
          <w:rFonts w:ascii="Times New Roman" w:hAnsi="Times New Roman"/>
          <w:sz w:val="24"/>
          <w:szCs w:val="24"/>
        </w:rPr>
        <w:t>Белгородской области</w:t>
      </w:r>
    </w:p>
    <w:p w:rsidR="001F01C8" w:rsidRPr="00C84A99" w:rsidRDefault="002C0D20" w:rsidP="00C84A99">
      <w:pPr>
        <w:autoSpaceDE w:val="0"/>
        <w:autoSpaceDN w:val="0"/>
        <w:adjustRightInd w:val="0"/>
        <w:spacing w:after="0" w:line="240" w:lineRule="auto"/>
        <w:ind w:left="5103"/>
        <w:jc w:val="center"/>
        <w:rPr>
          <w:rFonts w:ascii="Times New Roman" w:hAnsi="Times New Roman"/>
          <w:sz w:val="24"/>
          <w:szCs w:val="24"/>
        </w:rPr>
      </w:pPr>
      <w:r w:rsidRPr="00C84A99">
        <w:rPr>
          <w:rFonts w:ascii="Times New Roman" w:hAnsi="Times New Roman"/>
          <w:sz w:val="24"/>
          <w:szCs w:val="24"/>
        </w:rPr>
        <w:t xml:space="preserve">от </w:t>
      </w:r>
      <w:r w:rsidR="00FA0329" w:rsidRPr="00C84A99">
        <w:rPr>
          <w:rFonts w:ascii="Times New Roman" w:hAnsi="Times New Roman"/>
          <w:sz w:val="24"/>
          <w:szCs w:val="24"/>
        </w:rPr>
        <w:t>5 ноября</w:t>
      </w:r>
      <w:r w:rsidRPr="00C84A99">
        <w:rPr>
          <w:rFonts w:ascii="Times New Roman" w:hAnsi="Times New Roman"/>
          <w:sz w:val="24"/>
          <w:szCs w:val="24"/>
        </w:rPr>
        <w:t xml:space="preserve"> 2025 г. </w:t>
      </w:r>
      <w:r w:rsidR="00FA0329" w:rsidRPr="00C84A99">
        <w:rPr>
          <w:rFonts w:ascii="Times New Roman" w:hAnsi="Times New Roman"/>
          <w:sz w:val="24"/>
          <w:szCs w:val="24"/>
        </w:rPr>
        <w:t>№</w:t>
      </w:r>
      <w:r w:rsidRPr="00C84A99">
        <w:rPr>
          <w:rFonts w:ascii="Times New Roman" w:hAnsi="Times New Roman"/>
          <w:sz w:val="24"/>
          <w:szCs w:val="24"/>
        </w:rPr>
        <w:t xml:space="preserve"> </w:t>
      </w:r>
      <w:r w:rsidR="00C84A99">
        <w:rPr>
          <w:rFonts w:ascii="Times New Roman" w:hAnsi="Times New Roman"/>
          <w:sz w:val="24"/>
          <w:szCs w:val="24"/>
        </w:rPr>
        <w:t>50</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FA0329" w:rsidRPr="00C84A99" w:rsidRDefault="00FA0329"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bookmarkStart w:id="0" w:name="Par40"/>
      <w:bookmarkEnd w:id="0"/>
      <w:r w:rsidRPr="00C84A99">
        <w:rPr>
          <w:rFonts w:ascii="Times New Roman" w:hAnsi="Times New Roman"/>
          <w:b/>
          <w:bCs/>
          <w:sz w:val="24"/>
          <w:szCs w:val="24"/>
        </w:rPr>
        <w:t>ПОЛОЖЕНИЕ</w:t>
      </w:r>
    </w:p>
    <w:p w:rsidR="001F01C8" w:rsidRPr="00C84A99" w:rsidRDefault="001F01C8" w:rsidP="00FA0329">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 xml:space="preserve">О БЮДЖЕТНОМ </w:t>
      </w:r>
      <w:r w:rsidR="00FA0329" w:rsidRPr="00C84A99">
        <w:rPr>
          <w:rFonts w:ascii="Times New Roman" w:hAnsi="Times New Roman"/>
          <w:b/>
          <w:bCs/>
          <w:sz w:val="24"/>
          <w:szCs w:val="24"/>
        </w:rPr>
        <w:t xml:space="preserve">ПРОЦЕССЕ </w:t>
      </w:r>
      <w:r w:rsidR="009A309A" w:rsidRPr="00C84A99">
        <w:rPr>
          <w:rFonts w:ascii="Times New Roman" w:hAnsi="Times New Roman"/>
          <w:b/>
          <w:bCs/>
          <w:sz w:val="24"/>
          <w:szCs w:val="24"/>
        </w:rPr>
        <w:t xml:space="preserve">В </w:t>
      </w:r>
      <w:r w:rsidR="0037331F" w:rsidRPr="00C84A99">
        <w:rPr>
          <w:rFonts w:ascii="Times New Roman" w:hAnsi="Times New Roman"/>
          <w:b/>
          <w:bCs/>
          <w:sz w:val="24"/>
          <w:szCs w:val="24"/>
        </w:rPr>
        <w:t>ПРОХОРОВСКО</w:t>
      </w:r>
      <w:r w:rsidR="009A309A" w:rsidRPr="00C84A99">
        <w:rPr>
          <w:rFonts w:ascii="Times New Roman" w:hAnsi="Times New Roman"/>
          <w:b/>
          <w:bCs/>
          <w:sz w:val="24"/>
          <w:szCs w:val="24"/>
        </w:rPr>
        <w:t>М</w:t>
      </w:r>
      <w:r w:rsidR="00FA0329" w:rsidRPr="00C84A99">
        <w:rPr>
          <w:rFonts w:ascii="Times New Roman" w:hAnsi="Times New Roman"/>
          <w:b/>
          <w:bCs/>
          <w:sz w:val="24"/>
          <w:szCs w:val="24"/>
        </w:rPr>
        <w:t xml:space="preserve"> </w:t>
      </w:r>
      <w:r w:rsidRPr="00C84A99">
        <w:rPr>
          <w:rFonts w:ascii="Times New Roman" w:hAnsi="Times New Roman"/>
          <w:b/>
          <w:bCs/>
          <w:sz w:val="24"/>
          <w:szCs w:val="24"/>
        </w:rPr>
        <w:t>МУНИЦИПАЛЬНО</w:t>
      </w:r>
      <w:r w:rsidR="009A309A" w:rsidRPr="00C84A99">
        <w:rPr>
          <w:rFonts w:ascii="Times New Roman" w:hAnsi="Times New Roman"/>
          <w:b/>
          <w:bCs/>
          <w:sz w:val="24"/>
          <w:szCs w:val="24"/>
        </w:rPr>
        <w:t>М</w:t>
      </w:r>
      <w:r w:rsidRPr="00C84A99">
        <w:rPr>
          <w:rFonts w:ascii="Times New Roman" w:hAnsi="Times New Roman"/>
          <w:b/>
          <w:bCs/>
          <w:sz w:val="24"/>
          <w:szCs w:val="24"/>
        </w:rPr>
        <w:t xml:space="preserve"> ОКРУГ</w:t>
      </w:r>
      <w:r w:rsidR="009A309A" w:rsidRPr="00C84A99">
        <w:rPr>
          <w:rFonts w:ascii="Times New Roman" w:hAnsi="Times New Roman"/>
          <w:b/>
          <w:bCs/>
          <w:sz w:val="24"/>
          <w:szCs w:val="24"/>
        </w:rPr>
        <w:t xml:space="preserve">Е </w:t>
      </w:r>
      <w:r w:rsidRPr="00C84A99">
        <w:rPr>
          <w:rFonts w:ascii="Times New Roman" w:hAnsi="Times New Roman"/>
          <w:b/>
          <w:bCs/>
          <w:sz w:val="24"/>
          <w:szCs w:val="24"/>
        </w:rPr>
        <w:t>БЕЛГОРОДСКОЙ ОБЛАСТИ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1. ОБЩИЕ ПОЛОЖЕНИЯ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 Понятия и термины</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Понятия и термины, применяемые в настоящем Положении, используются в том значении, в котором они определены в Бюджетном </w:t>
      </w:r>
      <w:hyperlink r:id="rId10" w:history="1">
        <w:r w:rsidRPr="00C84A99">
          <w:rPr>
            <w:rFonts w:ascii="Times New Roman" w:hAnsi="Times New Roman"/>
            <w:color w:val="000000"/>
            <w:sz w:val="24"/>
            <w:szCs w:val="24"/>
          </w:rPr>
          <w:t>кодексе</w:t>
        </w:r>
      </w:hyperlink>
      <w:r w:rsidRPr="00C84A99">
        <w:rPr>
          <w:rFonts w:ascii="Times New Roman" w:hAnsi="Times New Roman"/>
          <w:sz w:val="24"/>
          <w:szCs w:val="24"/>
        </w:rPr>
        <w:t xml:space="preserve"> Российской Федерации.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bookmarkStart w:id="1" w:name="Par50"/>
      <w:bookmarkEnd w:id="1"/>
      <w:r w:rsidRPr="00C84A99">
        <w:rPr>
          <w:rFonts w:ascii="Times New Roman" w:hAnsi="Times New Roman"/>
          <w:b/>
          <w:bCs/>
          <w:sz w:val="24"/>
          <w:szCs w:val="24"/>
        </w:rPr>
        <w:t>Статья 2. Правоотношения, регулируемые настоящим Положением</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Настоящее Положение регулирует:</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отношения, возникающие между субъектами бюджетных правоотношений в процессе формирования доходов и осуществлен</w:t>
      </w:r>
      <w:r w:rsidR="0023106D" w:rsidRPr="00C84A99">
        <w:rPr>
          <w:rFonts w:ascii="Times New Roman" w:hAnsi="Times New Roman"/>
          <w:sz w:val="24"/>
          <w:szCs w:val="24"/>
        </w:rPr>
        <w:t>ия расходов бюджета Прохоровского</w:t>
      </w:r>
      <w:r w:rsidRPr="00C84A99">
        <w:rPr>
          <w:rFonts w:ascii="Times New Roman" w:hAnsi="Times New Roman"/>
          <w:sz w:val="24"/>
          <w:szCs w:val="24"/>
        </w:rPr>
        <w:t xml:space="preserve"> муниципального округа Белгородской области (далее - бюджет </w:t>
      </w:r>
      <w:r w:rsidR="00DD0842" w:rsidRPr="00C84A99">
        <w:rPr>
          <w:rFonts w:ascii="Times New Roman" w:hAnsi="Times New Roman"/>
          <w:sz w:val="24"/>
          <w:szCs w:val="24"/>
        </w:rPr>
        <w:t xml:space="preserve">муниципального </w:t>
      </w:r>
      <w:r w:rsidRPr="00C84A99">
        <w:rPr>
          <w:rFonts w:ascii="Times New Roman" w:hAnsi="Times New Roman"/>
          <w:sz w:val="24"/>
          <w:szCs w:val="24"/>
        </w:rPr>
        <w:t>округа), осуществления муниципальных заимствований, регулирования муниципального долга;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 отношения, возникающие между субъектами бюджетных правоотношений в процессе составления и рассмотрения проекта бюджета </w:t>
      </w:r>
      <w:r w:rsidR="00DD0842" w:rsidRPr="00C84A99">
        <w:rPr>
          <w:rFonts w:ascii="Times New Roman" w:hAnsi="Times New Roman"/>
          <w:sz w:val="24"/>
          <w:szCs w:val="24"/>
        </w:rPr>
        <w:t xml:space="preserve">муниципального </w:t>
      </w:r>
      <w:r w:rsidRPr="00C84A99">
        <w:rPr>
          <w:rFonts w:ascii="Times New Roman" w:hAnsi="Times New Roman"/>
          <w:sz w:val="24"/>
          <w:szCs w:val="24"/>
        </w:rPr>
        <w:t xml:space="preserve">округа, утверждения и исполнения бюджета округа, </w:t>
      </w:r>
      <w:proofErr w:type="gramStart"/>
      <w:r w:rsidRPr="00C84A99">
        <w:rPr>
          <w:rFonts w:ascii="Times New Roman" w:hAnsi="Times New Roman"/>
          <w:sz w:val="24"/>
          <w:szCs w:val="24"/>
        </w:rPr>
        <w:t>контроля за</w:t>
      </w:r>
      <w:proofErr w:type="gramEnd"/>
      <w:r w:rsidRPr="00C84A99">
        <w:rPr>
          <w:rFonts w:ascii="Times New Roman" w:hAnsi="Times New Roman"/>
          <w:sz w:val="24"/>
          <w:szCs w:val="24"/>
        </w:rPr>
        <w:t xml:space="preserve"> его исполнением, осуществлением бюджетного учета, составления, рассмотрения и утверждения бюджетной отчетности.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Отношения, возникающие между субъектами бюджетных правоотношений в процессе составления, рассмотрения, утверждения, исполнения и </w:t>
      </w:r>
      <w:proofErr w:type="gramStart"/>
      <w:r w:rsidRPr="00C84A99">
        <w:rPr>
          <w:rFonts w:ascii="Times New Roman" w:hAnsi="Times New Roman"/>
          <w:sz w:val="24"/>
          <w:szCs w:val="24"/>
        </w:rPr>
        <w:t>контроля за</w:t>
      </w:r>
      <w:proofErr w:type="gramEnd"/>
      <w:r w:rsidRPr="00C84A99">
        <w:rPr>
          <w:rFonts w:ascii="Times New Roman" w:hAnsi="Times New Roman"/>
          <w:sz w:val="24"/>
          <w:szCs w:val="24"/>
        </w:rPr>
        <w:t xml:space="preserve"> исполнением бюджета </w:t>
      </w:r>
      <w:r w:rsidR="00DD0842" w:rsidRPr="00C84A99">
        <w:rPr>
          <w:rFonts w:ascii="Times New Roman" w:hAnsi="Times New Roman"/>
          <w:sz w:val="24"/>
          <w:szCs w:val="24"/>
        </w:rPr>
        <w:t xml:space="preserve">муниципального </w:t>
      </w:r>
      <w:r w:rsidRPr="00C84A99">
        <w:rPr>
          <w:rFonts w:ascii="Times New Roman" w:hAnsi="Times New Roman"/>
          <w:sz w:val="24"/>
          <w:szCs w:val="24"/>
        </w:rPr>
        <w:t>округа, регулируются также муниципальными правовыми актами органов мест</w:t>
      </w:r>
      <w:r w:rsidR="0023106D" w:rsidRPr="00C84A99">
        <w:rPr>
          <w:rFonts w:ascii="Times New Roman" w:hAnsi="Times New Roman"/>
          <w:sz w:val="24"/>
          <w:szCs w:val="24"/>
        </w:rPr>
        <w:t>ного самоуправления Прохоровского</w:t>
      </w:r>
      <w:r w:rsidRPr="00C84A99">
        <w:rPr>
          <w:rFonts w:ascii="Times New Roman" w:hAnsi="Times New Roman"/>
          <w:sz w:val="24"/>
          <w:szCs w:val="24"/>
        </w:rPr>
        <w:t xml:space="preserve"> муниципального округа Белгородской области в пределах полномочий, определенных Бюджетным </w:t>
      </w:r>
      <w:hyperlink r:id="rId11" w:history="1">
        <w:r w:rsidRPr="00C84A99">
          <w:rPr>
            <w:rFonts w:ascii="Times New Roman" w:hAnsi="Times New Roman"/>
            <w:color w:val="000000"/>
            <w:sz w:val="24"/>
            <w:szCs w:val="24"/>
          </w:rPr>
          <w:t>кодексом</w:t>
        </w:r>
      </w:hyperlink>
      <w:r w:rsidRPr="00C84A99">
        <w:rPr>
          <w:rFonts w:ascii="Times New Roman" w:hAnsi="Times New Roman"/>
          <w:sz w:val="24"/>
          <w:szCs w:val="24"/>
        </w:rPr>
        <w:t xml:space="preserve"> Российской Федерации, федеральными законами, иными правовыми актами Российской Федерации и Белгородской области.</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 Нормативные правовые акты,</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регулирующие бюджетные правоотношения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Бюджет</w:t>
      </w:r>
      <w:r w:rsidR="0023106D" w:rsidRPr="00C84A99">
        <w:rPr>
          <w:rFonts w:ascii="Times New Roman" w:hAnsi="Times New Roman"/>
          <w:sz w:val="24"/>
          <w:szCs w:val="24"/>
        </w:rPr>
        <w:t>ные правоотношения в Прохоровском</w:t>
      </w:r>
      <w:r w:rsidRPr="00C84A99">
        <w:rPr>
          <w:rFonts w:ascii="Times New Roman" w:hAnsi="Times New Roman"/>
          <w:sz w:val="24"/>
          <w:szCs w:val="24"/>
        </w:rPr>
        <w:t xml:space="preserve"> муниципальном округе (далее - муниципальный округ) осуществляются в соответствии с Бюджетным </w:t>
      </w:r>
      <w:hyperlink r:id="rId12"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законами Белгородской области, муниципа</w:t>
      </w:r>
      <w:r w:rsidRPr="00C84A99">
        <w:rPr>
          <w:rFonts w:ascii="Times New Roman" w:hAnsi="Times New Roman"/>
          <w:sz w:val="24"/>
          <w:szCs w:val="24"/>
        </w:rPr>
        <w:t>льными правовыми актами, настоящим Положением.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Муниципальные правовые акты, регулирующие правоотношения, указанные в </w:t>
      </w:r>
      <w:hyperlink w:anchor="Par50" w:history="1">
        <w:r w:rsidRPr="00C84A99">
          <w:rPr>
            <w:rFonts w:ascii="Times New Roman" w:hAnsi="Times New Roman"/>
            <w:color w:val="000000"/>
            <w:sz w:val="24"/>
            <w:szCs w:val="24"/>
          </w:rPr>
          <w:t>статье 2</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настоящего Положения, не должны противоречить настоящему Положению.</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 Проведение публичных слушаний</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Проекты реше</w:t>
      </w:r>
      <w:r w:rsidR="0023106D" w:rsidRPr="00C84A99">
        <w:rPr>
          <w:rFonts w:ascii="Times New Roman" w:hAnsi="Times New Roman"/>
          <w:sz w:val="24"/>
          <w:szCs w:val="24"/>
        </w:rPr>
        <w:t>ний Совета депутатов Прохоровского</w:t>
      </w:r>
      <w:r w:rsidRPr="00C84A99">
        <w:rPr>
          <w:rFonts w:ascii="Times New Roman" w:hAnsi="Times New Roman"/>
          <w:sz w:val="24"/>
          <w:szCs w:val="24"/>
        </w:rPr>
        <w:t xml:space="preserve"> муниципального округа (далее - Совет депутатов муниципального округа) о бюджете муниципального округа на очередной финансовый год и плановый </w:t>
      </w:r>
      <w:proofErr w:type="gramStart"/>
      <w:r w:rsidRPr="00C84A99">
        <w:rPr>
          <w:rFonts w:ascii="Times New Roman" w:hAnsi="Times New Roman"/>
          <w:sz w:val="24"/>
          <w:szCs w:val="24"/>
        </w:rPr>
        <w:t>период</w:t>
      </w:r>
      <w:proofErr w:type="gramEnd"/>
      <w:r w:rsidRPr="00C84A99">
        <w:rPr>
          <w:rFonts w:ascii="Times New Roman" w:hAnsi="Times New Roman"/>
          <w:sz w:val="24"/>
          <w:szCs w:val="24"/>
        </w:rPr>
        <w:t xml:space="preserve"> и отчет о его исполнении должны выноситься на публичные слушания.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2. Порядок организации и проведения публичных слушаний определяется Советом депутатов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3. </w:t>
      </w:r>
      <w:proofErr w:type="gramStart"/>
      <w:r w:rsidRPr="00C84A99">
        <w:rPr>
          <w:rFonts w:ascii="Times New Roman" w:hAnsi="Times New Roman"/>
          <w:sz w:val="24"/>
          <w:szCs w:val="24"/>
        </w:rPr>
        <w:t>Заключение о результатах публичных слушаний, протокол публичных слушаний, список участников публичных слушаний являются обязательными документами, представляемыми в Совет депутатов муниципального округа при рассмотрении проекта бюджета муниципального округа на очередной финансовый год и плановый период и отчета об исполнении бюджета муниципального округа.</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Итоги публичных слушаний и принятое по их результатам решение подлежат официальному опубликованию.</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2. БЮДЖЕТНОЕ УСТРОЙСТВО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 Правовая форма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Бюджет муниципального округа разрабатывается и утверждается в форме решения Совета депутатов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 Бюджет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Бюджет муниципального округа предназначен для исполнения расходных обязательств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Использование органами местного самоуправления муниципального округа иных форм образования и расходования денежных средств для исполнения расходных обязательств муниципального округа не допускается.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3. </w:t>
      </w:r>
      <w:proofErr w:type="gramStart"/>
      <w:r w:rsidRPr="00C84A99">
        <w:rPr>
          <w:rFonts w:ascii="Times New Roman" w:hAnsi="Times New Roman"/>
          <w:sz w:val="24"/>
          <w:szCs w:val="24"/>
        </w:rPr>
        <w:t>В бюджете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округа, возникающих в связи с осуществлением органами местного самоуправления муниципального округа полномочий по вопросам местного значения и расходных обязательств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 Бюджетная классификация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При составлении и исполнении бюджета муниципального округа, составлении бюджетной отчетности применяется бюджетная классификация Российской Федерации.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3. ДОХОДЫ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8. Формирование доходов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Доходы бюджета муниципального округа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bookmarkStart w:id="2" w:name="Par92"/>
      <w:bookmarkEnd w:id="2"/>
      <w:r w:rsidRPr="00C84A99">
        <w:rPr>
          <w:rFonts w:ascii="Times New Roman" w:hAnsi="Times New Roman"/>
          <w:b/>
          <w:bCs/>
          <w:sz w:val="24"/>
          <w:szCs w:val="24"/>
        </w:rPr>
        <w:t>Статья 9. Виды доходов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К доходам бюджета муниципального округа относятся налоговые доходы, неналоговые доходы и безвозмездные поступления.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w:t>
      </w:r>
      <w:proofErr w:type="gramStart"/>
      <w:r w:rsidRPr="00C84A99">
        <w:rPr>
          <w:rFonts w:ascii="Times New Roman" w:hAnsi="Times New Roman"/>
          <w:sz w:val="24"/>
          <w:szCs w:val="24"/>
        </w:rPr>
        <w:t>К налоговым доходам бюджета муниципального округа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3. К неналоговым доходам бюджета муниципального округа относятся доходы, зачисляемые в бюджеты в соответствии с законодательством Российской Федерации, законами Белгородской области и муниципальными правовыми актами Совета депутатов.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К безвозмездным поступлениям относятся: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дотации из других бюджетов бюджетной системы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субсидии из других бюджетов бюджетной системы Российской Федерации (межбюджетные субсидии);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субвенции из федерального бюджета и (или) из бюджетов субъектов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иные межбюджетные трансферты из других бюджетов бюджетной системы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10. Собственные доходы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К собственным доходам бюджета муниципального округа относятся указанные в </w:t>
      </w:r>
      <w:hyperlink w:anchor="Par92" w:history="1">
        <w:r w:rsidRPr="00C84A99">
          <w:rPr>
            <w:rFonts w:ascii="Times New Roman" w:hAnsi="Times New Roman"/>
            <w:color w:val="000000"/>
            <w:sz w:val="24"/>
            <w:szCs w:val="24"/>
          </w:rPr>
          <w:t>статье 9</w:t>
        </w:r>
      </w:hyperlink>
      <w:r w:rsidRPr="00C84A99">
        <w:rPr>
          <w:rFonts w:ascii="Times New Roman" w:hAnsi="Times New Roman"/>
          <w:sz w:val="24"/>
          <w:szCs w:val="24"/>
        </w:rPr>
        <w:t xml:space="preserve"> настоящего Положения налоговые и неналоговые доходы, а также доходы, полученные в виде безвозмездных поступлений, за исключением субвенций.</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11. Налоговые доходы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К налоговым доходам бюджета муниципального округа относятся доходы, зачисляемые в бюджет муниципального округа в соответствии с бюджетным законодательством Российской Федерации, законодательством о налогах и сборах, муниципальными правовыми актами.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В бюджет муниципального округа зачисляются налоговые доходы от местных налогов, от федеральных налогов и сборов, в том числе налогов, предусмотренных специальными налоговыми режимами: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доходы от местных налогов: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а) земельный налог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б) налог на имущество физических лиц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доходы от федеральных налогов и сборов, в том числе налогов, предусмотренных специальными налоговыми режимами: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а) налог на доходы физических лиц - по нормативу 15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б) единый сельскохозяйственный налог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в) государственная пошлина - в соответствии </w:t>
      </w:r>
      <w:r w:rsidRPr="00C84A99">
        <w:rPr>
          <w:rFonts w:ascii="Times New Roman" w:hAnsi="Times New Roman"/>
          <w:color w:val="000000"/>
          <w:sz w:val="24"/>
          <w:szCs w:val="24"/>
        </w:rPr>
        <w:t xml:space="preserve">с </w:t>
      </w:r>
      <w:hyperlink r:id="rId13" w:history="1">
        <w:r w:rsidRPr="00C84A99">
          <w:rPr>
            <w:rFonts w:ascii="Times New Roman" w:hAnsi="Times New Roman"/>
            <w:color w:val="000000"/>
            <w:sz w:val="24"/>
            <w:szCs w:val="24"/>
          </w:rPr>
          <w:t>пунктом 2 статьи 61.1</w:t>
        </w:r>
      </w:hyperlink>
      <w:r w:rsidRPr="00C84A99">
        <w:rPr>
          <w:rFonts w:ascii="Times New Roman" w:hAnsi="Times New Roman"/>
          <w:sz w:val="24"/>
          <w:szCs w:val="24"/>
        </w:rPr>
        <w:t xml:space="preserve"> Бюджетного кодекса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г) налог, взимаемый в связи с применением патентной системы налогообложения,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spellStart"/>
      <w:r w:rsidRPr="00C84A99">
        <w:rPr>
          <w:rFonts w:ascii="Times New Roman" w:hAnsi="Times New Roman"/>
          <w:sz w:val="24"/>
          <w:szCs w:val="24"/>
        </w:rPr>
        <w:t>д</w:t>
      </w:r>
      <w:proofErr w:type="spellEnd"/>
      <w:r w:rsidRPr="00C84A99">
        <w:rPr>
          <w:rFonts w:ascii="Times New Roman" w:hAnsi="Times New Roman"/>
          <w:sz w:val="24"/>
          <w:szCs w:val="24"/>
        </w:rPr>
        <w:t>) акцизы на автомобильный и прямогонный бензин, дизельное топливо, моторные масла для дизельных и (или) карбюраторных (</w:t>
      </w:r>
      <w:proofErr w:type="spellStart"/>
      <w:r w:rsidRPr="00C84A99">
        <w:rPr>
          <w:rFonts w:ascii="Times New Roman" w:hAnsi="Times New Roman"/>
          <w:sz w:val="24"/>
          <w:szCs w:val="24"/>
        </w:rPr>
        <w:t>инжекторных</w:t>
      </w:r>
      <w:proofErr w:type="spellEnd"/>
      <w:r w:rsidRPr="00C84A99">
        <w:rPr>
          <w:rFonts w:ascii="Times New Roman" w:hAnsi="Times New Roman"/>
          <w:sz w:val="24"/>
          <w:szCs w:val="24"/>
        </w:rPr>
        <w:t>) двигателей, производимые на территории Российской Федерации.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12. Неналоговые доходы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К неналоговым доходам бюджета муниципального округа относятся доходы, зачисляемые в бюджет муниципального округа в соответствии с законодательством Российской Федерации, законами Белгородской области, муниципальными правовыми актами.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2. К неналоговым</w:t>
      </w:r>
      <w:r w:rsidRPr="00C84A99">
        <w:rPr>
          <w:rFonts w:ascii="Times New Roman" w:hAnsi="Times New Roman"/>
          <w:sz w:val="24"/>
          <w:szCs w:val="24"/>
        </w:rPr>
        <w:t xml:space="preserve"> доходам относятся: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плата за негативное воздействие на окружающую среду;</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2) доходы от использования имущества, находящегося в собственности городских округов, за исключением имущества бюджетных и автономных учреждений городских округов, а также имущества унитарных предприятий городских округов, в том числе казенных,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доходы от продажи имущества (кроме акций и иных форм участия в капитале), находящегося в собственности городских округов, за исключением движимого имущества бюджетных и автономных учреждений городских округов, а также имущества унитарных предприятий городских округов, в том числе казенных,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доходы от платных услуг, оказываемых казенными учреждениями городских округов,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часть прибыли унитарных предприятий муниципальных округов, остающейся после уплаты налогов и иных обязательных платежей, в размерах, определяемых в порядке, установленном муниципальным правовым актом Совета депутатов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6) до разграничения государственной собственности на землю доходы </w:t>
      </w:r>
      <w:proofErr w:type="gramStart"/>
      <w:r w:rsidRPr="00C84A99">
        <w:rPr>
          <w:rFonts w:ascii="Times New Roman" w:hAnsi="Times New Roman"/>
          <w:sz w:val="24"/>
          <w:szCs w:val="24"/>
        </w:rPr>
        <w:t>от</w:t>
      </w:r>
      <w:proofErr w:type="gramEnd"/>
      <w:r w:rsidRPr="00C84A99">
        <w:rPr>
          <w:rFonts w:ascii="Times New Roman" w:hAnsi="Times New Roman"/>
          <w:sz w:val="24"/>
          <w:szCs w:val="24"/>
        </w:rPr>
        <w:t>:</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а) передачи в аренду земельных участков, государственная собственность на которые не разграничена и которые расположены в границах муниципального округа, а также средства от продажи права на заключение договоров аренды указанных земельных участков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б) продажи земельных участков, государственная собственность на которые не разграничена и которые расположены в границах муниципального округа,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в)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муниципального округа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г)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муниципального округа,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spellStart"/>
      <w:proofErr w:type="gramStart"/>
      <w:r w:rsidRPr="00C84A99">
        <w:rPr>
          <w:rFonts w:ascii="Times New Roman" w:hAnsi="Times New Roman"/>
          <w:sz w:val="24"/>
          <w:szCs w:val="24"/>
        </w:rPr>
        <w:t>д</w:t>
      </w:r>
      <w:proofErr w:type="spellEnd"/>
      <w:r w:rsidRPr="00C84A99">
        <w:rPr>
          <w:rFonts w:ascii="Times New Roman" w:hAnsi="Times New Roman"/>
          <w:sz w:val="24"/>
          <w:szCs w:val="24"/>
        </w:rPr>
        <w:t>)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городских округов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w:t>
      </w:r>
      <w:proofErr w:type="gramEnd"/>
      <w:r w:rsidRPr="00C84A99">
        <w:rPr>
          <w:rFonts w:ascii="Times New Roman" w:hAnsi="Times New Roman"/>
          <w:sz w:val="24"/>
          <w:szCs w:val="24"/>
        </w:rPr>
        <w:t xml:space="preserve"> и казенных учреждений) -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е)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w:t>
      </w:r>
      <w:proofErr w:type="gramEnd"/>
      <w:r w:rsidRPr="00C84A99">
        <w:rPr>
          <w:rFonts w:ascii="Times New Roman" w:hAnsi="Times New Roman"/>
          <w:sz w:val="24"/>
          <w:szCs w:val="24"/>
        </w:rPr>
        <w:t xml:space="preserve">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Белгородской области не установлено иное;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6.1) доходы от продажи земельных участков,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Белгородской области не установлено иное;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lastRenderedPageBreak/>
        <w:t>6.2) доходы от передачи в аренду земельных участков,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Белгородской области не установлено</w:t>
      </w:r>
      <w:proofErr w:type="gramEnd"/>
      <w:r w:rsidRPr="00C84A99">
        <w:rPr>
          <w:rFonts w:ascii="Times New Roman" w:hAnsi="Times New Roman"/>
          <w:sz w:val="24"/>
          <w:szCs w:val="24"/>
        </w:rPr>
        <w:t xml:space="preserve"> иное;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6.3)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Белгородской области не установлено иное;</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7) плата за пользование водными объектами, находящимися в собственности муниципального округа по нормативу 100 процентов;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7.1)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Белгородской области не установлено иное;</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7.2) плата по соглашениям об установлении сервитута, заключенным органами исполнительной власти Белгородской области,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муниципального округа,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w:t>
      </w:r>
      <w:proofErr w:type="gramEnd"/>
      <w:r w:rsidRPr="00C84A99">
        <w:rPr>
          <w:rFonts w:ascii="Times New Roman" w:hAnsi="Times New Roman"/>
          <w:sz w:val="24"/>
          <w:szCs w:val="24"/>
        </w:rPr>
        <w:t xml:space="preserve"> законодательством Белгородской области не установлено иное;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8) штрафы и иные суммы принудительного изъятия - в соответствии со </w:t>
      </w:r>
      <w:hyperlink r:id="rId14" w:history="1">
        <w:r w:rsidRPr="00C84A99">
          <w:rPr>
            <w:rFonts w:ascii="Times New Roman" w:hAnsi="Times New Roman"/>
            <w:color w:val="000000"/>
            <w:sz w:val="24"/>
            <w:szCs w:val="24"/>
          </w:rPr>
          <w:t>статьей 46</w:t>
        </w:r>
      </w:hyperlink>
      <w:r w:rsidRPr="00C84A99">
        <w:rPr>
          <w:rFonts w:ascii="Times New Roman" w:hAnsi="Times New Roman"/>
          <w:sz w:val="24"/>
          <w:szCs w:val="24"/>
        </w:rPr>
        <w:t xml:space="preserve"> Бюджетного кодекса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9) иные неналоговые доходы.</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13. Перечень и реестр источников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доходов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Финансовый орган муниципального округа обязан вести реестр источников доходов бюджета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w:t>
      </w:r>
      <w:proofErr w:type="gramStart"/>
      <w:r w:rsidRPr="00C84A99">
        <w:rPr>
          <w:rFonts w:ascii="Times New Roman" w:hAnsi="Times New Roman"/>
          <w:sz w:val="24"/>
          <w:szCs w:val="24"/>
        </w:rPr>
        <w:t>Под перечнем источников доходов бюджета муниципального округа понимается свод (перечень) федеральных налогов и сборов, региональных и местных налогов, иных обязательных платежей, других поступлений, являющихся источниками формирования доходов бюджета муниципального округа, с указанием правовых оснований их возникновения, порядка расчета (размеры, ставки, льготы) и иных характеристик источников доходов бюджета муниципального округа, определяемых порядком формирования и ведения перечня источников доходов Российской Федерации.</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Под реестром источников доходов бюджета муниципального округа понимается свод информации о доходах бюджета муниципального округа по источникам доходов бюджета муниципального округа, формируемой в процессе составления, утверждения и исполнения бюджета муниципального округа, на основании перечня источников доходов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4. Реестр источников доходов бюджета муниципального округа формируется и ведется в порядке, установле</w:t>
      </w:r>
      <w:r w:rsidR="00356A6D" w:rsidRPr="00C84A99">
        <w:rPr>
          <w:rFonts w:ascii="Times New Roman" w:hAnsi="Times New Roman"/>
          <w:sz w:val="24"/>
          <w:szCs w:val="24"/>
        </w:rPr>
        <w:t>нном администрацией Прохоровского</w:t>
      </w:r>
      <w:r w:rsidRPr="00C84A99">
        <w:rPr>
          <w:rFonts w:ascii="Times New Roman" w:hAnsi="Times New Roman"/>
          <w:sz w:val="24"/>
          <w:szCs w:val="24"/>
        </w:rPr>
        <w:t xml:space="preserve"> муниципального округа (далее - администрация муниципального округа).</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 xml:space="preserve">Статья 14. Принятие решения о признании </w:t>
      </w:r>
      <w:proofErr w:type="gramStart"/>
      <w:r w:rsidRPr="00C84A99">
        <w:rPr>
          <w:rFonts w:ascii="Times New Roman" w:hAnsi="Times New Roman"/>
          <w:b/>
          <w:bCs/>
          <w:sz w:val="24"/>
          <w:szCs w:val="24"/>
        </w:rPr>
        <w:t>безнадежной</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к взысканию задолженности по платежам в бюджет</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 xml:space="preserve">муниципального округа </w:t>
      </w:r>
      <w:proofErr w:type="gramStart"/>
      <w:r w:rsidRPr="00C84A99">
        <w:rPr>
          <w:rFonts w:ascii="Times New Roman" w:hAnsi="Times New Roman"/>
          <w:b/>
          <w:bCs/>
          <w:sz w:val="24"/>
          <w:szCs w:val="24"/>
        </w:rPr>
        <w:t>и о ее</w:t>
      </w:r>
      <w:proofErr w:type="gramEnd"/>
      <w:r w:rsidRPr="00C84A99">
        <w:rPr>
          <w:rFonts w:ascii="Times New Roman" w:hAnsi="Times New Roman"/>
          <w:b/>
          <w:bCs/>
          <w:sz w:val="24"/>
          <w:szCs w:val="24"/>
        </w:rPr>
        <w:t xml:space="preserve"> списании (восстановлении)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1. Платежи в бюджет муниципального округа, не уплаченные в установленный срок (задолженность по платежам в бюджет муниципального округа), признаются безнадежными к взысканию в случаях, установленных </w:t>
      </w:r>
      <w:hyperlink r:id="rId15" w:history="1">
        <w:r w:rsidRPr="00C84A99">
          <w:rPr>
            <w:rFonts w:ascii="Times New Roman" w:hAnsi="Times New Roman"/>
            <w:color w:val="0000FF"/>
            <w:sz w:val="24"/>
            <w:szCs w:val="24"/>
          </w:rPr>
          <w:t>пунктом 1 статьи 47.2</w:t>
        </w:r>
      </w:hyperlink>
      <w:r w:rsidRPr="00C84A99">
        <w:rPr>
          <w:rFonts w:ascii="Times New Roman" w:hAnsi="Times New Roman"/>
          <w:sz w:val="24"/>
          <w:szCs w:val="24"/>
        </w:rPr>
        <w:t xml:space="preserve"> Бюджетного кодекса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6" w:history="1">
        <w:r w:rsidRPr="00C84A99">
          <w:rPr>
            <w:rFonts w:ascii="Times New Roman" w:hAnsi="Times New Roman"/>
            <w:color w:val="0000FF"/>
            <w:sz w:val="24"/>
            <w:szCs w:val="24"/>
          </w:rPr>
          <w:t>Кодексом</w:t>
        </w:r>
      </w:hyperlink>
      <w:r w:rsidRPr="00C84A99">
        <w:rPr>
          <w:rFonts w:ascii="Times New Roman" w:hAnsi="Times New Roman"/>
          <w:sz w:val="24"/>
          <w:szCs w:val="24"/>
        </w:rP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Решение о признании безнадежной к взысканию задолженности по платежам в бюджет муниципального округа принимается администратором доходов бюджета муниципального округа на основании документов, подтверждающих обстоятельства, предусмотренные Бюджетным </w:t>
      </w:r>
      <w:hyperlink r:id="rId17" w:history="1">
        <w:r w:rsidRPr="00C84A99">
          <w:rPr>
            <w:rFonts w:ascii="Times New Roman" w:hAnsi="Times New Roman"/>
            <w:color w:val="0000FF"/>
            <w:sz w:val="24"/>
            <w:szCs w:val="24"/>
          </w:rPr>
          <w:t>кодексом</w:t>
        </w:r>
      </w:hyperlink>
      <w:r w:rsidRPr="00C84A99">
        <w:rPr>
          <w:rFonts w:ascii="Times New Roman" w:hAnsi="Times New Roman"/>
          <w:sz w:val="24"/>
          <w:szCs w:val="24"/>
        </w:rPr>
        <w:t xml:space="preserve">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Порядок принятия решений о признании безнадежной к взысканию задолженности по платежам в бюджет муниципального округа определяется главным администратором доходов бюджета муниципального округа в соответствии с общими требованиями, установленными Правительством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Списание (восстановление) в бюджетном (бухгалтерском) учете задолженности по платежам в бюджет муниципального округа осуществляется администратором доходов бюджета муниципального округа на основании решения о признании безнадежной к взысканию задолженности по платежам в бюджет муниципального округа. 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4. РАСХОДЫ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15. Формирование расходов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Формирование расходов бюджета муниципального округа осуществляется в соответствии с расходными обязательствами муниципального округа,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Белгородской области, органов местного самоуправления муниципального округа,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w:t>
      </w:r>
      <w:proofErr w:type="gramEnd"/>
      <w:r w:rsidRPr="00C84A99">
        <w:rPr>
          <w:rFonts w:ascii="Times New Roman" w:hAnsi="Times New Roman"/>
          <w:sz w:val="24"/>
          <w:szCs w:val="24"/>
        </w:rPr>
        <w:t xml:space="preserve"> средств соответствующих бюджетов.</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16. Бюджетные ассигнования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К бюджетным ассигнованиям относятся ассигнования </w:t>
      </w:r>
      <w:proofErr w:type="gramStart"/>
      <w:r w:rsidRPr="00C84A99">
        <w:rPr>
          <w:rFonts w:ascii="Times New Roman" w:hAnsi="Times New Roman"/>
          <w:sz w:val="24"/>
          <w:szCs w:val="24"/>
        </w:rPr>
        <w:t>на</w:t>
      </w:r>
      <w:proofErr w:type="gramEnd"/>
      <w:r w:rsidRPr="00C84A99">
        <w:rPr>
          <w:rFonts w:ascii="Times New Roman" w:hAnsi="Times New Roman"/>
          <w:sz w:val="24"/>
          <w:szCs w:val="24"/>
        </w:rPr>
        <w:t>:</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оказание муниципальных услуг (выполнение работ), включая ассигнования на закупки товаров, работ, услуг для обеспечения муниципальных нужд;</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социальное обеспечение населения;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предоставление межбюджетных трансфертов;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6) предоставление платежей, взносов, безвозмездных перечислений субъектам международного права;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7) обслуживание муниципального долга;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8) исполнение судебных актов по искам к муниципальному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муниципального округа либо должностных лиц этих органов.</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17. Бюджетные ассигнования на оказание</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муниципальных услуг (выполнение работ)</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К бюджетным ассигнованиям на оказание муниципальных услуг (выполнение работ) относятся ассигнования </w:t>
      </w:r>
      <w:proofErr w:type="gramStart"/>
      <w:r w:rsidRPr="00C84A99">
        <w:rPr>
          <w:rFonts w:ascii="Times New Roman" w:hAnsi="Times New Roman"/>
          <w:sz w:val="24"/>
          <w:szCs w:val="24"/>
        </w:rPr>
        <w:t>на</w:t>
      </w:r>
      <w:proofErr w:type="gramEnd"/>
      <w:r w:rsidRPr="00C84A99">
        <w:rPr>
          <w:rFonts w:ascii="Times New Roman" w:hAnsi="Times New Roman"/>
          <w:sz w:val="24"/>
          <w:szCs w:val="24"/>
        </w:rPr>
        <w:t>:</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осуществление бюджетных инвестиций в объекты муниципальной собственности;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5)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 предоставления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w:t>
      </w:r>
      <w:proofErr w:type="gramEnd"/>
      <w:r w:rsidRPr="00C84A99">
        <w:rPr>
          <w:rFonts w:ascii="Times New Roman" w:hAnsi="Times New Roman"/>
          <w:sz w:val="24"/>
          <w:szCs w:val="24"/>
        </w:rPr>
        <w:t xml:space="preserve"> на оказание муниципальных услуг в социальной сфере.</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bookmarkStart w:id="3" w:name="Par196"/>
      <w:bookmarkEnd w:id="3"/>
      <w:r w:rsidRPr="00C84A99">
        <w:rPr>
          <w:rFonts w:ascii="Times New Roman" w:hAnsi="Times New Roman"/>
          <w:b/>
          <w:bCs/>
          <w:sz w:val="24"/>
          <w:szCs w:val="24"/>
        </w:rPr>
        <w:t>Статья 18. Муниципальное задание</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Муниципальное задание должно содержать:</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показатели, характеризующие качество и (или) объем (содержание) оказываемых муниципальных услуг (выполняемых работ);</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 порядок </w:t>
      </w:r>
      <w:proofErr w:type="gramStart"/>
      <w:r w:rsidRPr="00C84A99">
        <w:rPr>
          <w:rFonts w:ascii="Times New Roman" w:hAnsi="Times New Roman"/>
          <w:sz w:val="24"/>
          <w:szCs w:val="24"/>
        </w:rPr>
        <w:t>контроля за</w:t>
      </w:r>
      <w:proofErr w:type="gramEnd"/>
      <w:r w:rsidRPr="00C84A99">
        <w:rPr>
          <w:rFonts w:ascii="Times New Roman" w:hAnsi="Times New Roman"/>
          <w:sz w:val="24"/>
          <w:szCs w:val="24"/>
        </w:rPr>
        <w:t xml:space="preserve"> исполнением муниципального задания, в том числе условия и порядок его досрочного прекращения;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требования к отчетности об исполнении муниципального задания.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Муниципальное задание на оказание муниципальных услуг физическим и юридическим лицам также должно содержать:</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определение категорий физических и (или) юридических лиц, являющихся потребителями соответствующих услуг;</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порядок оказания соответствующих услуг;</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Показатели муниципального задания используются при составлении проекта бюджета муниципального округа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4" w:name="Par207"/>
      <w:bookmarkEnd w:id="4"/>
      <w:r w:rsidRPr="00C84A99">
        <w:rPr>
          <w:rFonts w:ascii="Times New Roman" w:hAnsi="Times New Roman"/>
          <w:sz w:val="24"/>
          <w:szCs w:val="24"/>
        </w:rPr>
        <w:t xml:space="preserve">3. </w:t>
      </w:r>
      <w:proofErr w:type="gramStart"/>
      <w:r w:rsidRPr="00C84A99">
        <w:rPr>
          <w:rFonts w:ascii="Times New Roman" w:hAnsi="Times New Roman"/>
          <w:sz w:val="24"/>
          <w:szCs w:val="24"/>
        </w:rPr>
        <w:t>Муниципальное задание на оказание муниципальных услуг (выполнение работ) муниципальными учреждениями муниципального округа формируется в порядке, установленном администрацией муниципального округа, на срок до одного года в случае утверждения бюджета муниципального округа на очередной финансовый год и на срок до трех лет в случае утверждения бюджета муниципального округа на очередной финансовый год и плановый период (с возможным уточнением при составлении проекта бюджета</w:t>
      </w:r>
      <w:proofErr w:type="gramEnd"/>
      <w:r w:rsidRPr="00C84A99">
        <w:rPr>
          <w:rFonts w:ascii="Times New Roman" w:hAnsi="Times New Roman"/>
          <w:sz w:val="24"/>
          <w:szCs w:val="24"/>
        </w:rPr>
        <w:t xml:space="preserve">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Муниципальное задание в части муниципальных услуг, оказываемых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Органы местного самоуправления муниципального округа вправе формировать муниципальное задание на оказание муниципальных услуг и выполнение работ муниципальными учреждениями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Белгородской области (муниципальными правовыми актами), в том числе при осуществлении</w:t>
      </w:r>
      <w:proofErr w:type="gramEnd"/>
      <w:r w:rsidRPr="00C84A99">
        <w:rPr>
          <w:rFonts w:ascii="Times New Roman" w:hAnsi="Times New Roman"/>
          <w:sz w:val="24"/>
          <w:szCs w:val="24"/>
        </w:rPr>
        <w:t xml:space="preserve"> переданных им полномочий Российской Федерации и полномочий по предметам совместного ведения Российской Федерации и Белгородской области.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муниципального округа, осуществляющего бюджетные полномочия главного распорядителя бюджетных средств.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5" w:name="Par211"/>
      <w:bookmarkEnd w:id="5"/>
      <w:r w:rsidRPr="00C84A99">
        <w:rPr>
          <w:rFonts w:ascii="Times New Roman" w:hAnsi="Times New Roman"/>
          <w:sz w:val="24"/>
          <w:szCs w:val="24"/>
        </w:rPr>
        <w:t>4. Финансовое обеспечение выполнения муниципального задания осуществляется за счет средств бюджета муниципального округа в порядке, установленном администрацией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w:t>
      </w:r>
      <w:hyperlink w:anchor="Par211" w:history="1">
        <w:r w:rsidRPr="00C84A99">
          <w:rPr>
            <w:rFonts w:ascii="Times New Roman" w:hAnsi="Times New Roman"/>
            <w:color w:val="000000"/>
            <w:sz w:val="24"/>
            <w:szCs w:val="24"/>
          </w:rPr>
          <w:t>абзацем первым</w:t>
        </w:r>
      </w:hyperlink>
      <w:r w:rsidRPr="00C84A99">
        <w:rPr>
          <w:rFonts w:ascii="Times New Roman" w:hAnsi="Times New Roman"/>
          <w:color w:val="000000"/>
          <w:sz w:val="24"/>
          <w:szCs w:val="24"/>
        </w:rPr>
        <w:t xml:space="preserve"> настоящего пункта, с соблюдением общих требований, определенных </w:t>
      </w:r>
      <w:r w:rsidRPr="00C84A99">
        <w:rPr>
          <w:rFonts w:ascii="Times New Roman" w:hAnsi="Times New Roman"/>
          <w:sz w:val="24"/>
          <w:szCs w:val="24"/>
        </w:rPr>
        <w:t>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По решению органа местного самоуправления муниципального округа,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xml:space="preserve">5. Порядки формирования муниципального задания и финансового обеспечения выполнения муниципального задания, устанавливаемые в соответствии с </w:t>
      </w:r>
      <w:hyperlink w:anchor="Par207" w:history="1">
        <w:r w:rsidRPr="00C84A99">
          <w:rPr>
            <w:rFonts w:ascii="Times New Roman" w:hAnsi="Times New Roman"/>
            <w:color w:val="000000"/>
            <w:sz w:val="24"/>
            <w:szCs w:val="24"/>
          </w:rPr>
          <w:t>пунктами 3</w:t>
        </w:r>
      </w:hyperlink>
      <w:r w:rsidRPr="00C84A99">
        <w:rPr>
          <w:rFonts w:ascii="Times New Roman" w:hAnsi="Times New Roman"/>
          <w:color w:val="000000"/>
          <w:sz w:val="24"/>
          <w:szCs w:val="24"/>
        </w:rPr>
        <w:t xml:space="preserve"> и </w:t>
      </w:r>
      <w:hyperlink w:anchor="Par211" w:history="1">
        <w:r w:rsidRPr="00C84A99">
          <w:rPr>
            <w:rFonts w:ascii="Times New Roman" w:hAnsi="Times New Roman"/>
            <w:color w:val="000000"/>
            <w:sz w:val="24"/>
            <w:szCs w:val="24"/>
          </w:rPr>
          <w:t>4</w:t>
        </w:r>
      </w:hyperlink>
      <w:r w:rsidRPr="00C84A99">
        <w:rPr>
          <w:rFonts w:ascii="Times New Roman" w:hAnsi="Times New Roman"/>
          <w:sz w:val="24"/>
          <w:szCs w:val="24"/>
        </w:rPr>
        <w:t xml:space="preserve"> настоящей статьи, должны определять, в том числе: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правила и сроки формирования, изменения, утверждения муниципального задания, отчета о его выполнении;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правила и сроки определения объема финансового обеспечения выполнения муниципального задания, включая: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 а также нормативных затрат на выполнение работ;</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сроки и объемы перечисления субсидии на финансовое обеспечение выполнения муниципального задания;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возврат субсидии в объеме, который соответствует показателям муниципального задания, которые не были достигнуты (с учетом допустимых (возможных) отклонений) в случае, если муниципальное задание является невыполненным;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3) правила осуществления </w:t>
      </w:r>
      <w:proofErr w:type="gramStart"/>
      <w:r w:rsidRPr="00C84A99">
        <w:rPr>
          <w:rFonts w:ascii="Times New Roman" w:hAnsi="Times New Roman"/>
          <w:sz w:val="24"/>
          <w:szCs w:val="24"/>
        </w:rPr>
        <w:t>контроля за</w:t>
      </w:r>
      <w:proofErr w:type="gramEnd"/>
      <w:r w:rsidRPr="00C84A99">
        <w:rPr>
          <w:rFonts w:ascii="Times New Roman" w:hAnsi="Times New Roman"/>
          <w:sz w:val="24"/>
          <w:szCs w:val="24"/>
        </w:rPr>
        <w:t xml:space="preserve"> выполнением муниципального задания муниципальным учреждением органами местного самоуправления муниципального округа, осуществляющими функции и полномочия учредителя.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6. Муниципальное задание является невыполненным в случае </w:t>
      </w:r>
      <w:proofErr w:type="spellStart"/>
      <w:r w:rsidRPr="00C84A99">
        <w:rPr>
          <w:rFonts w:ascii="Times New Roman" w:hAnsi="Times New Roman"/>
          <w:sz w:val="24"/>
          <w:szCs w:val="24"/>
        </w:rPr>
        <w:t>недостижения</w:t>
      </w:r>
      <w:proofErr w:type="spellEnd"/>
      <w:r w:rsidRPr="00C84A99">
        <w:rPr>
          <w:rFonts w:ascii="Times New Roman" w:hAnsi="Times New Roman"/>
          <w:sz w:val="24"/>
          <w:szCs w:val="24"/>
        </w:rPr>
        <w:t xml:space="preserve">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19. Обеспечение выполнения</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функций казенных учреждений</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Обеспечение выполнения функций казенных учреждений включает:</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местного самоуправления муниципального округа,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Белгородской области и муниципальными правовыми актами муниципального округа;</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закупки товаров, работ, услуг для обеспечения муниципальных нужд;</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уплату налогов, сборов и иных обязательных платежей в бюджетную систему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возмещение вреда, причиненного казенным учреждением при осуществлении его деятельности.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20. Осуществление закупок товаров,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работ, услуг для обеспечения муниципальных нужд</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18"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w:t>
      </w:r>
      <w:r w:rsidRPr="00C84A99">
        <w:rPr>
          <w:rFonts w:ascii="Times New Roman" w:hAnsi="Times New Roman"/>
          <w:sz w:val="24"/>
          <w:szCs w:val="24"/>
        </w:rPr>
        <w:t>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w:t>
      </w:r>
      <w:proofErr w:type="gramStart"/>
      <w:r w:rsidRPr="00C84A99">
        <w:rPr>
          <w:rFonts w:ascii="Times New Roman" w:hAnsi="Times New Roman"/>
          <w:sz w:val="24"/>
          <w:szCs w:val="24"/>
        </w:rPr>
        <w:t xml:space="preserve">Муниципальные контракты заключаются в соответствии с планом-графиком закупок товаров, работ, услуг для обеспечения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w:t>
      </w:r>
      <w:r w:rsidRPr="00C84A99">
        <w:rPr>
          <w:rFonts w:ascii="Times New Roman" w:hAnsi="Times New Roman"/>
          <w:sz w:val="24"/>
          <w:szCs w:val="24"/>
        </w:rPr>
        <w:lastRenderedPageBreak/>
        <w:t>муниципальных нужд порядке, и оплачиваются в пределах лимитов бюджетных обязательств, за исключением случаев, установленных пунктом 3 настоящей статьи.</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3. </w:t>
      </w:r>
      <w:proofErr w:type="gramStart"/>
      <w:r w:rsidRPr="00C84A99">
        <w:rPr>
          <w:rFonts w:ascii="Times New Roman" w:hAnsi="Times New Roman"/>
          <w:sz w:val="24"/>
          <w:szCs w:val="24"/>
        </w:rPr>
        <w:t xml:space="preserve">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w:t>
      </w:r>
      <w:r w:rsidRPr="00C84A99">
        <w:rPr>
          <w:rFonts w:ascii="Times New Roman" w:hAnsi="Times New Roman"/>
          <w:color w:val="000000"/>
          <w:sz w:val="24"/>
          <w:szCs w:val="24"/>
        </w:rPr>
        <w:t xml:space="preserve">со </w:t>
      </w:r>
      <w:hyperlink w:anchor="Par358" w:history="1">
        <w:r w:rsidRPr="00C84A99">
          <w:rPr>
            <w:rFonts w:ascii="Times New Roman" w:hAnsi="Times New Roman"/>
            <w:color w:val="000000"/>
            <w:sz w:val="24"/>
            <w:szCs w:val="24"/>
          </w:rPr>
          <w:t>статьей 28</w:t>
        </w:r>
      </w:hyperlink>
      <w:r w:rsidRPr="00C84A99">
        <w:rPr>
          <w:rFonts w:ascii="Times New Roman" w:hAnsi="Times New Roman"/>
          <w:sz w:val="24"/>
          <w:szCs w:val="24"/>
        </w:rPr>
        <w:t xml:space="preserve"> настоящего Положения, на срок реализации указанных решений.</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Иные муниципальные контракты, заключаемые от имени муниципального округа,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муниципальными правовыми актами администрации муниципального округа, в пределах средств и на сроки, которые установлены указанными актами, а также в соответствии с иными решениями администрации муниципального округа, принимаемыми</w:t>
      </w:r>
      <w:proofErr w:type="gramEnd"/>
      <w:r w:rsidRPr="00C84A99">
        <w:rPr>
          <w:rFonts w:ascii="Times New Roman" w:hAnsi="Times New Roman"/>
          <w:sz w:val="24"/>
          <w:szCs w:val="24"/>
        </w:rPr>
        <w:t xml:space="preserve"> в порядке, определяемом администрацией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Муниципальные заказчики вправе заключать муниципальные </w:t>
      </w:r>
      <w:proofErr w:type="spellStart"/>
      <w:r w:rsidRPr="00C84A99">
        <w:rPr>
          <w:rFonts w:ascii="Times New Roman" w:hAnsi="Times New Roman"/>
          <w:sz w:val="24"/>
          <w:szCs w:val="24"/>
        </w:rPr>
        <w:t>энергосервисные</w:t>
      </w:r>
      <w:proofErr w:type="spellEnd"/>
      <w:r w:rsidRPr="00C84A99">
        <w:rPr>
          <w:rFonts w:ascii="Times New Roman" w:hAnsi="Times New Roman"/>
          <w:sz w:val="24"/>
          <w:szCs w:val="24"/>
        </w:rPr>
        <w:t xml:space="preserve">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Муниципальные заказчики вправе заключать муниципальные контракты </w:t>
      </w:r>
      <w:proofErr w:type="gramStart"/>
      <w:r w:rsidRPr="00C84A99">
        <w:rPr>
          <w:rFonts w:ascii="Times New Roman" w:hAnsi="Times New Roman"/>
          <w:sz w:val="24"/>
          <w:szCs w:val="24"/>
        </w:rPr>
        <w:t>в период отзыва лимитов бюджетных обязательств в целях их приведения в соответствие с решением о бюджете</w:t>
      </w:r>
      <w:proofErr w:type="gramEnd"/>
      <w:r w:rsidRPr="00C84A99">
        <w:rPr>
          <w:rFonts w:ascii="Times New Roman" w:hAnsi="Times New Roman"/>
          <w:sz w:val="24"/>
          <w:szCs w:val="24"/>
        </w:rPr>
        <w:t xml:space="preserve"> муниципального округа в размере, не превышающем объема принимаемых бюджетных обязательств, поставленных на учет в порядке, установленном финансовым органом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21. Реестры закупок</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Получатели бюджетных средств обязаны вести реестры закупок, осуществленных без заключения муниципальных контрактов.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Реестры закупок, осуществленных без заключения муниципальных контрактов, должны содержать следующие сведения: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краткое наименование закупаемых товаров, работ и услуг;</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наименование и местонахождение поставщиков, подрядчиков и исполнителей услуг;</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цену и дату закупки.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22. Предоставление средств из бюджета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 при выполнении условий</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6" w:name="Par253"/>
      <w:bookmarkEnd w:id="6"/>
      <w:r w:rsidRPr="00C84A99">
        <w:rPr>
          <w:rFonts w:ascii="Times New Roman" w:hAnsi="Times New Roman"/>
          <w:sz w:val="24"/>
          <w:szCs w:val="24"/>
        </w:rPr>
        <w:t xml:space="preserve">1. В решении о бюджете муниципального округа могут </w:t>
      </w:r>
      <w:proofErr w:type="gramStart"/>
      <w:r w:rsidRPr="00C84A99">
        <w:rPr>
          <w:rFonts w:ascii="Times New Roman" w:hAnsi="Times New Roman"/>
          <w:sz w:val="24"/>
          <w:szCs w:val="24"/>
        </w:rPr>
        <w:t>устанавливаться условия</w:t>
      </w:r>
      <w:proofErr w:type="gramEnd"/>
      <w:r w:rsidRPr="00C84A99">
        <w:rPr>
          <w:rFonts w:ascii="Times New Roman" w:hAnsi="Times New Roman"/>
          <w:sz w:val="24"/>
          <w:szCs w:val="24"/>
        </w:rPr>
        <w:t xml:space="preserve"> предоставления средств из бюджета муниципального округа, в соответствии с которыми предоставление таких средств осуществляется в порядке, установленном администрацией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До утверждения, указанного в </w:t>
      </w:r>
      <w:hyperlink w:anchor="Par253"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xml:space="preserve">2. </w:t>
      </w:r>
      <w:proofErr w:type="gramStart"/>
      <w:r w:rsidRPr="00C84A99">
        <w:rPr>
          <w:rFonts w:ascii="Times New Roman" w:hAnsi="Times New Roman"/>
          <w:sz w:val="24"/>
          <w:szCs w:val="24"/>
        </w:rPr>
        <w:t>Контроль за</w:t>
      </w:r>
      <w:proofErr w:type="gramEnd"/>
      <w:r w:rsidRPr="00C84A99">
        <w:rPr>
          <w:rFonts w:ascii="Times New Roman" w:hAnsi="Times New Roman"/>
          <w:sz w:val="24"/>
          <w:szCs w:val="24"/>
        </w:rPr>
        <w:t xml:space="preserve"> соблюдением указанных в </w:t>
      </w:r>
      <w:hyperlink w:anchor="Par253" w:history="1">
        <w:r w:rsidRPr="00C84A99">
          <w:rPr>
            <w:rFonts w:ascii="Times New Roman" w:hAnsi="Times New Roman"/>
            <w:color w:val="000000"/>
            <w:sz w:val="24"/>
            <w:szCs w:val="24"/>
          </w:rPr>
          <w:t>пункте 1</w:t>
        </w:r>
      </w:hyperlink>
      <w:r w:rsidRPr="00C84A99">
        <w:rPr>
          <w:rFonts w:ascii="Times New Roman" w:hAnsi="Times New Roman"/>
          <w:color w:val="000000"/>
          <w:sz w:val="24"/>
          <w:szCs w:val="24"/>
        </w:rPr>
        <w:t xml:space="preserve"> н</w:t>
      </w:r>
      <w:r w:rsidRPr="00C84A99">
        <w:rPr>
          <w:rFonts w:ascii="Times New Roman" w:hAnsi="Times New Roman"/>
          <w:sz w:val="24"/>
          <w:szCs w:val="24"/>
        </w:rPr>
        <w:t>астоящей статьи условий осуществляется главным распорядителем бюджетных средств.</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 xml:space="preserve">Статья 23. Бюджетные ассигнования </w:t>
      </w:r>
      <w:proofErr w:type="gramStart"/>
      <w:r w:rsidRPr="00C84A99">
        <w:rPr>
          <w:rFonts w:ascii="Times New Roman" w:hAnsi="Times New Roman"/>
          <w:b/>
          <w:bCs/>
          <w:sz w:val="24"/>
          <w:szCs w:val="24"/>
        </w:rPr>
        <w:t>на</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социальное обеспечение населения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Расходные обязательства на социальное обеспечение населения могут возникать в результате принятия публичных нормативных обязательств.</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Бюджетные ассигнования на исполнение указанных публичных нормативных обязатель</w:t>
      </w:r>
      <w:proofErr w:type="gramStart"/>
      <w:r w:rsidRPr="00C84A99">
        <w:rPr>
          <w:rFonts w:ascii="Times New Roman" w:hAnsi="Times New Roman"/>
          <w:sz w:val="24"/>
          <w:szCs w:val="24"/>
        </w:rPr>
        <w:t>ств пр</w:t>
      </w:r>
      <w:proofErr w:type="gramEnd"/>
      <w:r w:rsidRPr="00C84A99">
        <w:rPr>
          <w:rFonts w:ascii="Times New Roman" w:hAnsi="Times New Roman"/>
          <w:sz w:val="24"/>
          <w:szCs w:val="24"/>
        </w:rPr>
        <w:t>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 xml:space="preserve">Статья 24. </w:t>
      </w:r>
      <w:proofErr w:type="gramStart"/>
      <w:r w:rsidRPr="00C84A99">
        <w:rPr>
          <w:rFonts w:ascii="Times New Roman" w:hAnsi="Times New Roman"/>
          <w:b/>
          <w:bCs/>
          <w:sz w:val="24"/>
          <w:szCs w:val="24"/>
        </w:rPr>
        <w:t>Предоставление субсидий юридическим лицам (за</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исключением субсидий муниципальным учреждениям),</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индивидуальным предпринимателям, физическим лицам</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7" w:name="Par269"/>
      <w:bookmarkEnd w:id="7"/>
      <w:r w:rsidRPr="00C84A99">
        <w:rPr>
          <w:rFonts w:ascii="Times New Roman" w:hAnsi="Times New Roman"/>
          <w:sz w:val="24"/>
          <w:szCs w:val="24"/>
        </w:rPr>
        <w:t xml:space="preserve">1. </w:t>
      </w:r>
      <w:proofErr w:type="gramStart"/>
      <w:r w:rsidRPr="00C84A99">
        <w:rPr>
          <w:rFonts w:ascii="Times New Roman" w:hAnsi="Times New Roman"/>
          <w:sz w:val="24"/>
          <w:szCs w:val="24"/>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w:t>
      </w:r>
      <w:proofErr w:type="gramEnd"/>
      <w:r w:rsidRPr="00C84A99">
        <w:rPr>
          <w:rFonts w:ascii="Times New Roman" w:hAnsi="Times New Roman"/>
          <w:sz w:val="24"/>
          <w:szCs w:val="24"/>
        </w:rPr>
        <w:t xml:space="preserve">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w:t>
      </w:r>
      <w:proofErr w:type="gramStart"/>
      <w:r w:rsidRPr="00C84A99">
        <w:rPr>
          <w:rFonts w:ascii="Times New Roman" w:hAnsi="Times New Roman"/>
          <w:sz w:val="24"/>
          <w:szCs w:val="24"/>
        </w:rPr>
        <w:t xml:space="preserve">Субсидии юридическим лицам (за исключением субсидий муниципальным учреждениям, а также субсидий, указанных в </w:t>
      </w:r>
      <w:hyperlink w:anchor="Par280" w:history="1">
        <w:r w:rsidRPr="00C84A99">
          <w:rPr>
            <w:rFonts w:ascii="Times New Roman" w:hAnsi="Times New Roman"/>
            <w:color w:val="000000"/>
            <w:sz w:val="24"/>
            <w:szCs w:val="24"/>
          </w:rPr>
          <w:t>пунктах 5</w:t>
        </w:r>
      </w:hyperlink>
      <w:r w:rsidRPr="00C84A99">
        <w:rPr>
          <w:rFonts w:ascii="Times New Roman" w:hAnsi="Times New Roman"/>
          <w:color w:val="000000"/>
          <w:sz w:val="24"/>
          <w:szCs w:val="24"/>
        </w:rPr>
        <w:t xml:space="preserve"> - </w:t>
      </w:r>
      <w:hyperlink w:anchor="Par283" w:history="1">
        <w:r w:rsidRPr="00C84A99">
          <w:rPr>
            <w:rFonts w:ascii="Times New Roman" w:hAnsi="Times New Roman"/>
            <w:color w:val="000000"/>
            <w:sz w:val="24"/>
            <w:szCs w:val="24"/>
          </w:rPr>
          <w:t>7</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настоящей статьи), индивидуальным предпринимателям, а также физическим лицам - производителям товаров, работ, услуг предоставляются из бюджета муниципального округа - в случаях и порядке, предусмотренных решением Совета депутатов муниципального округа о бюджете муниципального округа и принимаемыми в соответствии с ним муниципальными правовыми актами администрации муниципального округа или</w:t>
      </w:r>
      <w:proofErr w:type="gramEnd"/>
      <w:r w:rsidRPr="00C84A99">
        <w:rPr>
          <w:rFonts w:ascii="Times New Roman" w:hAnsi="Times New Roman"/>
          <w:sz w:val="24"/>
          <w:szCs w:val="24"/>
        </w:rPr>
        <w:t xml:space="preserve"> актами уполномоченных ею органов местного самоуправления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8" w:name="Par271"/>
      <w:bookmarkEnd w:id="8"/>
      <w:r w:rsidRPr="00C84A99">
        <w:rPr>
          <w:rFonts w:ascii="Times New Roman" w:hAnsi="Times New Roman"/>
          <w:sz w:val="24"/>
          <w:szCs w:val="24"/>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цели, условия и порядок предоставления субсидий, а также результаты их предоставления;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порядок возврата субсидий в соответствующий бюджет в случае нарушения условий, установленных при их предоставлении;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lastRenderedPageBreak/>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color w:val="000000"/>
          <w:sz w:val="24"/>
          <w:szCs w:val="24"/>
        </w:rPr>
      </w:pPr>
      <w:bookmarkStart w:id="9" w:name="Par276"/>
      <w:bookmarkEnd w:id="9"/>
      <w:proofErr w:type="gramStart"/>
      <w:r w:rsidRPr="00C84A99">
        <w:rPr>
          <w:rFonts w:ascii="Times New Roman" w:hAnsi="Times New Roman"/>
          <w:sz w:val="24"/>
          <w:szCs w:val="24"/>
        </w:rPr>
        <w:t xml:space="preserve">5) положения об осуществлении в отношении получателей субсидий и лиц, указанных в </w:t>
      </w:r>
      <w:hyperlink w:anchor="Par278" w:history="1">
        <w:r w:rsidRPr="00C84A99">
          <w:rPr>
            <w:rFonts w:ascii="Times New Roman" w:hAnsi="Times New Roman"/>
            <w:color w:val="000000"/>
            <w:sz w:val="24"/>
            <w:szCs w:val="24"/>
          </w:rPr>
          <w:t>пункте 4</w:t>
        </w:r>
      </w:hyperlink>
      <w:r w:rsidRPr="00C84A99">
        <w:rPr>
          <w:rFonts w:ascii="Times New Roman" w:hAnsi="Times New Roman"/>
          <w:color w:val="000000"/>
          <w:sz w:val="24"/>
          <w:szCs w:val="24"/>
        </w:rP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hyperlink r:id="rId19" w:history="1">
        <w:r w:rsidRPr="00C84A99">
          <w:rPr>
            <w:rFonts w:ascii="Times New Roman" w:hAnsi="Times New Roman"/>
            <w:color w:val="000000"/>
            <w:sz w:val="24"/>
            <w:szCs w:val="24"/>
          </w:rPr>
          <w:t>статьями 268.1</w:t>
        </w:r>
      </w:hyperlink>
      <w:r w:rsidRPr="00C84A99">
        <w:rPr>
          <w:rFonts w:ascii="Times New Roman" w:hAnsi="Times New Roman"/>
          <w:color w:val="000000"/>
          <w:sz w:val="24"/>
          <w:szCs w:val="24"/>
        </w:rPr>
        <w:t xml:space="preserve"> и </w:t>
      </w:r>
      <w:hyperlink r:id="rId20" w:history="1">
        <w:r w:rsidRPr="00C84A99">
          <w:rPr>
            <w:rFonts w:ascii="Times New Roman" w:hAnsi="Times New Roman"/>
            <w:color w:val="000000"/>
            <w:sz w:val="24"/>
            <w:szCs w:val="24"/>
          </w:rPr>
          <w:t>269.2</w:t>
        </w:r>
      </w:hyperlink>
      <w:r w:rsidRPr="00C84A99">
        <w:rPr>
          <w:rFonts w:ascii="Times New Roman" w:hAnsi="Times New Roman"/>
          <w:color w:val="000000"/>
          <w:sz w:val="24"/>
          <w:szCs w:val="24"/>
        </w:rPr>
        <w:t xml:space="preserve"> Бюджетного кодекса Российской Федерации.</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муниципальными правовыми актами, предусмотренными </w:t>
      </w:r>
      <w:hyperlink w:anchor="Par271" w:history="1">
        <w:r w:rsidRPr="00C84A99">
          <w:rPr>
            <w:rFonts w:ascii="Times New Roman" w:hAnsi="Times New Roman"/>
            <w:color w:val="000000"/>
            <w:sz w:val="24"/>
            <w:szCs w:val="24"/>
          </w:rPr>
          <w:t>пунктом 3</w:t>
        </w:r>
      </w:hyperlink>
      <w:r w:rsidRPr="00C84A99">
        <w:rPr>
          <w:rFonts w:ascii="Times New Roman" w:hAnsi="Times New Roman"/>
          <w:color w:val="000000"/>
          <w:sz w:val="24"/>
          <w:szCs w:val="24"/>
        </w:rPr>
        <w:t xml:space="preserve"> и </w:t>
      </w:r>
      <w:hyperlink w:anchor="Par286" w:history="1">
        <w:r w:rsidRPr="00C84A99">
          <w:rPr>
            <w:rFonts w:ascii="Times New Roman" w:hAnsi="Times New Roman"/>
            <w:color w:val="000000"/>
            <w:sz w:val="24"/>
            <w:szCs w:val="24"/>
          </w:rPr>
          <w:t>абзацем четвертым пункта 7</w:t>
        </w:r>
      </w:hyperlink>
      <w:r w:rsidRPr="00C84A99">
        <w:rPr>
          <w:rFonts w:ascii="Times New Roman" w:hAnsi="Times New Roman"/>
          <w:color w:val="000000"/>
          <w:sz w:val="24"/>
          <w:szCs w:val="24"/>
        </w:rPr>
        <w:t xml:space="preserve"> настоящей статьи настоящей статьи, возврату в бюд</w:t>
      </w:r>
      <w:r w:rsidRPr="00C84A99">
        <w:rPr>
          <w:rFonts w:ascii="Times New Roman" w:hAnsi="Times New Roman"/>
          <w:sz w:val="24"/>
          <w:szCs w:val="24"/>
        </w:rPr>
        <w:t>жет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color w:val="000000"/>
          <w:sz w:val="24"/>
          <w:szCs w:val="24"/>
        </w:rPr>
      </w:pPr>
      <w:bookmarkStart w:id="10" w:name="Par278"/>
      <w:bookmarkEnd w:id="10"/>
      <w:r w:rsidRPr="00C84A99">
        <w:rPr>
          <w:rFonts w:ascii="Times New Roman" w:hAnsi="Times New Roman"/>
          <w:sz w:val="24"/>
          <w:szCs w:val="24"/>
        </w:rPr>
        <w:t xml:space="preserve">4. </w:t>
      </w:r>
      <w:proofErr w:type="gramStart"/>
      <w:r w:rsidRPr="00C84A99">
        <w:rPr>
          <w:rFonts w:ascii="Times New Roman" w:hAnsi="Times New Roman"/>
          <w:sz w:val="24"/>
          <w:szCs w:val="24"/>
        </w:rPr>
        <w:t>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w:t>
      </w:r>
      <w:proofErr w:type="gramEnd"/>
      <w:r w:rsidRPr="00C84A99">
        <w:rPr>
          <w:rFonts w:ascii="Times New Roman" w:hAnsi="Times New Roman"/>
          <w:sz w:val="24"/>
          <w:szCs w:val="24"/>
        </w:rPr>
        <w:t xml:space="preserve"> субсидии, и органами муниципального финансового контроля проверок, </w:t>
      </w:r>
      <w:r w:rsidRPr="00C84A99">
        <w:rPr>
          <w:rFonts w:ascii="Times New Roman" w:hAnsi="Times New Roman"/>
          <w:color w:val="000000"/>
          <w:sz w:val="24"/>
          <w:szCs w:val="24"/>
        </w:rPr>
        <w:t xml:space="preserve">предусмотренных </w:t>
      </w:r>
      <w:hyperlink w:anchor="Par276" w:history="1">
        <w:r w:rsidRPr="00C84A99">
          <w:rPr>
            <w:rFonts w:ascii="Times New Roman" w:hAnsi="Times New Roman"/>
            <w:color w:val="000000"/>
            <w:sz w:val="24"/>
            <w:szCs w:val="24"/>
          </w:rPr>
          <w:t>подпунктом 5 пункта 3</w:t>
        </w:r>
      </w:hyperlink>
      <w:r w:rsidRPr="00C84A99">
        <w:rPr>
          <w:rFonts w:ascii="Times New Roman" w:hAnsi="Times New Roman"/>
          <w:color w:val="000000"/>
          <w:sz w:val="24"/>
          <w:szCs w:val="24"/>
        </w:rPr>
        <w:t xml:space="preserve"> настоящей статьи.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4.1. </w:t>
      </w:r>
      <w:proofErr w:type="gramStart"/>
      <w:r w:rsidRPr="00C84A99">
        <w:rPr>
          <w:rFonts w:ascii="Times New Roman" w:hAnsi="Times New Roman"/>
          <w:color w:val="000000"/>
          <w:sz w:val="24"/>
          <w:szCs w:val="24"/>
        </w:rPr>
        <w:t xml:space="preserve">При предоставлении субсидий, предусмотренных настоящей статьей, юридическим лицам, указанным в </w:t>
      </w:r>
      <w:hyperlink w:anchor="Par269" w:history="1">
        <w:r w:rsidRPr="00C84A99">
          <w:rPr>
            <w:rFonts w:ascii="Times New Roman" w:hAnsi="Times New Roman"/>
            <w:color w:val="000000"/>
            <w:sz w:val="24"/>
            <w:szCs w:val="24"/>
          </w:rPr>
          <w:t>пункте 1</w:t>
        </w:r>
      </w:hyperlink>
      <w:r w:rsidRPr="00C84A99">
        <w:rPr>
          <w:rFonts w:ascii="Times New Roman" w:hAnsi="Times New Roman"/>
          <w:sz w:val="24"/>
          <w:szCs w:val="24"/>
        </w:rP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w:t>
      </w:r>
      <w:proofErr w:type="gramEnd"/>
      <w:r w:rsidRPr="00C84A99">
        <w:rPr>
          <w:rFonts w:ascii="Times New Roman" w:hAnsi="Times New Roman"/>
          <w:sz w:val="24"/>
          <w:szCs w:val="24"/>
        </w:rPr>
        <w:t>,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1" w:name="Par280"/>
      <w:bookmarkEnd w:id="11"/>
      <w:r w:rsidRPr="00C84A99">
        <w:rPr>
          <w:rFonts w:ascii="Times New Roman" w:hAnsi="Times New Roman"/>
          <w:sz w:val="24"/>
          <w:szCs w:val="24"/>
        </w:rPr>
        <w:t xml:space="preserve">5. В бюджете муниципального округа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w:t>
      </w:r>
      <w:proofErr w:type="spellStart"/>
      <w:r w:rsidRPr="00C84A99">
        <w:rPr>
          <w:rFonts w:ascii="Times New Roman" w:hAnsi="Times New Roman"/>
          <w:sz w:val="24"/>
          <w:szCs w:val="24"/>
        </w:rPr>
        <w:t>муниципально-частном</w:t>
      </w:r>
      <w:proofErr w:type="spellEnd"/>
      <w:r w:rsidRPr="00C84A99">
        <w:rPr>
          <w:rFonts w:ascii="Times New Roman" w:hAnsi="Times New Roman"/>
          <w:sz w:val="24"/>
          <w:szCs w:val="24"/>
        </w:rPr>
        <w:t xml:space="preserve"> партнерстве. Указанные субсидии предоставляются в соответствии с условиями и сроками, предусмотренными соглашениями о </w:t>
      </w:r>
      <w:proofErr w:type="spellStart"/>
      <w:r w:rsidRPr="00C84A99">
        <w:rPr>
          <w:rFonts w:ascii="Times New Roman" w:hAnsi="Times New Roman"/>
          <w:sz w:val="24"/>
          <w:szCs w:val="24"/>
        </w:rPr>
        <w:t>муниципально-частном</w:t>
      </w:r>
      <w:proofErr w:type="spellEnd"/>
      <w:r w:rsidRPr="00C84A99">
        <w:rPr>
          <w:rFonts w:ascii="Times New Roman" w:hAnsi="Times New Roman"/>
          <w:sz w:val="24"/>
          <w:szCs w:val="24"/>
        </w:rPr>
        <w:t xml:space="preserve"> партнерстве, концессионными соглашениями, заключенными в порядке, определенном муниципальными правовыми актами </w:t>
      </w:r>
      <w:proofErr w:type="spellStart"/>
      <w:r w:rsidRPr="00C84A99">
        <w:rPr>
          <w:rFonts w:ascii="Times New Roman" w:hAnsi="Times New Roman"/>
          <w:sz w:val="24"/>
          <w:szCs w:val="24"/>
        </w:rPr>
        <w:t>муниципально-частном</w:t>
      </w:r>
      <w:proofErr w:type="spellEnd"/>
      <w:r w:rsidRPr="00C84A99">
        <w:rPr>
          <w:rFonts w:ascii="Times New Roman" w:hAnsi="Times New Roman"/>
          <w:sz w:val="24"/>
          <w:szCs w:val="24"/>
        </w:rPr>
        <w:t xml:space="preserve"> партнерстве, законодательством Российской Федерации о концессионных соглашениях.</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2" w:name="Par281"/>
      <w:bookmarkEnd w:id="12"/>
      <w:r w:rsidRPr="00C84A99">
        <w:rPr>
          <w:rFonts w:ascii="Times New Roman" w:hAnsi="Times New Roman"/>
          <w:sz w:val="24"/>
          <w:szCs w:val="24"/>
        </w:rPr>
        <w:lastRenderedPageBreak/>
        <w:t>6. В решении о бюджете муниципального округа могут предусматриваться бюджетные ассигнования на предоставление в соответствии с решениями администрации муниципального округа,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Порядок предоставления указанных субсидий из бюджета муниципального округа, если данный порядок не определен решениями, предусмотренными </w:t>
      </w:r>
      <w:hyperlink w:anchor="Par281" w:history="1">
        <w:r w:rsidRPr="00C84A99">
          <w:rPr>
            <w:rFonts w:ascii="Times New Roman" w:hAnsi="Times New Roman"/>
            <w:color w:val="000000"/>
            <w:sz w:val="24"/>
            <w:szCs w:val="24"/>
          </w:rPr>
          <w:t>абзацем первым</w:t>
        </w:r>
      </w:hyperlink>
      <w:r w:rsidRPr="00C84A99">
        <w:rPr>
          <w:rFonts w:ascii="Times New Roman" w:hAnsi="Times New Roman"/>
          <w:color w:val="000000"/>
          <w:sz w:val="24"/>
          <w:szCs w:val="24"/>
        </w:rPr>
        <w:t xml:space="preserve"> нас</w:t>
      </w:r>
      <w:r w:rsidRPr="00C84A99">
        <w:rPr>
          <w:rFonts w:ascii="Times New Roman" w:hAnsi="Times New Roman"/>
          <w:sz w:val="24"/>
          <w:szCs w:val="24"/>
        </w:rPr>
        <w:t>тоящего пункта, устанавливается муниципальными правовыми актами администрации муниципального округа, которые должны соответствовать общим требованиям, установленным Правительством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3" w:name="Par283"/>
      <w:bookmarkEnd w:id="13"/>
      <w:r w:rsidRPr="00C84A99">
        <w:rPr>
          <w:rFonts w:ascii="Times New Roman" w:hAnsi="Times New Roman"/>
          <w:sz w:val="24"/>
          <w:szCs w:val="24"/>
        </w:rPr>
        <w:t xml:space="preserve">7. </w:t>
      </w:r>
      <w:proofErr w:type="gramStart"/>
      <w:r w:rsidRPr="00C84A99">
        <w:rPr>
          <w:rFonts w:ascii="Times New Roman" w:hAnsi="Times New Roman"/>
          <w:sz w:val="24"/>
          <w:szCs w:val="24"/>
        </w:rPr>
        <w:t>В решении о бюджете муниципального округа могут предусматриваться бюджетные ассигнования на предоставление из бюджета муниципального округа субсидий юридическим лицам, 100 процентов акций (долей) которых принадлежит муниципальному округу,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объекты капитального строительства, находящиеся в собственности указанных юридических лиц или в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Решения о предоставлении субсидий, предусмотренных </w:t>
      </w:r>
      <w:hyperlink w:anchor="Par283" w:history="1">
        <w:r w:rsidRPr="00C84A99">
          <w:rPr>
            <w:rFonts w:ascii="Times New Roman" w:hAnsi="Times New Roman"/>
            <w:color w:val="000000"/>
            <w:sz w:val="24"/>
            <w:szCs w:val="24"/>
          </w:rPr>
          <w:t>абзацем первым</w:t>
        </w:r>
      </w:hyperlink>
      <w:r w:rsidRPr="00C84A99">
        <w:rPr>
          <w:rFonts w:ascii="Times New Roman" w:hAnsi="Times New Roman"/>
          <w:color w:val="000000"/>
          <w:sz w:val="24"/>
          <w:szCs w:val="24"/>
        </w:rPr>
        <w:t xml:space="preserve"> </w:t>
      </w:r>
      <w:r w:rsidRPr="00C84A99">
        <w:rPr>
          <w:rFonts w:ascii="Times New Roman" w:hAnsi="Times New Roman"/>
          <w:sz w:val="24"/>
          <w:szCs w:val="24"/>
        </w:rPr>
        <w:t xml:space="preserve">настоящего пункта, на осуществление капитальных вложений и (или) на приобретение объектов недвижимого имущества из бюджета муниципального округа принимаются в форме муниципальных правовых актов администрации муниципального округа, в определяемом ею порядке. </w:t>
      </w:r>
      <w:proofErr w:type="gramStart"/>
      <w:r w:rsidRPr="00C84A99">
        <w:rPr>
          <w:rFonts w:ascii="Times New Roman" w:hAnsi="Times New Roman"/>
          <w:sz w:val="24"/>
          <w:szCs w:val="24"/>
        </w:rP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Предоставление субсидий, предусмотренных </w:t>
      </w:r>
      <w:hyperlink w:anchor="Par283" w:history="1">
        <w:r w:rsidRPr="00C84A99">
          <w:rPr>
            <w:rFonts w:ascii="Times New Roman" w:hAnsi="Times New Roman"/>
            <w:color w:val="000000"/>
            <w:sz w:val="24"/>
            <w:szCs w:val="24"/>
          </w:rPr>
          <w:t>абзацем первым</w:t>
        </w:r>
      </w:hyperlink>
      <w:r w:rsidRPr="00C84A99">
        <w:rPr>
          <w:rFonts w:ascii="Times New Roman" w:hAnsi="Times New Roman"/>
          <w:color w:val="000000"/>
          <w:sz w:val="24"/>
          <w:szCs w:val="24"/>
        </w:rP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w:t>
      </w:r>
      <w:proofErr w:type="gramStart"/>
      <w:r w:rsidRPr="00C84A99">
        <w:rPr>
          <w:rFonts w:ascii="Times New Roman" w:hAnsi="Times New Roman"/>
          <w:color w:val="000000"/>
          <w:sz w:val="24"/>
          <w:szCs w:val="24"/>
        </w:rPr>
        <w:t xml:space="preserve">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ar283" w:history="1">
        <w:r w:rsidRPr="00C84A99">
          <w:rPr>
            <w:rFonts w:ascii="Times New Roman" w:hAnsi="Times New Roman"/>
            <w:color w:val="000000"/>
            <w:sz w:val="24"/>
            <w:szCs w:val="24"/>
          </w:rPr>
          <w:t>абзацем первым</w:t>
        </w:r>
      </w:hyperlink>
      <w:r w:rsidRPr="00C84A99">
        <w:rPr>
          <w:rFonts w:ascii="Times New Roman" w:hAnsi="Times New Roman"/>
          <w:color w:val="000000"/>
          <w:sz w:val="24"/>
          <w:szCs w:val="24"/>
        </w:rPr>
        <w:t xml:space="preserve"> настоящего пункт</w:t>
      </w:r>
      <w:r w:rsidRPr="00C84A99">
        <w:rPr>
          <w:rFonts w:ascii="Times New Roman" w:hAnsi="Times New Roman"/>
          <w:sz w:val="24"/>
          <w:szCs w:val="24"/>
        </w:rPr>
        <w:t>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абзаце первом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 xml:space="preserve">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бюджет муниципального округа остатка субсидии, не использованного в отчетном финансовом году (за исключением субсидии на возмещение затрат, указанных в </w:t>
      </w:r>
      <w:hyperlink w:anchor="Par283"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настоящего пункта, и субсидии, предоставляемой в пределах суммы, необходимой для</w:t>
      </w:r>
      <w:proofErr w:type="gramEnd"/>
      <w:r w:rsidRPr="00C84A99">
        <w:rPr>
          <w:rFonts w:ascii="Times New Roman" w:hAnsi="Times New Roman"/>
          <w:sz w:val="24"/>
          <w:szCs w:val="24"/>
        </w:rPr>
        <w:t xml:space="preserve">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ar286" w:history="1">
        <w:r w:rsidRPr="00C84A99">
          <w:rPr>
            <w:rFonts w:ascii="Times New Roman" w:hAnsi="Times New Roman"/>
            <w:color w:val="000000"/>
            <w:sz w:val="24"/>
            <w:szCs w:val="24"/>
          </w:rPr>
          <w:t>абзаце четвертом</w:t>
        </w:r>
      </w:hyperlink>
      <w:r w:rsidRPr="00C84A99">
        <w:rPr>
          <w:rFonts w:ascii="Times New Roman" w:hAnsi="Times New Roman"/>
          <w:color w:val="000000"/>
          <w:sz w:val="24"/>
          <w:szCs w:val="24"/>
        </w:rPr>
        <w:t xml:space="preserve"> настоящего пункта, решение о наличии потребности в использовании эт</w:t>
      </w:r>
      <w:r w:rsidRPr="00C84A99">
        <w:rPr>
          <w:rFonts w:ascii="Times New Roman" w:hAnsi="Times New Roman"/>
          <w:sz w:val="24"/>
          <w:szCs w:val="24"/>
        </w:rPr>
        <w:t>их средств на цели предоставления субсидии в текущем финансовом году.</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4" w:name="Par286"/>
      <w:bookmarkEnd w:id="14"/>
      <w:r w:rsidRPr="00C84A99">
        <w:rPr>
          <w:rFonts w:ascii="Times New Roman" w:hAnsi="Times New Roman"/>
          <w:sz w:val="24"/>
          <w:szCs w:val="24"/>
        </w:rPr>
        <w:lastRenderedPageBreak/>
        <w:t>Порядок предоставления субсидий, предусмотренных настоящим пунктом, из бюджета муниципального округа, включая требования к договорам (соглашениям) о предоставлении субсидий, срокам и условиям их предоставления, устанавливается муниципальными правовыми актами администрации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5" w:name="Par287"/>
      <w:bookmarkEnd w:id="15"/>
      <w:r w:rsidRPr="00C84A99">
        <w:rPr>
          <w:rFonts w:ascii="Times New Roman" w:hAnsi="Times New Roman"/>
          <w:color w:val="000000"/>
          <w:sz w:val="24"/>
          <w:szCs w:val="24"/>
        </w:rPr>
        <w:t xml:space="preserve">8. </w:t>
      </w:r>
      <w:proofErr w:type="gramStart"/>
      <w:r w:rsidRPr="00C84A99">
        <w:rPr>
          <w:rFonts w:ascii="Times New Roman" w:hAnsi="Times New Roman"/>
          <w:color w:val="000000"/>
          <w:sz w:val="24"/>
          <w:szCs w:val="24"/>
        </w:rPr>
        <w:t xml:space="preserve">Заключение договоров (соглашений) о предоставлении субсидий из бюджета муниципального округа юридическим лицам, указанным в </w:t>
      </w:r>
      <w:hyperlink w:anchor="Par269" w:history="1">
        <w:r w:rsidRPr="00C84A99">
          <w:rPr>
            <w:rFonts w:ascii="Times New Roman" w:hAnsi="Times New Roman"/>
            <w:color w:val="000000"/>
            <w:sz w:val="24"/>
            <w:szCs w:val="24"/>
          </w:rPr>
          <w:t>пунктах 1</w:t>
        </w:r>
      </w:hyperlink>
      <w:r w:rsidRPr="00C84A99">
        <w:rPr>
          <w:rFonts w:ascii="Times New Roman" w:hAnsi="Times New Roman"/>
          <w:color w:val="000000"/>
          <w:sz w:val="24"/>
          <w:szCs w:val="24"/>
        </w:rPr>
        <w:t xml:space="preserve"> и </w:t>
      </w:r>
      <w:hyperlink w:anchor="Par283" w:history="1">
        <w:r w:rsidRPr="00C84A99">
          <w:rPr>
            <w:rFonts w:ascii="Times New Roman" w:hAnsi="Times New Roman"/>
            <w:color w:val="000000"/>
            <w:sz w:val="24"/>
            <w:szCs w:val="24"/>
          </w:rPr>
          <w:t>7</w:t>
        </w:r>
      </w:hyperlink>
      <w:r w:rsidRPr="00C84A99">
        <w:rPr>
          <w:rFonts w:ascii="Times New Roman" w:hAnsi="Times New Roman"/>
          <w:color w:val="000000"/>
          <w:sz w:val="24"/>
          <w:szCs w:val="24"/>
        </w:rP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21" w:history="1">
        <w:r w:rsidRPr="00C84A99">
          <w:rPr>
            <w:rFonts w:ascii="Times New Roman" w:hAnsi="Times New Roman"/>
            <w:color w:val="000000"/>
            <w:sz w:val="24"/>
            <w:szCs w:val="24"/>
          </w:rPr>
          <w:t>законом</w:t>
        </w:r>
      </w:hyperlink>
      <w:r w:rsidRPr="00C84A99">
        <w:rPr>
          <w:rFonts w:ascii="Times New Roman" w:hAnsi="Times New Roman"/>
          <w:color w:val="000000"/>
          <w:sz w:val="24"/>
          <w:szCs w:val="24"/>
        </w:rPr>
        <w:t xml:space="preserve"> от 31 декабря 2014 года N 488-ФЗ "О промышленной</w:t>
      </w:r>
      <w:r w:rsidRPr="00C84A99">
        <w:rPr>
          <w:rFonts w:ascii="Times New Roman" w:hAnsi="Times New Roman"/>
          <w:sz w:val="24"/>
          <w:szCs w:val="24"/>
        </w:rPr>
        <w:t xml:space="preserve"> политике в Российской Федерации", и заключение соглашений о </w:t>
      </w:r>
      <w:proofErr w:type="spellStart"/>
      <w:r w:rsidRPr="00C84A99">
        <w:rPr>
          <w:rFonts w:ascii="Times New Roman" w:hAnsi="Times New Roman"/>
          <w:sz w:val="24"/>
          <w:szCs w:val="24"/>
        </w:rPr>
        <w:t>муниципально-частном</w:t>
      </w:r>
      <w:proofErr w:type="spellEnd"/>
      <w:r w:rsidRPr="00C84A99">
        <w:rPr>
          <w:rFonts w:ascii="Times New Roman" w:hAnsi="Times New Roman"/>
          <w:sz w:val="24"/>
          <w:szCs w:val="24"/>
        </w:rPr>
        <w:t xml:space="preserve"> партнерстве, концессионных соглашений от имени муниципального</w:t>
      </w:r>
      <w:proofErr w:type="gramEnd"/>
      <w:r w:rsidRPr="00C84A99">
        <w:rPr>
          <w:rFonts w:ascii="Times New Roman" w:hAnsi="Times New Roman"/>
          <w:sz w:val="24"/>
          <w:szCs w:val="24"/>
        </w:rPr>
        <w:t xml:space="preserve"> округа на срок, превышающий срок действия утвержденных лимитов бюджетных обязательств, осуществляются в случаях, предусмотренных администрацией муниципального округа, </w:t>
      </w:r>
      <w:proofErr w:type="gramStart"/>
      <w:r w:rsidRPr="00C84A99">
        <w:rPr>
          <w:rFonts w:ascii="Times New Roman" w:hAnsi="Times New Roman"/>
          <w:sz w:val="24"/>
          <w:szCs w:val="24"/>
        </w:rPr>
        <w:t>принимаемыми</w:t>
      </w:r>
      <w:proofErr w:type="gramEnd"/>
      <w:r w:rsidRPr="00C84A99">
        <w:rPr>
          <w:rFonts w:ascii="Times New Roman" w:hAnsi="Times New Roman"/>
          <w:sz w:val="24"/>
          <w:szCs w:val="24"/>
        </w:rPr>
        <w:t xml:space="preserve"> в определяемом ею порядке.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6" w:name="Par288"/>
      <w:bookmarkEnd w:id="16"/>
      <w:proofErr w:type="gramStart"/>
      <w:r w:rsidRPr="00C84A99">
        <w:rPr>
          <w:rFonts w:ascii="Times New Roman" w:hAnsi="Times New Roman"/>
          <w:sz w:val="24"/>
          <w:szCs w:val="24"/>
        </w:rP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22" w:history="1">
        <w:r w:rsidRPr="00C84A99">
          <w:rPr>
            <w:rFonts w:ascii="Times New Roman" w:hAnsi="Times New Roman"/>
            <w:color w:val="000000"/>
            <w:sz w:val="24"/>
            <w:szCs w:val="24"/>
          </w:rPr>
          <w:t>законом</w:t>
        </w:r>
      </w:hyperlink>
      <w:r w:rsidRPr="00C84A99">
        <w:rPr>
          <w:rFonts w:ascii="Times New Roman" w:hAnsi="Times New Roman"/>
          <w:color w:val="000000"/>
          <w:sz w:val="24"/>
          <w:szCs w:val="24"/>
        </w:rPr>
        <w:t xml:space="preserve"> от</w:t>
      </w:r>
      <w:r w:rsidRPr="00C84A99">
        <w:rPr>
          <w:rFonts w:ascii="Times New Roman" w:hAnsi="Times New Roman"/>
          <w:sz w:val="24"/>
          <w:szCs w:val="24"/>
        </w:rPr>
        <w:t xml:space="preserve">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w:t>
      </w:r>
      <w:proofErr w:type="gramEnd"/>
      <w:r w:rsidRPr="00C84A99">
        <w:rPr>
          <w:rFonts w:ascii="Times New Roman" w:hAnsi="Times New Roman"/>
          <w:sz w:val="24"/>
          <w:szCs w:val="24"/>
        </w:rPr>
        <w:t xml:space="preserve"> законом.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Договоры (соглашения) о предоставлении субсидий, указанные в </w:t>
      </w:r>
      <w:hyperlink w:anchor="Par287" w:history="1">
        <w:r w:rsidRPr="00C84A99">
          <w:rPr>
            <w:rFonts w:ascii="Times New Roman" w:hAnsi="Times New Roman"/>
            <w:color w:val="000000"/>
            <w:sz w:val="24"/>
            <w:szCs w:val="24"/>
          </w:rPr>
          <w:t>абзацах первом</w:t>
        </w:r>
      </w:hyperlink>
      <w:r w:rsidRPr="00C84A99">
        <w:rPr>
          <w:rFonts w:ascii="Times New Roman" w:hAnsi="Times New Roman"/>
          <w:color w:val="000000"/>
          <w:sz w:val="24"/>
          <w:szCs w:val="24"/>
        </w:rPr>
        <w:t xml:space="preserve"> и </w:t>
      </w:r>
      <w:hyperlink w:anchor="Par288" w:history="1">
        <w:r w:rsidRPr="00C84A99">
          <w:rPr>
            <w:rFonts w:ascii="Times New Roman" w:hAnsi="Times New Roman"/>
            <w:color w:val="000000"/>
            <w:sz w:val="24"/>
            <w:szCs w:val="24"/>
          </w:rPr>
          <w:t>втором</w:t>
        </w:r>
      </w:hyperlink>
      <w:r w:rsidRPr="00C84A99">
        <w:rPr>
          <w:rFonts w:ascii="Times New Roman" w:hAnsi="Times New Roman"/>
          <w:color w:val="000000"/>
          <w:sz w:val="24"/>
          <w:szCs w:val="24"/>
        </w:rPr>
        <w:t xml:space="preserve"> настоящего пункта, и дополнительные соглашен</w:t>
      </w:r>
      <w:r w:rsidRPr="00C84A99">
        <w:rPr>
          <w:rFonts w:ascii="Times New Roman" w:hAnsi="Times New Roman"/>
          <w:sz w:val="24"/>
          <w:szCs w:val="24"/>
        </w:rPr>
        <w:t>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9. Субсидии в целях финансового обеспечения исполнения муниципального социального заказа на оказание муниципальных услуг в социальной сфере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бюджета муниципального округа в соответствии со </w:t>
      </w:r>
      <w:hyperlink w:anchor="Par346" w:history="1">
        <w:r w:rsidRPr="00C84A99">
          <w:rPr>
            <w:rFonts w:ascii="Times New Roman" w:hAnsi="Times New Roman"/>
            <w:color w:val="000000"/>
            <w:sz w:val="24"/>
            <w:szCs w:val="24"/>
          </w:rPr>
          <w:t>статьей 27</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настоящего Положения.</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 xml:space="preserve">Статья 25. </w:t>
      </w:r>
      <w:proofErr w:type="gramStart"/>
      <w:r w:rsidRPr="00C84A99">
        <w:rPr>
          <w:rFonts w:ascii="Times New Roman" w:hAnsi="Times New Roman"/>
          <w:b/>
          <w:bCs/>
          <w:sz w:val="24"/>
          <w:szCs w:val="24"/>
        </w:rPr>
        <w:t>Предоставление субсидий (кроме субсидий</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 xml:space="preserve">на осуществление капитальных вложений в объекты </w:t>
      </w:r>
      <w:proofErr w:type="gramStart"/>
      <w:r w:rsidRPr="00C84A99">
        <w:rPr>
          <w:rFonts w:ascii="Times New Roman" w:hAnsi="Times New Roman"/>
          <w:b/>
          <w:bCs/>
          <w:sz w:val="24"/>
          <w:szCs w:val="24"/>
        </w:rPr>
        <w:t>капитального</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строительства муниципальной собственности или приобретение</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 xml:space="preserve">объектов недвижимого имущества в </w:t>
      </w:r>
      <w:proofErr w:type="gramStart"/>
      <w:r w:rsidRPr="00C84A99">
        <w:rPr>
          <w:rFonts w:ascii="Times New Roman" w:hAnsi="Times New Roman"/>
          <w:b/>
          <w:bCs/>
          <w:sz w:val="24"/>
          <w:szCs w:val="24"/>
        </w:rPr>
        <w:t>муниципальную</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собственность) некоммерческим организациям,</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proofErr w:type="gramStart"/>
      <w:r w:rsidRPr="00C84A99">
        <w:rPr>
          <w:rFonts w:ascii="Times New Roman" w:hAnsi="Times New Roman"/>
          <w:b/>
          <w:bCs/>
          <w:sz w:val="24"/>
          <w:szCs w:val="24"/>
        </w:rPr>
        <w:t>не являющимся казенными учреждениями</w:t>
      </w:r>
      <w:proofErr w:type="gramEnd"/>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7" w:name="Par299"/>
      <w:bookmarkEnd w:id="17"/>
      <w:r w:rsidRPr="00C84A99">
        <w:rPr>
          <w:rFonts w:ascii="Times New Roman" w:hAnsi="Times New Roman"/>
          <w:sz w:val="24"/>
          <w:szCs w:val="24"/>
        </w:rPr>
        <w:t xml:space="preserve">1. </w:t>
      </w:r>
      <w:proofErr w:type="gramStart"/>
      <w:r w:rsidRPr="00C84A99">
        <w:rPr>
          <w:rFonts w:ascii="Times New Roman" w:hAnsi="Times New Roman"/>
          <w:sz w:val="24"/>
          <w:szCs w:val="24"/>
        </w:rPr>
        <w:t>В бюджете муниципального округа предусматриваются субсидии бюджетным и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8" w:name="Par300"/>
      <w:bookmarkEnd w:id="18"/>
      <w:r w:rsidRPr="00C84A99">
        <w:rPr>
          <w:rFonts w:ascii="Times New Roman" w:hAnsi="Times New Roman"/>
          <w:sz w:val="24"/>
          <w:szCs w:val="24"/>
        </w:rPr>
        <w:t>Из бюджета муниципального округа могут предоставляться субсидии бюджетным и автономным учреждениям на иные цели.</w:t>
      </w:r>
    </w:p>
    <w:p w:rsidR="001F01C8" w:rsidRPr="00C84A99" w:rsidRDefault="001F01C8" w:rsidP="00550CF9">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 xml:space="preserve">Порядок предоставления субсидий в соответствии с </w:t>
      </w:r>
      <w:hyperlink w:anchor="Par299" w:history="1">
        <w:r w:rsidRPr="00C84A99">
          <w:rPr>
            <w:rFonts w:ascii="Times New Roman" w:hAnsi="Times New Roman"/>
            <w:color w:val="000000"/>
            <w:sz w:val="24"/>
            <w:szCs w:val="24"/>
          </w:rPr>
          <w:t>абзацем первым</w:t>
        </w:r>
      </w:hyperlink>
      <w:r w:rsidRPr="00C84A99">
        <w:rPr>
          <w:rFonts w:ascii="Times New Roman" w:hAnsi="Times New Roman"/>
          <w:color w:val="000000"/>
          <w:sz w:val="24"/>
          <w:szCs w:val="24"/>
        </w:rPr>
        <w:t xml:space="preserve"> настоящего пункта из бюджета муниципального округа устанавливается муниципальными правовыми актами администрации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Порядок определения объема и условия предоставления субсидий в соответствии с </w:t>
      </w:r>
      <w:hyperlink w:anchor="Par300" w:history="1">
        <w:r w:rsidRPr="00C84A99">
          <w:rPr>
            <w:rFonts w:ascii="Times New Roman" w:hAnsi="Times New Roman"/>
            <w:color w:val="000000"/>
            <w:sz w:val="24"/>
            <w:szCs w:val="24"/>
          </w:rPr>
          <w:t>абзацем вторым</w:t>
        </w:r>
      </w:hyperlink>
      <w:r w:rsidRPr="00C84A99">
        <w:rPr>
          <w:rFonts w:ascii="Times New Roman" w:hAnsi="Times New Roman"/>
          <w:color w:val="000000"/>
          <w:sz w:val="24"/>
          <w:szCs w:val="24"/>
        </w:rPr>
        <w:t xml:space="preserve"> настоящего пункта (за исключением субсидий, предоставляемых в соответствии со </w:t>
      </w:r>
      <w:hyperlink w:anchor="Par346" w:history="1">
        <w:r w:rsidRPr="00C84A99">
          <w:rPr>
            <w:rFonts w:ascii="Times New Roman" w:hAnsi="Times New Roman"/>
            <w:color w:val="000000"/>
            <w:sz w:val="24"/>
            <w:szCs w:val="24"/>
          </w:rPr>
          <w:t>статьей 27</w:t>
        </w:r>
      </w:hyperlink>
      <w:r w:rsidRPr="00C84A99">
        <w:rPr>
          <w:rFonts w:ascii="Times New Roman" w:hAnsi="Times New Roman"/>
          <w:color w:val="000000"/>
          <w:sz w:val="24"/>
          <w:szCs w:val="24"/>
        </w:rPr>
        <w:t xml:space="preserve"> настоящего Положен</w:t>
      </w:r>
      <w:r w:rsidRPr="00C84A99">
        <w:rPr>
          <w:rFonts w:ascii="Times New Roman" w:hAnsi="Times New Roman"/>
          <w:sz w:val="24"/>
          <w:szCs w:val="24"/>
        </w:rPr>
        <w:t xml:space="preserve">ия) из бюджета муниципального округа устанавливаются администрацией муниципального округа или уполномоченными ею </w:t>
      </w:r>
      <w:r w:rsidRPr="00C84A99">
        <w:rPr>
          <w:rFonts w:ascii="Times New Roman" w:hAnsi="Times New Roman"/>
          <w:sz w:val="24"/>
          <w:szCs w:val="24"/>
        </w:rPr>
        <w:lastRenderedPageBreak/>
        <w:t xml:space="preserve">органами местного самоуправления. Муниципальные правовые акты, устанавливающие порядок определения объема и условия предоставления субсидий в соответствии с </w:t>
      </w:r>
      <w:hyperlink w:anchor="Par300" w:history="1">
        <w:r w:rsidRPr="00C84A99">
          <w:rPr>
            <w:rFonts w:ascii="Times New Roman" w:hAnsi="Times New Roman"/>
            <w:color w:val="000000"/>
            <w:sz w:val="24"/>
            <w:szCs w:val="24"/>
          </w:rPr>
          <w:t>абзацем вторым</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настоящего пункта, должны соответствовать общим требованиям, установленным Правительством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Предоставление предусмотренных настоящим пунктом субсидий осуществляется в соответствии с соглашениями о предоставлении субсидии, заключаемыми между органами местного самоуправления муниципального округа, осуществляющими функции и полномочия учредителя, и бюджетными или автономными учреждениями.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19" w:name="Par304"/>
      <w:bookmarkEnd w:id="19"/>
      <w:r w:rsidRPr="00C84A99">
        <w:rPr>
          <w:rFonts w:ascii="Times New Roman" w:hAnsi="Times New Roman"/>
          <w:sz w:val="24"/>
          <w:szCs w:val="24"/>
        </w:rPr>
        <w:t>2. В решении Совета депутатов муниципального округа о бюджете муниципального округа могут предусматриваться субсидии иным некоммерческим организациям, не являющимся муниципальными учреждениями.</w:t>
      </w:r>
    </w:p>
    <w:p w:rsidR="001F01C8" w:rsidRPr="00C84A99" w:rsidRDefault="001F01C8" w:rsidP="00550CF9">
      <w:pPr>
        <w:autoSpaceDE w:val="0"/>
        <w:autoSpaceDN w:val="0"/>
        <w:adjustRightInd w:val="0"/>
        <w:spacing w:after="0" w:line="240" w:lineRule="auto"/>
        <w:ind w:firstLine="540"/>
        <w:jc w:val="both"/>
        <w:rPr>
          <w:rFonts w:ascii="Times New Roman" w:hAnsi="Times New Roman"/>
          <w:color w:val="000000"/>
          <w:sz w:val="24"/>
          <w:szCs w:val="24"/>
        </w:rPr>
      </w:pPr>
      <w:bookmarkStart w:id="20" w:name="Par305"/>
      <w:bookmarkEnd w:id="20"/>
      <w:r w:rsidRPr="00C84A99">
        <w:rPr>
          <w:rFonts w:ascii="Times New Roman" w:hAnsi="Times New Roman"/>
          <w:sz w:val="24"/>
          <w:szCs w:val="24"/>
        </w:rPr>
        <w:t xml:space="preserve">Порядок определения объема и предоставления указанных субсидий из бюджета муниципального округа, в том числе результаты их предоставления, устанавливается муниципальными правовыми актами администрации муниципального округа или муниципальными правовыми актами уполномоченных ею органов местного самоуправления. </w:t>
      </w:r>
      <w:proofErr w:type="gramStart"/>
      <w:r w:rsidRPr="00C84A99">
        <w:rPr>
          <w:rFonts w:ascii="Times New Roman" w:hAnsi="Times New Roman"/>
          <w:sz w:val="24"/>
          <w:szCs w:val="24"/>
        </w:rPr>
        <w:t xml:space="preserve">Указанные муниципальные правовые акты должны соответствовать 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ar306" w:history="1">
        <w:r w:rsidRPr="00C84A99">
          <w:rPr>
            <w:rFonts w:ascii="Times New Roman" w:hAnsi="Times New Roman"/>
            <w:color w:val="000000"/>
            <w:sz w:val="24"/>
            <w:szCs w:val="24"/>
          </w:rPr>
          <w:t>пункте 3</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настоящей статьи, проверок главным распорядителем (распорядителем) бюджетных средств, предоставившим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w:t>
      </w:r>
      <w:proofErr w:type="gramEnd"/>
      <w:r w:rsidRPr="00C84A99">
        <w:rPr>
          <w:rFonts w:ascii="Times New Roman" w:hAnsi="Times New Roman"/>
          <w:sz w:val="24"/>
          <w:szCs w:val="24"/>
        </w:rPr>
        <w:t xml:space="preserve"> в соответствии со </w:t>
      </w:r>
      <w:hyperlink r:id="rId23" w:history="1">
        <w:r w:rsidRPr="00C84A99">
          <w:rPr>
            <w:rFonts w:ascii="Times New Roman" w:hAnsi="Times New Roman"/>
            <w:color w:val="000000"/>
            <w:sz w:val="24"/>
            <w:szCs w:val="24"/>
          </w:rPr>
          <w:t>статьями 268.1</w:t>
        </w:r>
      </w:hyperlink>
      <w:r w:rsidRPr="00C84A99">
        <w:rPr>
          <w:rFonts w:ascii="Times New Roman" w:hAnsi="Times New Roman"/>
          <w:color w:val="000000"/>
          <w:sz w:val="24"/>
          <w:szCs w:val="24"/>
        </w:rPr>
        <w:t xml:space="preserve"> и </w:t>
      </w:r>
      <w:hyperlink r:id="rId24" w:history="1">
        <w:r w:rsidRPr="00C84A99">
          <w:rPr>
            <w:rFonts w:ascii="Times New Roman" w:hAnsi="Times New Roman"/>
            <w:color w:val="000000"/>
            <w:sz w:val="24"/>
            <w:szCs w:val="24"/>
          </w:rPr>
          <w:t>269.2</w:t>
        </w:r>
      </w:hyperlink>
      <w:r w:rsidRPr="00C84A99">
        <w:rPr>
          <w:rFonts w:ascii="Times New Roman" w:hAnsi="Times New Roman"/>
          <w:color w:val="000000"/>
          <w:sz w:val="24"/>
          <w:szCs w:val="24"/>
        </w:rPr>
        <w:t xml:space="preserve"> Бюджетного кодекса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21" w:name="Par306"/>
      <w:bookmarkEnd w:id="21"/>
      <w:r w:rsidRPr="00C84A99">
        <w:rPr>
          <w:rFonts w:ascii="Times New Roman" w:hAnsi="Times New Roman"/>
          <w:color w:val="000000"/>
          <w:sz w:val="24"/>
          <w:szCs w:val="24"/>
        </w:rPr>
        <w:t xml:space="preserve">3. </w:t>
      </w:r>
      <w:proofErr w:type="gramStart"/>
      <w:r w:rsidRPr="00C84A99">
        <w:rPr>
          <w:rFonts w:ascii="Times New Roman" w:hAnsi="Times New Roman"/>
          <w:color w:val="000000"/>
          <w:sz w:val="24"/>
          <w:szCs w:val="24"/>
        </w:rPr>
        <w:t xml:space="preserve">При предоставлении субсидий, указанных в </w:t>
      </w:r>
      <w:hyperlink w:anchor="Par304" w:history="1">
        <w:r w:rsidRPr="00C84A99">
          <w:rPr>
            <w:rFonts w:ascii="Times New Roman" w:hAnsi="Times New Roman"/>
            <w:color w:val="000000"/>
            <w:sz w:val="24"/>
            <w:szCs w:val="24"/>
          </w:rPr>
          <w:t>пунктах 2</w:t>
        </w:r>
      </w:hyperlink>
      <w:r w:rsidRPr="00C84A99">
        <w:rPr>
          <w:rFonts w:ascii="Times New Roman" w:hAnsi="Times New Roman"/>
          <w:color w:val="000000"/>
          <w:sz w:val="24"/>
          <w:szCs w:val="24"/>
        </w:rPr>
        <w:t xml:space="preserve"> и </w:t>
      </w:r>
      <w:hyperlink w:anchor="Par307" w:history="1">
        <w:r w:rsidRPr="00C84A99">
          <w:rPr>
            <w:rFonts w:ascii="Times New Roman" w:hAnsi="Times New Roman"/>
            <w:color w:val="000000"/>
            <w:sz w:val="24"/>
            <w:szCs w:val="24"/>
          </w:rPr>
          <w:t>4</w:t>
        </w:r>
      </w:hyperlink>
      <w:r w:rsidRPr="00C84A99">
        <w:rPr>
          <w:rFonts w:ascii="Times New Roman" w:hAnsi="Times New Roman"/>
          <w:color w:val="000000"/>
          <w:sz w:val="24"/>
          <w:szCs w:val="24"/>
        </w:rPr>
        <w:t xml:space="preserve"> настоящ</w:t>
      </w:r>
      <w:r w:rsidRPr="00C84A99">
        <w:rPr>
          <w:rFonts w:ascii="Times New Roman" w:hAnsi="Times New Roman"/>
          <w:sz w:val="24"/>
          <w:szCs w:val="24"/>
        </w:rPr>
        <w:t>ей статьи, обязательными условиями их предоставления, включаемыми в договоры (соглашения) о предоставлении субсидий и (или)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 xml:space="preserve">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муниципального финансового контроля проверок, предусмотренных </w:t>
      </w:r>
      <w:hyperlink w:anchor="Par305" w:history="1">
        <w:r w:rsidRPr="00C84A99">
          <w:rPr>
            <w:rFonts w:ascii="Times New Roman" w:hAnsi="Times New Roman"/>
            <w:color w:val="000000"/>
            <w:sz w:val="24"/>
            <w:szCs w:val="24"/>
          </w:rPr>
          <w:t>абзацем вторым пункта 2</w:t>
        </w:r>
      </w:hyperlink>
      <w:r w:rsidRPr="00C84A99">
        <w:rPr>
          <w:rFonts w:ascii="Times New Roman" w:hAnsi="Times New Roman"/>
          <w:sz w:val="24"/>
          <w:szCs w:val="24"/>
        </w:rP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w:t>
      </w:r>
      <w:proofErr w:type="gramEnd"/>
      <w:r w:rsidRPr="00C84A99">
        <w:rPr>
          <w:rFonts w:ascii="Times New Roman" w:hAnsi="Times New Roman"/>
          <w:sz w:val="24"/>
          <w:szCs w:val="24"/>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муниципальными правовыми актами муниципального округа, решениями администрации муниципального округа, регулирующими порядок предоставления субсидий.</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22" w:name="Par307"/>
      <w:bookmarkEnd w:id="22"/>
      <w:r w:rsidRPr="00C84A99">
        <w:rPr>
          <w:rFonts w:ascii="Times New Roman" w:hAnsi="Times New Roman"/>
          <w:sz w:val="24"/>
          <w:szCs w:val="24"/>
        </w:rPr>
        <w:t xml:space="preserve">4. </w:t>
      </w:r>
      <w:proofErr w:type="gramStart"/>
      <w:r w:rsidRPr="00C84A99">
        <w:rPr>
          <w:rFonts w:ascii="Times New Roman" w:hAnsi="Times New Roman"/>
          <w:sz w:val="24"/>
          <w:szCs w:val="24"/>
        </w:rPr>
        <w:t>В решении о бюджете муниципального округа могут предусматриваться бюджетные ассигнования на предоставление в соответствии с решениями администрации муниципального округа некоммерческим организациям, не являющимся казенными учреждениями, грантов в форме субсидий, в том числе предоставляемых органами местного самоуправления муниципального округа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roofErr w:type="gramEnd"/>
      <w:r w:rsidRPr="00C84A99">
        <w:rPr>
          <w:rFonts w:ascii="Times New Roman" w:hAnsi="Times New Roman"/>
          <w:sz w:val="24"/>
          <w:szCs w:val="24"/>
        </w:rPr>
        <w:t>.</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Порядок предоставления указанных субсидий из бюджета муниципального округа, если данный порядок не определен решениями, предусмотренными </w:t>
      </w:r>
      <w:hyperlink w:anchor="Par307" w:history="1">
        <w:r w:rsidRPr="00C84A99">
          <w:rPr>
            <w:rFonts w:ascii="Times New Roman" w:hAnsi="Times New Roman"/>
            <w:color w:val="000000"/>
            <w:sz w:val="24"/>
            <w:szCs w:val="24"/>
          </w:rPr>
          <w:t>абзацем первым</w:t>
        </w:r>
      </w:hyperlink>
      <w:r w:rsidRPr="00C84A99">
        <w:rPr>
          <w:rFonts w:ascii="Times New Roman" w:hAnsi="Times New Roman"/>
          <w:sz w:val="24"/>
          <w:szCs w:val="24"/>
        </w:rPr>
        <w:t xml:space="preserve"> настоящего пункта, устанавливается муниципальными правовыми актами администрации муниципального округа, которые должны соответствовать общим требованиям, установленным Правительством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xml:space="preserve">5. </w:t>
      </w:r>
      <w:proofErr w:type="gramStart"/>
      <w:r w:rsidRPr="00C84A99">
        <w:rPr>
          <w:rFonts w:ascii="Times New Roman" w:hAnsi="Times New Roman"/>
          <w:sz w:val="24"/>
          <w:szCs w:val="24"/>
        </w:rPr>
        <w:t xml:space="preserve">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ar299" w:history="1">
        <w:r w:rsidRPr="00C84A99">
          <w:rPr>
            <w:rFonts w:ascii="Times New Roman" w:hAnsi="Times New Roman"/>
            <w:color w:val="000000"/>
            <w:sz w:val="24"/>
            <w:szCs w:val="24"/>
          </w:rPr>
          <w:t>пункте 1</w:t>
        </w:r>
      </w:hyperlink>
      <w:r w:rsidRPr="00C84A99">
        <w:rPr>
          <w:rFonts w:ascii="Times New Roman" w:hAnsi="Times New Roman"/>
          <w:color w:val="000000"/>
          <w:sz w:val="24"/>
          <w:szCs w:val="24"/>
        </w:rPr>
        <w:t xml:space="preserve"> нас</w:t>
      </w:r>
      <w:r w:rsidRPr="00C84A99">
        <w:rPr>
          <w:rFonts w:ascii="Times New Roman" w:hAnsi="Times New Roman"/>
          <w:sz w:val="24"/>
          <w:szCs w:val="24"/>
        </w:rPr>
        <w:t>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Положением получателю бюджетных средств, предоставляющему субсидии, ранее доведенных в установленном</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порядке</w:t>
      </w:r>
      <w:proofErr w:type="gramEnd"/>
      <w:r w:rsidRPr="00C84A99">
        <w:rPr>
          <w:rFonts w:ascii="Times New Roman" w:hAnsi="Times New Roman"/>
          <w:sz w:val="24"/>
          <w:szCs w:val="24"/>
        </w:rPr>
        <w:t xml:space="preserve"> лимитов бюджетных обязательств на предоставление субсидии.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В случае признания в соответствии с настоящим Положением утратившими силу положений решения Совета депутатов муниципального округа о бюджете муниципального округа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w:t>
      </w:r>
      <w:proofErr w:type="gramEnd"/>
      <w:r w:rsidRPr="00C84A99">
        <w:rPr>
          <w:rFonts w:ascii="Times New Roman" w:hAnsi="Times New Roman"/>
          <w:sz w:val="24"/>
          <w:szCs w:val="24"/>
        </w:rPr>
        <w:t>, определяющих условия их исполнения в плановом периоде.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6. Договоры (соглашения) о предоставлении субсидий, предусмотренных </w:t>
      </w:r>
      <w:hyperlink w:anchor="Par304" w:history="1">
        <w:r w:rsidRPr="00C84A99">
          <w:rPr>
            <w:rFonts w:ascii="Times New Roman" w:hAnsi="Times New Roman"/>
            <w:color w:val="000000"/>
            <w:sz w:val="24"/>
            <w:szCs w:val="24"/>
          </w:rPr>
          <w:t>пунктами 2</w:t>
        </w:r>
      </w:hyperlink>
      <w:r w:rsidRPr="00C84A99">
        <w:rPr>
          <w:rFonts w:ascii="Times New Roman" w:hAnsi="Times New Roman"/>
          <w:color w:val="000000"/>
          <w:sz w:val="24"/>
          <w:szCs w:val="24"/>
        </w:rPr>
        <w:t xml:space="preserve"> и </w:t>
      </w:r>
      <w:hyperlink w:anchor="Par307" w:history="1">
        <w:r w:rsidRPr="00C84A99">
          <w:rPr>
            <w:rFonts w:ascii="Times New Roman" w:hAnsi="Times New Roman"/>
            <w:color w:val="000000"/>
            <w:sz w:val="24"/>
            <w:szCs w:val="24"/>
          </w:rPr>
          <w:t>4</w:t>
        </w:r>
      </w:hyperlink>
      <w:r w:rsidRPr="00C84A99">
        <w:rPr>
          <w:rFonts w:ascii="Times New Roman" w:hAnsi="Times New Roman"/>
          <w:color w:val="000000"/>
          <w:sz w:val="24"/>
          <w:szCs w:val="24"/>
        </w:rPr>
        <w:t xml:space="preserve"> на</w:t>
      </w:r>
      <w:r w:rsidRPr="00C84A99">
        <w:rPr>
          <w:rFonts w:ascii="Times New Roman" w:hAnsi="Times New Roman"/>
          <w:sz w:val="24"/>
          <w:szCs w:val="24"/>
        </w:rPr>
        <w:t>стоящей статьи, из бюджета муниципального округа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 xml:space="preserve">7. 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w:t>
      </w:r>
      <w:hyperlink w:anchor="Par304" w:history="1">
        <w:r w:rsidRPr="00C84A99">
          <w:rPr>
            <w:rFonts w:ascii="Times New Roman" w:hAnsi="Times New Roman"/>
            <w:color w:val="000000"/>
            <w:sz w:val="24"/>
            <w:szCs w:val="24"/>
          </w:rPr>
          <w:t>пункте 2</w:t>
        </w:r>
      </w:hyperlink>
      <w:r w:rsidRPr="00C84A99">
        <w:rPr>
          <w:rFonts w:ascii="Times New Roman" w:hAnsi="Times New Roman"/>
          <w:color w:val="000000"/>
          <w:sz w:val="24"/>
          <w:szCs w:val="24"/>
        </w:rPr>
        <w:t xml:space="preserve"> настоящей статьи, являющимся исполнителями таких услуг, предоставляются из бюджета муниципального округа в соответствии со </w:t>
      </w:r>
      <w:hyperlink w:anchor="Par346" w:history="1">
        <w:r w:rsidRPr="00C84A99">
          <w:rPr>
            <w:rFonts w:ascii="Times New Roman" w:hAnsi="Times New Roman"/>
            <w:color w:val="000000"/>
            <w:sz w:val="24"/>
            <w:szCs w:val="24"/>
          </w:rPr>
          <w:t>статьей 27</w:t>
        </w:r>
      </w:hyperlink>
      <w:r w:rsidRPr="00C84A99">
        <w:rPr>
          <w:rFonts w:ascii="Times New Roman" w:hAnsi="Times New Roman"/>
          <w:color w:val="000000"/>
          <w:sz w:val="24"/>
          <w:szCs w:val="24"/>
        </w:rPr>
        <w:t xml:space="preserve"> настоящего Положения.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8. Заключение договоров (соглашений) о предоставлении субсидий, предусмотренных </w:t>
      </w:r>
      <w:hyperlink w:anchor="Par300" w:history="1">
        <w:r w:rsidRPr="00C84A99">
          <w:rPr>
            <w:rFonts w:ascii="Times New Roman" w:hAnsi="Times New Roman"/>
            <w:color w:val="000000"/>
            <w:sz w:val="24"/>
            <w:szCs w:val="24"/>
          </w:rPr>
          <w:t>абзацем вторым пункта 1</w:t>
        </w:r>
      </w:hyperlink>
      <w:r w:rsidRPr="00C84A99">
        <w:rPr>
          <w:rFonts w:ascii="Times New Roman" w:hAnsi="Times New Roman"/>
          <w:color w:val="000000"/>
          <w:sz w:val="24"/>
          <w:szCs w:val="24"/>
        </w:rPr>
        <w:t xml:space="preserve">, </w:t>
      </w:r>
      <w:hyperlink w:anchor="Par304" w:history="1">
        <w:r w:rsidRPr="00C84A99">
          <w:rPr>
            <w:rFonts w:ascii="Times New Roman" w:hAnsi="Times New Roman"/>
            <w:color w:val="000000"/>
            <w:sz w:val="24"/>
            <w:szCs w:val="24"/>
          </w:rPr>
          <w:t>пунктами 2</w:t>
        </w:r>
      </w:hyperlink>
      <w:r w:rsidRPr="00C84A99">
        <w:rPr>
          <w:rFonts w:ascii="Times New Roman" w:hAnsi="Times New Roman"/>
          <w:color w:val="000000"/>
          <w:sz w:val="24"/>
          <w:szCs w:val="24"/>
        </w:rPr>
        <w:t xml:space="preserve"> и </w:t>
      </w:r>
      <w:hyperlink w:anchor="Par307" w:history="1">
        <w:r w:rsidRPr="00C84A99">
          <w:rPr>
            <w:rFonts w:ascii="Times New Roman" w:hAnsi="Times New Roman"/>
            <w:color w:val="000000"/>
            <w:sz w:val="24"/>
            <w:szCs w:val="24"/>
          </w:rPr>
          <w:t>4</w:t>
        </w:r>
      </w:hyperlink>
      <w:r w:rsidRPr="00C84A99">
        <w:rPr>
          <w:rFonts w:ascii="Times New Roman" w:hAnsi="Times New Roman"/>
          <w:color w:val="000000"/>
          <w:sz w:val="24"/>
          <w:szCs w:val="24"/>
        </w:rPr>
        <w:t xml:space="preserve"> настоящей стат</w:t>
      </w:r>
      <w:r w:rsidRPr="00C84A99">
        <w:rPr>
          <w:rFonts w:ascii="Times New Roman" w:hAnsi="Times New Roman"/>
          <w:sz w:val="24"/>
          <w:szCs w:val="24"/>
        </w:rPr>
        <w:t>ьи, из бюджета муниципального округа на срок, превышающий срок действия утвержденных лимитов бюджетных обязательств, осуществляется в случаях, предусмотренных решениями администрации муниципального округа, принимаемыми в определяемом ею порядке.</w:t>
      </w:r>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jc w:val="center"/>
        <w:outlineLvl w:val="2"/>
        <w:rPr>
          <w:rFonts w:ascii="Times New Roman" w:hAnsi="Times New Roman"/>
          <w:b/>
          <w:bCs/>
          <w:sz w:val="24"/>
          <w:szCs w:val="24"/>
        </w:rPr>
      </w:pPr>
      <w:bookmarkStart w:id="23" w:name="Par315"/>
      <w:bookmarkEnd w:id="23"/>
      <w:r w:rsidRPr="00C84A99">
        <w:rPr>
          <w:rFonts w:ascii="Times New Roman" w:hAnsi="Times New Roman"/>
          <w:b/>
          <w:bCs/>
          <w:sz w:val="24"/>
          <w:szCs w:val="24"/>
        </w:rPr>
        <w:t>Статья 26. Предоставление субсидий на осуществление</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капитальных вложений в объекты капитального строительства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муниципальной собственности и приобретение объектов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недвижимого имущества в муниципальную собственность</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1. </w:t>
      </w:r>
      <w:proofErr w:type="gramStart"/>
      <w:r w:rsidRPr="00C84A99">
        <w:rPr>
          <w:rFonts w:ascii="Times New Roman" w:hAnsi="Times New Roman"/>
          <w:sz w:val="24"/>
          <w:szCs w:val="24"/>
        </w:rPr>
        <w:t>В бюджете муниципального округа бюджетным и автономным учреждениям,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в настоящей главе - капитальные вложения в объект муниципальной собственности) с последующим увеличением стоимости основных средств, находящихся на праве оперативного управления у этих учреждений</w:t>
      </w:r>
      <w:proofErr w:type="gramEnd"/>
      <w:r w:rsidRPr="00C84A99">
        <w:rPr>
          <w:rFonts w:ascii="Times New Roman" w:hAnsi="Times New Roman"/>
          <w:sz w:val="24"/>
          <w:szCs w:val="24"/>
        </w:rPr>
        <w:t xml:space="preserve">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пункте 2 настоящей статьи.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24" w:name="Par321"/>
      <w:bookmarkEnd w:id="24"/>
      <w:r w:rsidRPr="00C84A99">
        <w:rPr>
          <w:rFonts w:ascii="Times New Roman" w:hAnsi="Times New Roman"/>
          <w:sz w:val="24"/>
          <w:szCs w:val="24"/>
        </w:rPr>
        <w:t xml:space="preserve">2. Принятие решений </w:t>
      </w:r>
      <w:proofErr w:type="gramStart"/>
      <w:r w:rsidRPr="00C84A99">
        <w:rPr>
          <w:rFonts w:ascii="Times New Roman" w:hAnsi="Times New Roman"/>
          <w:sz w:val="24"/>
          <w:szCs w:val="24"/>
        </w:rPr>
        <w:t>о предоставлении бюджетных ассигнований на осуществление за счет предусмотренных настоящей статьей субсидий из бюджета муниципального округа капитальных вложений в объекты</w:t>
      </w:r>
      <w:proofErr w:type="gramEnd"/>
      <w:r w:rsidRPr="00C84A99">
        <w:rPr>
          <w:rFonts w:ascii="Times New Roman" w:hAnsi="Times New Roman"/>
          <w:sz w:val="24"/>
          <w:szCs w:val="24"/>
        </w:rPr>
        <w:t xml:space="preserve"> муниципальной собственности и предоставление указанных субсидий осуществляются в порядке, установленном администрацией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2.1. </w:t>
      </w:r>
      <w:proofErr w:type="gramStart"/>
      <w:r w:rsidRPr="00C84A99">
        <w:rPr>
          <w:rFonts w:ascii="Times New Roman" w:hAnsi="Times New Roman"/>
          <w:sz w:val="24"/>
          <w:szCs w:val="24"/>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w:t>
      </w:r>
      <w:r w:rsidRPr="00C84A99">
        <w:rPr>
          <w:rFonts w:ascii="Times New Roman" w:hAnsi="Times New Roman"/>
          <w:sz w:val="24"/>
          <w:szCs w:val="24"/>
        </w:rPr>
        <w:lastRenderedPageBreak/>
        <w:t>вложений в такие объекты капитального строительства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w:t>
      </w:r>
      <w:proofErr w:type="gramEnd"/>
      <w:r w:rsidRPr="00C84A99">
        <w:rPr>
          <w:rFonts w:ascii="Times New Roman" w:hAnsi="Times New Roman"/>
          <w:sz w:val="24"/>
          <w:szCs w:val="24"/>
        </w:rPr>
        <w:t xml:space="preserve"> проектирование.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 муниципального округа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администрацией муниципального округа.</w:t>
      </w:r>
    </w:p>
    <w:p w:rsidR="001F01C8" w:rsidRPr="00C84A99" w:rsidRDefault="001F01C8" w:rsidP="00550CF9">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 xml:space="preserve">3.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ar337" w:history="1">
        <w:r w:rsidRPr="00C84A99">
          <w:rPr>
            <w:rFonts w:ascii="Times New Roman" w:hAnsi="Times New Roman"/>
            <w:color w:val="000000"/>
            <w:sz w:val="24"/>
            <w:szCs w:val="24"/>
          </w:rPr>
          <w:t>абзаца четырнадцатого</w:t>
        </w:r>
      </w:hyperlink>
      <w:r w:rsidRPr="00C84A99">
        <w:rPr>
          <w:rFonts w:ascii="Times New Roman" w:hAnsi="Times New Roman"/>
          <w:color w:val="000000"/>
          <w:sz w:val="24"/>
          <w:szCs w:val="24"/>
        </w:rPr>
        <w:t xml:space="preserve"> настоящего пункта.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Соглашение о предоставлении субсидии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xml:space="preserve">- 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ar321" w:history="1">
        <w:r w:rsidRPr="00C84A99">
          <w:rPr>
            <w:rFonts w:ascii="Times New Roman" w:hAnsi="Times New Roman"/>
            <w:color w:val="000000"/>
            <w:sz w:val="24"/>
            <w:szCs w:val="24"/>
          </w:rPr>
          <w:t>пункте 2</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настоящей статьи, а также</w:t>
      </w:r>
      <w:proofErr w:type="gramEnd"/>
      <w:r w:rsidRPr="00C84A99">
        <w:rPr>
          <w:rFonts w:ascii="Times New Roman" w:hAnsi="Times New Roman"/>
          <w:sz w:val="24"/>
          <w:szCs w:val="24"/>
        </w:rPr>
        <w:t xml:space="preserve"> общего объема капитальных вложений в объект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пункте 2 настоящей статьи;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условие о соблюдении автономным учреждением,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01C8" w:rsidRPr="00C84A99" w:rsidRDefault="001F01C8" w:rsidP="00550CF9">
      <w:pPr>
        <w:autoSpaceDE w:val="0"/>
        <w:autoSpaceDN w:val="0"/>
        <w:adjustRightInd w:val="0"/>
        <w:spacing w:after="0" w:line="240" w:lineRule="auto"/>
        <w:ind w:firstLine="540"/>
        <w:jc w:val="both"/>
        <w:rPr>
          <w:rFonts w:ascii="Times New Roman" w:hAnsi="Times New Roman"/>
          <w:color w:val="000000"/>
          <w:sz w:val="24"/>
          <w:szCs w:val="24"/>
        </w:rPr>
      </w:pPr>
      <w:bookmarkStart w:id="25" w:name="Par329"/>
      <w:bookmarkEnd w:id="25"/>
      <w:proofErr w:type="gramStart"/>
      <w:r w:rsidRPr="00C84A99">
        <w:rPr>
          <w:rFonts w:ascii="Times New Roman" w:hAnsi="Times New Roman"/>
          <w:sz w:val="24"/>
          <w:szCs w:val="24"/>
        </w:rPr>
        <w:t xml:space="preserve">- положения, устанавливающие обязанность муниципального автономного учреждения, муниципального унитарного предприятия по открытию лицевого счета для учета операций с субсидиями в финансовом органе муниципального округа, а в случае направления администрацией муниципального округа в орган Федерального казначейства обращения в соответствии со </w:t>
      </w:r>
      <w:hyperlink r:id="rId25" w:history="1">
        <w:r w:rsidRPr="00C84A99">
          <w:rPr>
            <w:rFonts w:ascii="Times New Roman" w:hAnsi="Times New Roman"/>
            <w:color w:val="000000"/>
            <w:sz w:val="24"/>
            <w:szCs w:val="24"/>
          </w:rPr>
          <w:t>статьей 220.2</w:t>
        </w:r>
      </w:hyperlink>
      <w:r w:rsidRPr="00C84A99">
        <w:rPr>
          <w:rFonts w:ascii="Times New Roman" w:hAnsi="Times New Roman"/>
          <w:color w:val="000000"/>
          <w:sz w:val="24"/>
          <w:szCs w:val="24"/>
        </w:rPr>
        <w:t xml:space="preserve"> Бюджетного кодекса Российской Федерации - в органе Федерального казначейства в порядке, установленном Федеральным казначейством;</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 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ar329" w:history="1">
        <w:r w:rsidRPr="00C84A99">
          <w:rPr>
            <w:rFonts w:ascii="Times New Roman" w:hAnsi="Times New Roman"/>
            <w:color w:val="000000"/>
            <w:sz w:val="24"/>
            <w:szCs w:val="24"/>
          </w:rPr>
          <w:t>абзаце шестом</w:t>
        </w:r>
      </w:hyperlink>
      <w:r w:rsidRPr="00C84A99">
        <w:rPr>
          <w:rFonts w:ascii="Times New Roman" w:hAnsi="Times New Roman"/>
          <w:color w:val="000000"/>
          <w:sz w:val="24"/>
          <w:szCs w:val="24"/>
        </w:rPr>
        <w:t xml:space="preserve"> н</w:t>
      </w:r>
      <w:r w:rsidRPr="00C84A99">
        <w:rPr>
          <w:rFonts w:ascii="Times New Roman" w:hAnsi="Times New Roman"/>
          <w:sz w:val="24"/>
          <w:szCs w:val="24"/>
        </w:rPr>
        <w:t>астоящего пункта;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муниципальным унитарным предприятием условий, установленных соглашением о предоставлении субсидии;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xml:space="preserve">- порядок возврата бюджетным или автономным учреждением,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администрацией муниципального округа, решения получателя бюджетных средств, предоставляющего </w:t>
      </w:r>
      <w:r w:rsidRPr="00C84A99">
        <w:rPr>
          <w:rFonts w:ascii="Times New Roman" w:hAnsi="Times New Roman"/>
          <w:sz w:val="24"/>
          <w:szCs w:val="24"/>
        </w:rPr>
        <w:lastRenderedPageBreak/>
        <w:t>субсидию, о наличии потребности направления этих средств на цели предоставления субсидии;</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порядок возврата сумм, использованных бюджетным или автономным учреждением,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 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муниципальным унитарным предприятием условия о </w:t>
      </w:r>
      <w:proofErr w:type="spellStart"/>
      <w:r w:rsidRPr="00C84A99">
        <w:rPr>
          <w:rFonts w:ascii="Times New Roman" w:hAnsi="Times New Roman"/>
          <w:sz w:val="24"/>
          <w:szCs w:val="24"/>
        </w:rPr>
        <w:t>софинансировании</w:t>
      </w:r>
      <w:proofErr w:type="spellEnd"/>
      <w:r w:rsidRPr="00C84A99">
        <w:rPr>
          <w:rFonts w:ascii="Times New Roman" w:hAnsi="Times New Roman"/>
          <w:sz w:val="24"/>
          <w:szCs w:val="24"/>
        </w:rPr>
        <w:t xml:space="preserve"> капитальных вложений в объект муниципальной собственности за счет иных источников в случае, если соглашением о предоставлении субсидии предусмотрено указанное условие;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порядок и сроки представления отчетности об использовании субсидии бюджетным или автономным учреждением, муниципальным унитарным предприятием;</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случаи и порядок внесения изменений в соглашение о предоставлении субсидии, в том числе в случае уменьшения в соответствии с настоящим Положением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26" w:name="Par337"/>
      <w:bookmarkEnd w:id="26"/>
      <w:r w:rsidRPr="00C84A99">
        <w:rPr>
          <w:rFonts w:ascii="Times New Roman" w:hAnsi="Times New Roman"/>
          <w:sz w:val="24"/>
          <w:szCs w:val="24"/>
        </w:rPr>
        <w:t>Решениями администрации муниципального округа, принимаемыми в установленном ею порядке,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финансовым органом муниципального округа с учетом общих требований, установленных Министерством финансов Российской Федерации.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4. </w:t>
      </w:r>
      <w:proofErr w:type="gramStart"/>
      <w:r w:rsidRPr="00C84A99">
        <w:rPr>
          <w:rFonts w:ascii="Times New Roman" w:hAnsi="Times New Roman"/>
          <w:sz w:val="24"/>
          <w:szCs w:val="24"/>
        </w:rPr>
        <w:t>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приобретения объектов недвижимого имущества в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Положением получателю бюджетных</w:t>
      </w:r>
      <w:proofErr w:type="gramEnd"/>
      <w:r w:rsidRPr="00C84A99">
        <w:rPr>
          <w:rFonts w:ascii="Times New Roman" w:hAnsi="Times New Roman"/>
          <w:sz w:val="24"/>
          <w:szCs w:val="24"/>
        </w:rPr>
        <w:t xml:space="preserve"> средств ранее доведенных в установленном порядке лимитов бюджетных обязательств на предоставление субсидии.</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Сторона договора, предусмотренного настоящим пунктом, вправе потребовать от бюджетного или автономного учреждения,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В случае признания в соответствии с настоящим Положением утратившими силу положений решения Совета депутатов муниципального округа о бюджете муниципального округа на текущий финансовый год и плановый период в части, относящейся к плановому периоду, бюджетное или автономное учреждение,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w:t>
      </w:r>
      <w:proofErr w:type="gramEnd"/>
      <w:r w:rsidRPr="00C84A99">
        <w:rPr>
          <w:rFonts w:ascii="Times New Roman" w:hAnsi="Times New Roman"/>
          <w:sz w:val="24"/>
          <w:szCs w:val="24"/>
        </w:rPr>
        <w:t xml:space="preserve"> к указанным договорам, определяющих условия их исполнения в плановом периоде.</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5. </w:t>
      </w:r>
      <w:proofErr w:type="gramStart"/>
      <w:r w:rsidRPr="00C84A99">
        <w:rPr>
          <w:rFonts w:ascii="Times New Roman" w:hAnsi="Times New Roman"/>
          <w:sz w:val="24"/>
          <w:szCs w:val="24"/>
        </w:rPr>
        <w:t xml:space="preserve">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w:t>
      </w:r>
      <w:r w:rsidRPr="00C84A99">
        <w:rPr>
          <w:rFonts w:ascii="Times New Roman" w:hAnsi="Times New Roman"/>
          <w:sz w:val="24"/>
          <w:szCs w:val="24"/>
        </w:rPr>
        <w:lastRenderedPageBreak/>
        <w:t xml:space="preserve">заключаются на срок реализации решений, указанных в </w:t>
      </w:r>
      <w:hyperlink w:anchor="Par321" w:history="1">
        <w:r w:rsidRPr="00C84A99">
          <w:rPr>
            <w:rFonts w:ascii="Times New Roman" w:hAnsi="Times New Roman"/>
            <w:color w:val="000000"/>
            <w:sz w:val="24"/>
            <w:szCs w:val="24"/>
          </w:rPr>
          <w:t>пункте 2</w:t>
        </w:r>
      </w:hyperlink>
      <w:r w:rsidRPr="00C84A99">
        <w:rPr>
          <w:rFonts w:ascii="Times New Roman" w:hAnsi="Times New Roman"/>
          <w:sz w:val="24"/>
          <w:szCs w:val="24"/>
        </w:rPr>
        <w:t xml:space="preserve"> настоящей статьи, с учетом положений, установленных </w:t>
      </w:r>
      <w:hyperlink w:anchor="Par337" w:history="1">
        <w:r w:rsidRPr="00C84A99">
          <w:rPr>
            <w:rFonts w:ascii="Times New Roman" w:hAnsi="Times New Roman"/>
            <w:color w:val="000000"/>
            <w:sz w:val="24"/>
            <w:szCs w:val="24"/>
          </w:rPr>
          <w:t>абзацем четырнадцатым пункта 3</w:t>
        </w:r>
      </w:hyperlink>
      <w:r w:rsidRPr="00C84A99">
        <w:rPr>
          <w:rFonts w:ascii="Times New Roman" w:hAnsi="Times New Roman"/>
          <w:color w:val="000000"/>
          <w:sz w:val="24"/>
          <w:szCs w:val="24"/>
        </w:rPr>
        <w:t xml:space="preserve"> на</w:t>
      </w:r>
      <w:r w:rsidRPr="00C84A99">
        <w:rPr>
          <w:rFonts w:ascii="Times New Roman" w:hAnsi="Times New Roman"/>
          <w:sz w:val="24"/>
          <w:szCs w:val="24"/>
        </w:rPr>
        <w:t>стоящей статьи.</w:t>
      </w:r>
      <w:proofErr w:type="gramEnd"/>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bookmarkStart w:id="27" w:name="Par343"/>
      <w:bookmarkEnd w:id="27"/>
      <w:r w:rsidRPr="00C84A99">
        <w:rPr>
          <w:rFonts w:ascii="Times New Roman" w:hAnsi="Times New Roman"/>
          <w:sz w:val="24"/>
          <w:szCs w:val="24"/>
        </w:rPr>
        <w:t>6. Не допускается при исполнении бюджета муниципального округа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по которым принято решение о подготовке и реализации бюджетных инвестиций в объекты муниципальной собственности, за исключением случая, указанного в абзаце втором настоящего пункта.</w:t>
      </w:r>
    </w:p>
    <w:p w:rsidR="001F01C8" w:rsidRPr="00C84A99" w:rsidRDefault="001F01C8" w:rsidP="00550CF9">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xml:space="preserve">При исполнении бюджета муниципального округа допускается предоставление субсидий на осуществление капитальных вложений в объекты муниципальной собственности, указанные в </w:t>
      </w:r>
      <w:hyperlink w:anchor="Par343"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наст</w:t>
      </w:r>
      <w:r w:rsidRPr="00C84A99">
        <w:rPr>
          <w:rFonts w:ascii="Times New Roman" w:hAnsi="Times New Roman"/>
          <w:sz w:val="24"/>
          <w:szCs w:val="24"/>
        </w:rPr>
        <w:t xml:space="preserve">оящего пункта, в случае изменения в установленном порядке типа казенного учреждения, являющегося муниципальным заказчиком при осуществлении бюджетных инвестиций, предусмотренных </w:t>
      </w:r>
      <w:hyperlink w:anchor="Par358" w:history="1">
        <w:r w:rsidRPr="00C84A99">
          <w:rPr>
            <w:rFonts w:ascii="Times New Roman" w:hAnsi="Times New Roman"/>
            <w:color w:val="000000"/>
            <w:sz w:val="24"/>
            <w:szCs w:val="24"/>
          </w:rPr>
          <w:t>статьей 28</w:t>
        </w:r>
      </w:hyperlink>
      <w:r w:rsidRPr="00C84A99">
        <w:rPr>
          <w:rFonts w:ascii="Times New Roman" w:hAnsi="Times New Roman"/>
          <w:color w:val="000000"/>
          <w:sz w:val="24"/>
          <w:szCs w:val="24"/>
        </w:rPr>
        <w:t xml:space="preserve"> нас</w:t>
      </w:r>
      <w:r w:rsidRPr="00C84A99">
        <w:rPr>
          <w:rFonts w:ascii="Times New Roman" w:hAnsi="Times New Roman"/>
          <w:sz w:val="24"/>
          <w:szCs w:val="24"/>
        </w:rPr>
        <w:t>тоящего Положения, на бюджетное или автономное учреждение или изменения его организационно-правовой формы на муниципальное унитарное предприятие после внесения соответствующих</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 казенного учреждения на бюджетное или автономное учреждение, муниципальное унитарное предприятие и вида договора - муниципального контракта на гражданско-правовой договор бюджетного или автономного учреждения, муниципального унитарного предприятия.</w:t>
      </w:r>
      <w:proofErr w:type="gramEnd"/>
    </w:p>
    <w:p w:rsidR="001F01C8" w:rsidRPr="00C84A99" w:rsidRDefault="001F01C8" w:rsidP="00550CF9">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bookmarkStart w:id="28" w:name="Par346"/>
      <w:bookmarkEnd w:id="28"/>
      <w:r w:rsidRPr="00C84A99">
        <w:rPr>
          <w:rFonts w:ascii="Times New Roman" w:hAnsi="Times New Roman"/>
          <w:b/>
          <w:bCs/>
          <w:sz w:val="24"/>
          <w:szCs w:val="24"/>
        </w:rPr>
        <w:t xml:space="preserve">Статья 27. Предоставление субсидий в целях </w:t>
      </w:r>
      <w:proofErr w:type="gramStart"/>
      <w:r w:rsidRPr="00C84A99">
        <w:rPr>
          <w:rFonts w:ascii="Times New Roman" w:hAnsi="Times New Roman"/>
          <w:b/>
          <w:bCs/>
          <w:sz w:val="24"/>
          <w:szCs w:val="24"/>
        </w:rPr>
        <w:t>финансового</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обеспечения исполнения муниципального социального заказа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на оказание муниципальных услуг в социальной сфере</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 xml:space="preserve">1. </w:t>
      </w:r>
      <w:proofErr w:type="gramStart"/>
      <w:r w:rsidRPr="00C84A99">
        <w:rPr>
          <w:rFonts w:ascii="Times New Roman" w:hAnsi="Times New Roman"/>
          <w:sz w:val="24"/>
          <w:szCs w:val="24"/>
        </w:rPr>
        <w:t xml:space="preserve">В бюджете муниципального округа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w:t>
      </w:r>
      <w:hyperlink r:id="rId26" w:history="1">
        <w:r w:rsidRPr="00C84A99">
          <w:rPr>
            <w:rFonts w:ascii="Times New Roman" w:hAnsi="Times New Roman"/>
            <w:color w:val="000000"/>
            <w:sz w:val="24"/>
            <w:szCs w:val="24"/>
          </w:rPr>
          <w:t>законом</w:t>
        </w:r>
      </w:hyperlink>
      <w:r w:rsidRPr="00C84A99">
        <w:rPr>
          <w:rFonts w:ascii="Times New Roman" w:hAnsi="Times New Roman"/>
          <w:color w:val="000000"/>
          <w:sz w:val="24"/>
          <w:szCs w:val="24"/>
        </w:rPr>
        <w:t xml:space="preserve"> от 13.07.2020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w:t>
      </w:r>
      <w:proofErr w:type="gramEnd"/>
      <w:r w:rsidRPr="00C84A99">
        <w:rPr>
          <w:rFonts w:ascii="Times New Roman" w:hAnsi="Times New Roman"/>
          <w:color w:val="000000"/>
          <w:sz w:val="24"/>
          <w:szCs w:val="24"/>
        </w:rPr>
        <w:t xml:space="preserve"> с ним иными нормативными правовыми актами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1) на финансовое обеспечение выполнения бюджетными и автономными учреждениями муниципального задания, предусмотренного </w:t>
      </w:r>
      <w:hyperlink w:anchor="Par196" w:history="1">
        <w:r w:rsidRPr="00C84A99">
          <w:rPr>
            <w:rFonts w:ascii="Times New Roman" w:hAnsi="Times New Roman"/>
            <w:color w:val="000000"/>
            <w:sz w:val="24"/>
            <w:szCs w:val="24"/>
          </w:rPr>
          <w:t>статьей 18</w:t>
        </w:r>
      </w:hyperlink>
      <w:r w:rsidRPr="00C84A99">
        <w:rPr>
          <w:rFonts w:ascii="Times New Roman" w:hAnsi="Times New Roman"/>
          <w:color w:val="000000"/>
          <w:sz w:val="24"/>
          <w:szCs w:val="24"/>
        </w:rPr>
        <w:t xml:space="preserve"> настоящего Положения;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29" w:name="Par352"/>
      <w:bookmarkEnd w:id="29"/>
      <w:r w:rsidRPr="00C84A99">
        <w:rPr>
          <w:rFonts w:ascii="Times New Roman" w:hAnsi="Times New Roman"/>
          <w:sz w:val="24"/>
          <w:szCs w:val="24"/>
        </w:rPr>
        <w:t>2) на оплату соглашения об оказании муниципальных услуг в социальной сфере, заключенного по результатам конкурса;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0" w:name="Par353"/>
      <w:bookmarkEnd w:id="30"/>
      <w:r w:rsidRPr="00C84A99">
        <w:rPr>
          <w:rFonts w:ascii="Times New Roman" w:hAnsi="Times New Roman"/>
          <w:sz w:val="24"/>
          <w:szCs w:val="24"/>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1" w:name="Par354"/>
      <w:bookmarkEnd w:id="31"/>
      <w:r w:rsidRPr="00C84A99">
        <w:rPr>
          <w:rFonts w:ascii="Times New Roman" w:hAnsi="Times New Roman"/>
          <w:sz w:val="24"/>
          <w:szCs w:val="24"/>
        </w:rPr>
        <w:t xml:space="preserve">2. </w:t>
      </w:r>
      <w:proofErr w:type="gramStart"/>
      <w:r w:rsidRPr="00C84A99">
        <w:rPr>
          <w:rFonts w:ascii="Times New Roman" w:hAnsi="Times New Roman"/>
          <w:sz w:val="24"/>
          <w:szCs w:val="24"/>
        </w:rPr>
        <w:t xml:space="preserve">Предоставление субсидий, предусмотренных </w:t>
      </w:r>
      <w:hyperlink w:anchor="Par352" w:history="1">
        <w:r w:rsidRPr="00C84A99">
          <w:rPr>
            <w:rFonts w:ascii="Times New Roman" w:hAnsi="Times New Roman"/>
            <w:color w:val="000000"/>
            <w:sz w:val="24"/>
            <w:szCs w:val="24"/>
          </w:rPr>
          <w:t>подпунктами 2</w:t>
        </w:r>
      </w:hyperlink>
      <w:r w:rsidRPr="00C84A99">
        <w:rPr>
          <w:rFonts w:ascii="Times New Roman" w:hAnsi="Times New Roman"/>
          <w:color w:val="000000"/>
          <w:sz w:val="24"/>
          <w:szCs w:val="24"/>
        </w:rPr>
        <w:t xml:space="preserve"> и </w:t>
      </w:r>
      <w:hyperlink w:anchor="Par353" w:history="1">
        <w:r w:rsidRPr="00C84A99">
          <w:rPr>
            <w:rFonts w:ascii="Times New Roman" w:hAnsi="Times New Roman"/>
            <w:color w:val="000000"/>
            <w:sz w:val="24"/>
            <w:szCs w:val="24"/>
          </w:rPr>
          <w:t>3 пункта 1</w:t>
        </w:r>
      </w:hyperlink>
      <w:r w:rsidRPr="00C84A99">
        <w:rPr>
          <w:rFonts w:ascii="Times New Roman" w:hAnsi="Times New Roman"/>
          <w:color w:val="000000"/>
          <w:sz w:val="24"/>
          <w:szCs w:val="24"/>
        </w:rPr>
        <w:t xml:space="preserve"> настоящей статьи, из бюджета муниципального округа осуществляется в порядке, установленном администрацией муниципального округа, на основании соглашений, заключенных по результатам отбора исполнителей муниципальных услуг в социальной сфере в соответствии с Федеральным </w:t>
      </w:r>
      <w:hyperlink r:id="rId27" w:history="1">
        <w:r w:rsidRPr="00C84A99">
          <w:rPr>
            <w:rFonts w:ascii="Times New Roman" w:hAnsi="Times New Roman"/>
            <w:color w:val="000000"/>
            <w:sz w:val="24"/>
            <w:szCs w:val="24"/>
          </w:rPr>
          <w:t>законом</w:t>
        </w:r>
      </w:hyperlink>
      <w:r w:rsidRPr="00C84A99">
        <w:rPr>
          <w:rFonts w:ascii="Times New Roman" w:hAnsi="Times New Roman"/>
          <w:color w:val="000000"/>
          <w:sz w:val="24"/>
          <w:szCs w:val="24"/>
        </w:rPr>
        <w:t xml:space="preserve"> от 13.07.2020 N 189-ФЗ "О государственном (муниципально</w:t>
      </w:r>
      <w:r w:rsidRPr="00C84A99">
        <w:rPr>
          <w:rFonts w:ascii="Times New Roman" w:hAnsi="Times New Roman"/>
          <w:sz w:val="24"/>
          <w:szCs w:val="24"/>
        </w:rPr>
        <w:t>м) социальном заказе на оказание государственных (муниципальных) услуг в социальной сфере" и принятыми в</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соответствии</w:t>
      </w:r>
      <w:proofErr w:type="gramEnd"/>
      <w:r w:rsidRPr="00C84A99">
        <w:rPr>
          <w:rFonts w:ascii="Times New Roman" w:hAnsi="Times New Roman"/>
          <w:sz w:val="24"/>
          <w:szCs w:val="24"/>
        </w:rPr>
        <w:t xml:space="preserve"> с ним иными нормативными правовыми актами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 xml:space="preserve">3. Соглашения, предусмотренные настоящей статьей,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который может превышать срок действия доведенных до получателя бюджетных средств лимитов бюджетных </w:t>
      </w:r>
      <w:r w:rsidRPr="00C84A99">
        <w:rPr>
          <w:rFonts w:ascii="Times New Roman" w:hAnsi="Times New Roman"/>
          <w:sz w:val="24"/>
          <w:szCs w:val="24"/>
        </w:rPr>
        <w:lastRenderedPageBreak/>
        <w:t xml:space="preserve">обязательств на предоставление субсидий, предусмотренных </w:t>
      </w:r>
      <w:hyperlink w:anchor="Par352" w:history="1">
        <w:r w:rsidRPr="00C84A99">
          <w:rPr>
            <w:rFonts w:ascii="Times New Roman" w:hAnsi="Times New Roman"/>
            <w:color w:val="000000"/>
            <w:sz w:val="24"/>
            <w:szCs w:val="24"/>
          </w:rPr>
          <w:t>подпунктами 2</w:t>
        </w:r>
      </w:hyperlink>
      <w:r w:rsidRPr="00C84A99">
        <w:rPr>
          <w:rFonts w:ascii="Times New Roman" w:hAnsi="Times New Roman"/>
          <w:color w:val="000000"/>
          <w:sz w:val="24"/>
          <w:szCs w:val="24"/>
        </w:rPr>
        <w:t xml:space="preserve"> и </w:t>
      </w:r>
      <w:hyperlink w:anchor="Par353" w:history="1">
        <w:r w:rsidRPr="00C84A99">
          <w:rPr>
            <w:rFonts w:ascii="Times New Roman" w:hAnsi="Times New Roman"/>
            <w:color w:val="000000"/>
            <w:sz w:val="24"/>
            <w:szCs w:val="24"/>
          </w:rPr>
          <w:t>3 пункта 1</w:t>
        </w:r>
      </w:hyperlink>
      <w:r w:rsidRPr="00C84A99">
        <w:rPr>
          <w:rFonts w:ascii="Times New Roman" w:hAnsi="Times New Roman"/>
          <w:color w:val="000000"/>
          <w:sz w:val="24"/>
          <w:szCs w:val="24"/>
        </w:rPr>
        <w:t xml:space="preserve"> настоящей статьи.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ar352" w:history="1">
        <w:r w:rsidRPr="00C84A99">
          <w:rPr>
            <w:rFonts w:ascii="Times New Roman" w:hAnsi="Times New Roman"/>
            <w:color w:val="000000"/>
            <w:sz w:val="24"/>
            <w:szCs w:val="24"/>
          </w:rPr>
          <w:t>подпунктами 2</w:t>
        </w:r>
      </w:hyperlink>
      <w:r w:rsidRPr="00C84A99">
        <w:rPr>
          <w:rFonts w:ascii="Times New Roman" w:hAnsi="Times New Roman"/>
          <w:color w:val="000000"/>
          <w:sz w:val="24"/>
          <w:szCs w:val="24"/>
        </w:rPr>
        <w:t xml:space="preserve"> и </w:t>
      </w:r>
      <w:hyperlink w:anchor="Par353" w:history="1">
        <w:r w:rsidRPr="00C84A99">
          <w:rPr>
            <w:rFonts w:ascii="Times New Roman" w:hAnsi="Times New Roman"/>
            <w:color w:val="000000"/>
            <w:sz w:val="24"/>
            <w:szCs w:val="24"/>
          </w:rPr>
          <w:t>3 пункта 1</w:t>
        </w:r>
      </w:hyperlink>
      <w:r w:rsidRPr="00C84A99">
        <w:rPr>
          <w:rFonts w:ascii="Times New Roman" w:hAnsi="Times New Roman"/>
          <w:color w:val="000000"/>
          <w:sz w:val="24"/>
          <w:szCs w:val="24"/>
        </w:rPr>
        <w:t xml:space="preserve"> настоящей статьи, остаются в распоряжении исполнителей муниципальных услуг в социальной сфере при услов</w:t>
      </w:r>
      <w:r w:rsidRPr="00C84A99">
        <w:rPr>
          <w:rFonts w:ascii="Times New Roman" w:hAnsi="Times New Roman"/>
          <w:sz w:val="24"/>
          <w:szCs w:val="24"/>
        </w:rPr>
        <w:t>ии соблюдения ими условий, установленных такими соглашениями.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bookmarkStart w:id="32" w:name="Par358"/>
      <w:bookmarkEnd w:id="32"/>
      <w:r w:rsidRPr="00C84A99">
        <w:rPr>
          <w:rFonts w:ascii="Times New Roman" w:hAnsi="Times New Roman"/>
          <w:b/>
          <w:bCs/>
          <w:sz w:val="24"/>
          <w:szCs w:val="24"/>
        </w:rPr>
        <w:t>Статья 28. Бюджетные инвестиции</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в объекты муниципальной собственности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1. В бюджете муниципального округа, в том числе в рамках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указанными в </w:t>
      </w:r>
      <w:hyperlink w:anchor="Par363" w:history="1">
        <w:r w:rsidRPr="00C84A99">
          <w:rPr>
            <w:rFonts w:ascii="Times New Roman" w:hAnsi="Times New Roman"/>
            <w:color w:val="000000"/>
            <w:sz w:val="24"/>
            <w:szCs w:val="24"/>
          </w:rPr>
          <w:t>пункте 2</w:t>
        </w:r>
      </w:hyperlink>
      <w:r w:rsidRPr="00C84A99">
        <w:rPr>
          <w:rFonts w:ascii="Times New Roman" w:hAnsi="Times New Roman"/>
          <w:color w:val="000000"/>
          <w:sz w:val="24"/>
          <w:szCs w:val="24"/>
        </w:rPr>
        <w:t xml:space="preserve"> н</w:t>
      </w:r>
      <w:r w:rsidRPr="00C84A99">
        <w:rPr>
          <w:rFonts w:ascii="Times New Roman" w:hAnsi="Times New Roman"/>
          <w:sz w:val="24"/>
          <w:szCs w:val="24"/>
        </w:rPr>
        <w:t>астоящей статьи.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муниципальными унитарными предприятиями с последующим увеличением стоимости основных средств, находящихся на праве оперативного управления у муниципальных учреждений либо на праве оперативного управления или хозяйственного</w:t>
      </w:r>
      <w:proofErr w:type="gramEnd"/>
      <w:r w:rsidRPr="00C84A99">
        <w:rPr>
          <w:rFonts w:ascii="Times New Roman" w:hAnsi="Times New Roman"/>
          <w:sz w:val="24"/>
          <w:szCs w:val="24"/>
        </w:rPr>
        <w:t xml:space="preserve"> ведения у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муниципальной казны.</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3" w:name="Par363"/>
      <w:bookmarkEnd w:id="33"/>
      <w:r w:rsidRPr="00C84A99">
        <w:rPr>
          <w:rFonts w:ascii="Times New Roman" w:hAnsi="Times New Roman"/>
          <w:sz w:val="24"/>
          <w:szCs w:val="24"/>
        </w:rPr>
        <w:t>2.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администрацией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2.1. </w:t>
      </w:r>
      <w:proofErr w:type="gramStart"/>
      <w:r w:rsidRPr="00C84A99">
        <w:rPr>
          <w:rFonts w:ascii="Times New Roman" w:hAnsi="Times New Roman"/>
          <w:sz w:val="24"/>
          <w:szCs w:val="24"/>
        </w:rP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roofErr w:type="gramEnd"/>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бюджета муниципального округа и порядок осуществления указанных бюджетных инвестиций устанавливаются администрацией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4" w:name="Par366"/>
      <w:bookmarkEnd w:id="34"/>
      <w:r w:rsidRPr="00C84A99">
        <w:rPr>
          <w:rFonts w:ascii="Times New Roman" w:hAnsi="Times New Roman"/>
          <w:sz w:val="24"/>
          <w:szCs w:val="24"/>
        </w:rPr>
        <w:t xml:space="preserve">3. </w:t>
      </w:r>
      <w:proofErr w:type="gramStart"/>
      <w:r w:rsidRPr="00C84A99">
        <w:rPr>
          <w:rFonts w:ascii="Times New Roman" w:hAnsi="Times New Roman"/>
          <w:sz w:val="24"/>
          <w:szCs w:val="24"/>
        </w:rPr>
        <w:t>Органам местного самоуправления муниципального округа, являющимся муниципальными заказчиками,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муниципального округа муниципальных контрактов от лица указанных органов при осуществлении бюджетных инвестиций в объекты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w:t>
      </w:r>
      <w:proofErr w:type="gramEnd"/>
      <w:r w:rsidRPr="00C84A99">
        <w:rPr>
          <w:rFonts w:ascii="Times New Roman" w:hAnsi="Times New Roman"/>
          <w:sz w:val="24"/>
          <w:szCs w:val="24"/>
        </w:rPr>
        <w:t xml:space="preserve"> полномочия учредителей, или муниципальным унитарным предприятиям, в отношении которых указанные органы осуществляют права собственника имущества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Условия передачи полномочий и порядок заключения соглашений о передаче полномочий в отношении объектов муниципальной собственности устанавливаются администрацией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Соглашение о передаче полномочий может быть заключено в отношении нескольких объектов капитального строительства муниципальной собственности и (или) объектов </w:t>
      </w:r>
      <w:r w:rsidRPr="00C84A99">
        <w:rPr>
          <w:rFonts w:ascii="Times New Roman" w:hAnsi="Times New Roman"/>
          <w:sz w:val="24"/>
          <w:szCs w:val="24"/>
        </w:rPr>
        <w:lastRenderedPageBreak/>
        <w:t>недвижимого имущества, приобретаемых в муниципальную собственность, и должно содержать в том числе:</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sz w:val="24"/>
          <w:szCs w:val="24"/>
        </w:rPr>
        <w:t xml:space="preserve">-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ar363" w:history="1">
        <w:r w:rsidRPr="00C84A99">
          <w:rPr>
            <w:rFonts w:ascii="Times New Roman" w:hAnsi="Times New Roman"/>
            <w:color w:val="000000"/>
            <w:sz w:val="24"/>
            <w:szCs w:val="24"/>
          </w:rPr>
          <w:t>пункте 2</w:t>
        </w:r>
      </w:hyperlink>
      <w:r w:rsidRPr="00C84A99">
        <w:rPr>
          <w:rFonts w:ascii="Times New Roman" w:hAnsi="Times New Roman"/>
          <w:color w:val="000000"/>
          <w:sz w:val="24"/>
          <w:szCs w:val="24"/>
        </w:rPr>
        <w:t xml:space="preserve"> настоящей статьи, а также общего объема капитальных вложений в объект муниципальной собственности, в</w:t>
      </w:r>
      <w:proofErr w:type="gramEnd"/>
      <w:r w:rsidRPr="00C84A99">
        <w:rPr>
          <w:rFonts w:ascii="Times New Roman" w:hAnsi="Times New Roman"/>
          <w:color w:val="000000"/>
          <w:sz w:val="24"/>
          <w:szCs w:val="24"/>
        </w:rPr>
        <w:t xml:space="preserve"> том числе объема бюджетных ассигнований, предусмотренного соответствующему органу, указанному в </w:t>
      </w:r>
      <w:hyperlink w:anchor="Par366"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настоящего пункта, как получателю бюджетных средств, соответствующих решениям, указанным в </w:t>
      </w:r>
      <w:hyperlink w:anchor="Par363" w:history="1">
        <w:r w:rsidRPr="00C84A99">
          <w:rPr>
            <w:rFonts w:ascii="Times New Roman" w:hAnsi="Times New Roman"/>
            <w:color w:val="000000"/>
            <w:sz w:val="24"/>
            <w:szCs w:val="24"/>
          </w:rPr>
          <w:t>пункте 2</w:t>
        </w:r>
      </w:hyperlink>
      <w:r w:rsidRPr="00C84A99">
        <w:rPr>
          <w:rFonts w:ascii="Times New Roman" w:hAnsi="Times New Roman"/>
          <w:color w:val="000000"/>
          <w:sz w:val="24"/>
          <w:szCs w:val="24"/>
        </w:rPr>
        <w:t xml:space="preserve"> настоящей статьи;</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 xml:space="preserve">- положения, устанавливающие права и обязанности бюджетного или автономного учреждения, муниципального унитарного предприятия по заключению и исполнению от имени муниципального округа в лице органа, указанного в </w:t>
      </w:r>
      <w:hyperlink w:anchor="Par366"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настоящего пункта, муниципальных контрактов;</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ответственность бюджетного или автономного учреждения, муниципального унитарного предприятия за неисполнение или ненадлежащее исполнение переданных им полномочий;</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 положения, устанавливающие право органа, указанного в </w:t>
      </w:r>
      <w:hyperlink w:anchor="Par366"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настоящего пункта, на проведение проверок соблюдения бюджетным или автономным учреждением, муниципальным унитарным предприятием условий, установленных заключенным соглашением о передаче полномочий;</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sz w:val="24"/>
          <w:szCs w:val="24"/>
        </w:rPr>
        <w:t xml:space="preserve">- положения, устанавливающие обязанность бюджетного или автономного учреждения,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ar366"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настоящего пункта, как получателя бюджетных средств.</w:t>
      </w:r>
      <w:proofErr w:type="gramEnd"/>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Соглашения о передаче полномочий являются основанием для открытия органам, указанным в абзаце первом настоящего пункта, в органах Федерального казначейства (финансовом органе муниципального округа)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5" w:name="Par375"/>
      <w:bookmarkEnd w:id="35"/>
      <w:r w:rsidRPr="00C84A99">
        <w:rPr>
          <w:rFonts w:ascii="Times New Roman" w:hAnsi="Times New Roman"/>
          <w:sz w:val="24"/>
          <w:szCs w:val="24"/>
        </w:rPr>
        <w:t xml:space="preserve">4. </w:t>
      </w:r>
      <w:proofErr w:type="gramStart"/>
      <w:r w:rsidRPr="00C84A99">
        <w:rPr>
          <w:rFonts w:ascii="Times New Roman" w:hAnsi="Times New Roman"/>
          <w:sz w:val="24"/>
          <w:szCs w:val="24"/>
        </w:rPr>
        <w:t xml:space="preserve">Полномочия муниципального заказчика могут быть переданы органами местного самоуправления муниципального округа, являющимися муниципальными заказчиками, юридическим лицам, акции (доли) которых принадлежат муниципальному округу, при осуществлении бюджетных инвестиций в объекты капитального строительства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ar363" w:history="1">
        <w:r w:rsidRPr="00C84A99">
          <w:rPr>
            <w:rFonts w:ascii="Times New Roman" w:hAnsi="Times New Roman"/>
            <w:color w:val="000000"/>
            <w:sz w:val="24"/>
            <w:szCs w:val="24"/>
          </w:rPr>
          <w:t>пунктах 2</w:t>
        </w:r>
      </w:hyperlink>
      <w:r w:rsidRPr="00C84A99">
        <w:rPr>
          <w:rFonts w:ascii="Times New Roman" w:hAnsi="Times New Roman"/>
          <w:color w:val="000000"/>
          <w:sz w:val="24"/>
          <w:szCs w:val="24"/>
        </w:rPr>
        <w:t xml:space="preserve"> </w:t>
      </w:r>
      <w:r w:rsidRPr="00C84A99">
        <w:rPr>
          <w:rFonts w:ascii="Times New Roman" w:hAnsi="Times New Roman"/>
          <w:sz w:val="24"/>
          <w:szCs w:val="24"/>
        </w:rPr>
        <w:t>настоящей статьи.</w:t>
      </w:r>
      <w:proofErr w:type="gramEnd"/>
      <w:r w:rsidRPr="00C84A99">
        <w:rPr>
          <w:rFonts w:ascii="Times New Roman" w:hAnsi="Times New Roman"/>
          <w:sz w:val="24"/>
          <w:szCs w:val="24"/>
        </w:rPr>
        <w:t xml:space="preserve"> Указанные решения должны содержать информацию о юридических лицах, которым передаются полномочия муниципального заказчика.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xml:space="preserve">Передача объектов капитального строительства в качестве вклада в уставные (складочные) капиталы юридических лиц, указанных в </w:t>
      </w:r>
      <w:hyperlink w:anchor="Par375"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настоящего пункта, влечет возникновение права муниципальной собственности на эквивалентную часть уставных (складочных) капитало</w:t>
      </w:r>
      <w:r w:rsidRPr="00C84A99">
        <w:rPr>
          <w:rFonts w:ascii="Times New Roman" w:hAnsi="Times New Roman"/>
          <w:sz w:val="24"/>
          <w:szCs w:val="24"/>
        </w:rPr>
        <w:t>в указанных юридических лиц, которое оформляется участием муниципального округа в уставных (складочных) капиталах таких юридических лиц в соответствии с гражданским законодательством Российской Федерации.</w:t>
      </w:r>
      <w:proofErr w:type="gramEnd"/>
      <w:r w:rsidRPr="00C84A99">
        <w:rPr>
          <w:rFonts w:ascii="Times New Roman" w:hAnsi="Times New Roman"/>
          <w:sz w:val="24"/>
          <w:szCs w:val="24"/>
        </w:rPr>
        <w:t xml:space="preserve"> Оформление доли муниципального округа в уставном (складочном) капитале, принадлежащей муниципальному округу, осуществляется в порядке и по ценам, которые определяются в соответствии с законодательством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При передаче юридическим лицам полномочий, предусмотренных настоящим пунктом, на них распространяются положения, установленные </w:t>
      </w:r>
      <w:hyperlink w:anchor="Par366" w:history="1">
        <w:r w:rsidRPr="00C84A99">
          <w:rPr>
            <w:rFonts w:ascii="Times New Roman" w:hAnsi="Times New Roman"/>
            <w:color w:val="000000"/>
            <w:sz w:val="24"/>
            <w:szCs w:val="24"/>
          </w:rPr>
          <w:t>пунктом 3</w:t>
        </w:r>
      </w:hyperlink>
      <w:r w:rsidRPr="00C84A99">
        <w:rPr>
          <w:rFonts w:ascii="Times New Roman" w:hAnsi="Times New Roman"/>
          <w:sz w:val="24"/>
          <w:szCs w:val="24"/>
        </w:rPr>
        <w:t xml:space="preserve"> настоящей статьи для бюджетных и автономных учреждений, муниципальных унитарных предприятий.</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6" w:name="Par379"/>
      <w:bookmarkEnd w:id="36"/>
      <w:r w:rsidRPr="00C84A99">
        <w:rPr>
          <w:rFonts w:ascii="Times New Roman" w:hAnsi="Times New Roman"/>
          <w:sz w:val="24"/>
          <w:szCs w:val="24"/>
        </w:rPr>
        <w:lastRenderedPageBreak/>
        <w:t>6. Не допускается при исполнении бюджета муниципального округа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 за исключением случая, указанного в абзаце втором настоящего пункта.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xml:space="preserve">При исполнении бюджета муниципального округа допускается предоставление бюджетных инвестиций в объекты муниципальной собственности, указанные в </w:t>
      </w:r>
      <w:hyperlink w:anchor="Par379"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муниципального унитарного предприятия, являющихся получателями субсидий, предусмотренных </w:t>
      </w:r>
      <w:hyperlink w:anchor="Par315" w:history="1">
        <w:r w:rsidRPr="00C84A99">
          <w:rPr>
            <w:rFonts w:ascii="Times New Roman" w:hAnsi="Times New Roman"/>
            <w:color w:val="000000"/>
            <w:sz w:val="24"/>
            <w:szCs w:val="24"/>
          </w:rPr>
          <w:t>статьей 26</w:t>
        </w:r>
      </w:hyperlink>
      <w:r w:rsidRPr="00C84A99">
        <w:rPr>
          <w:rFonts w:ascii="Times New Roman" w:hAnsi="Times New Roman"/>
          <w:color w:val="000000"/>
          <w:sz w:val="24"/>
          <w:szCs w:val="24"/>
        </w:rPr>
        <w:t xml:space="preserve"> настоящего П</w:t>
      </w:r>
      <w:r w:rsidRPr="00C84A99">
        <w:rPr>
          <w:rFonts w:ascii="Times New Roman" w:hAnsi="Times New Roman"/>
          <w:sz w:val="24"/>
          <w:szCs w:val="24"/>
        </w:rPr>
        <w:t>оложения, на казенное учреждение после внесения соответствующих изменений в решение о предоставлении субсидий на осуществление капитальных вложений</w:t>
      </w:r>
      <w:proofErr w:type="gramEnd"/>
      <w:r w:rsidRPr="00C84A99">
        <w:rPr>
          <w:rFonts w:ascii="Times New Roman" w:hAnsi="Times New Roman"/>
          <w:sz w:val="24"/>
          <w:szCs w:val="24"/>
        </w:rPr>
        <w:t xml:space="preserve"> в указанные объекты с внесением соответствующих изменений в ранее заключенные бюджетным или автономным учреждением, муниципальным унитарным предприятием договоры в части замены стороны договора - бюджетного или автономного учреждения, муниципального унитарного предприятия на казенное учреждение и вида договора - гражданско-правового договора бюджетного или автономного учреждения, муниципального унитарного предприятия на муниципальный контракт.</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7. Осуществление бюджетных инвестиций из бюджета муниципального округа в объекты муниципальной собственности, которые не относятся (не могут быть отнесены) к муниципальной собственности муниципального округа, не допускается.</w:t>
      </w:r>
    </w:p>
    <w:p w:rsidR="001F01C8" w:rsidRPr="00C84A99" w:rsidRDefault="001F01C8" w:rsidP="008F20A4">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 xml:space="preserve">Статья 29. Предоставление бюджетных инвестиций </w:t>
      </w:r>
      <w:proofErr w:type="gramStart"/>
      <w:r w:rsidRPr="00C84A99">
        <w:rPr>
          <w:rFonts w:ascii="Times New Roman" w:hAnsi="Times New Roman"/>
          <w:b/>
          <w:bCs/>
          <w:sz w:val="24"/>
          <w:szCs w:val="24"/>
        </w:rPr>
        <w:t>юридическим</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лицам, не являющимся муниципальными учреждениями</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и муниципальными унитарными предприятиями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7" w:name="Par387"/>
      <w:bookmarkEnd w:id="37"/>
      <w:r w:rsidRPr="00C84A99">
        <w:rPr>
          <w:rFonts w:ascii="Times New Roman" w:hAnsi="Times New Roman"/>
          <w:sz w:val="24"/>
          <w:szCs w:val="24"/>
        </w:rPr>
        <w:t xml:space="preserve">1. </w:t>
      </w:r>
      <w:proofErr w:type="gramStart"/>
      <w:r w:rsidRPr="00C84A99">
        <w:rPr>
          <w:rFonts w:ascii="Times New Roman" w:hAnsi="Times New Roman"/>
          <w:sz w:val="24"/>
          <w:szCs w:val="24"/>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округа в уставных (складочных) капиталах таких юридических лиц в соответствии с гражданским законодательством Российской Федерации.</w:t>
      </w:r>
      <w:proofErr w:type="gramEnd"/>
      <w:r w:rsidRPr="00C84A99">
        <w:rPr>
          <w:rFonts w:ascii="Times New Roman" w:hAnsi="Times New Roman"/>
          <w:sz w:val="24"/>
          <w:szCs w:val="24"/>
        </w:rPr>
        <w:t xml:space="preserve"> Оформление доли муниципального округа в уставном (складочном) капитале, принадлежащей муниципальному округу, осуществляется в порядке и по ценам, которые определяются в соответствии с законодательством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8" w:name="Par388"/>
      <w:bookmarkEnd w:id="38"/>
      <w:r w:rsidRPr="00C84A99">
        <w:rPr>
          <w:rFonts w:ascii="Times New Roman" w:hAnsi="Times New Roman"/>
          <w:sz w:val="24"/>
          <w:szCs w:val="24"/>
        </w:rPr>
        <w:t>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из бюджета муниципального округа устанавливается администрацией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39" w:name="Par389"/>
      <w:bookmarkEnd w:id="39"/>
      <w:proofErr w:type="gramStart"/>
      <w:r w:rsidRPr="00C84A99">
        <w:rPr>
          <w:rFonts w:ascii="Times New Roman" w:hAnsi="Times New Roman"/>
          <w:sz w:val="24"/>
          <w:szCs w:val="24"/>
        </w:rPr>
        <w:t>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w:t>
      </w:r>
      <w:proofErr w:type="gramEnd"/>
      <w:r w:rsidRPr="00C84A99">
        <w:rPr>
          <w:rFonts w:ascii="Times New Roman" w:hAnsi="Times New Roman"/>
          <w:sz w:val="24"/>
          <w:szCs w:val="24"/>
        </w:rPr>
        <w:t xml:space="preserve"> обществ, и (или) на приобретение такими дочерними обществами объектов недвижимого имущества из бюджета муниципального округа принимаются в форме муниципальных правовых актов администрации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ar388" w:history="1">
        <w:r w:rsidRPr="00C84A99">
          <w:rPr>
            <w:rFonts w:ascii="Times New Roman" w:hAnsi="Times New Roman"/>
            <w:color w:val="000000"/>
            <w:sz w:val="24"/>
            <w:szCs w:val="24"/>
          </w:rPr>
          <w:t>абзаце втором</w:t>
        </w:r>
      </w:hyperlink>
      <w:r w:rsidRPr="00C84A99">
        <w:rPr>
          <w:rFonts w:ascii="Times New Roman" w:hAnsi="Times New Roman"/>
          <w:color w:val="000000"/>
          <w:sz w:val="24"/>
          <w:szCs w:val="24"/>
        </w:rPr>
        <w:t xml:space="preserve"> </w:t>
      </w:r>
      <w:r w:rsidRPr="00C84A99">
        <w:rPr>
          <w:rFonts w:ascii="Times New Roman" w:hAnsi="Times New Roman"/>
          <w:sz w:val="24"/>
          <w:szCs w:val="24"/>
        </w:rPr>
        <w:t xml:space="preserve">настоящего пункта, в отношении таких объектов капитального строительства </w:t>
      </w:r>
      <w:proofErr w:type="gramStart"/>
      <w:r w:rsidRPr="00C84A99">
        <w:rPr>
          <w:rFonts w:ascii="Times New Roman" w:hAnsi="Times New Roman"/>
          <w:sz w:val="24"/>
          <w:szCs w:val="24"/>
        </w:rPr>
        <w:t>принимаются</w:t>
      </w:r>
      <w:proofErr w:type="gramEnd"/>
      <w:r w:rsidRPr="00C84A99">
        <w:rPr>
          <w:rFonts w:ascii="Times New Roman" w:hAnsi="Times New Roman"/>
          <w:sz w:val="24"/>
          <w:szCs w:val="24"/>
        </w:rPr>
        <w:t xml:space="preserve"> в том числе на основании подготовленного в установленном законодательством Российской Федерации порядке </w:t>
      </w:r>
      <w:r w:rsidRPr="00C84A99">
        <w:rPr>
          <w:rFonts w:ascii="Times New Roman" w:hAnsi="Times New Roman"/>
          <w:sz w:val="24"/>
          <w:szCs w:val="24"/>
        </w:rPr>
        <w:lastRenderedPageBreak/>
        <w:t>обоснования инвестиций и результатов его технологического и ценового аудита, а также утвержденного задания на проектирование.</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Договор между администрацией муниципального округа и муниципального округа в собственности субъекта инвестиций оформляется в течение трех месяцев после дня вступления в силу решения Совета депутатов муниципального округа о бюджете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sz w:val="24"/>
          <w:szCs w:val="24"/>
        </w:rPr>
        <w:t xml:space="preserve">Обязательным условием, включаемым в договоры о предоставлении бюджетных инвестиций юридическим лицам, указанным </w:t>
      </w:r>
      <w:r w:rsidRPr="00C84A99">
        <w:rPr>
          <w:rFonts w:ascii="Times New Roman" w:hAnsi="Times New Roman"/>
          <w:color w:val="000000"/>
          <w:sz w:val="24"/>
          <w:szCs w:val="24"/>
        </w:rPr>
        <w:t xml:space="preserve">в </w:t>
      </w:r>
      <w:hyperlink w:anchor="Par387" w:history="1">
        <w:r w:rsidRPr="00C84A99">
          <w:rPr>
            <w:rFonts w:ascii="Times New Roman" w:hAnsi="Times New Roman"/>
            <w:color w:val="000000"/>
            <w:sz w:val="24"/>
            <w:szCs w:val="24"/>
          </w:rPr>
          <w:t>пункте 1</w:t>
        </w:r>
      </w:hyperlink>
      <w:r w:rsidRPr="00C84A99">
        <w:rPr>
          <w:rFonts w:ascii="Times New Roman" w:hAnsi="Times New Roman"/>
          <w:color w:val="000000"/>
          <w:sz w:val="24"/>
          <w:szCs w:val="24"/>
        </w:rP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w:t>
      </w:r>
      <w:proofErr w:type="gramEnd"/>
      <w:r w:rsidRPr="00C84A99">
        <w:rPr>
          <w:rFonts w:ascii="Times New Roman" w:hAnsi="Times New Roman"/>
          <w:color w:val="000000"/>
          <w:sz w:val="24"/>
          <w:szCs w:val="24"/>
        </w:rPr>
        <w:t xml:space="preserve"> администрации муниципального округа, в том числе </w:t>
      </w:r>
      <w:proofErr w:type="gramStart"/>
      <w:r w:rsidRPr="00C84A99">
        <w:rPr>
          <w:rFonts w:ascii="Times New Roman" w:hAnsi="Times New Roman"/>
          <w:color w:val="000000"/>
          <w:sz w:val="24"/>
          <w:szCs w:val="24"/>
        </w:rPr>
        <w:t>указанными</w:t>
      </w:r>
      <w:proofErr w:type="gramEnd"/>
      <w:r w:rsidRPr="00C84A99">
        <w:rPr>
          <w:rFonts w:ascii="Times New Roman" w:hAnsi="Times New Roman"/>
          <w:color w:val="000000"/>
          <w:sz w:val="24"/>
          <w:szCs w:val="24"/>
        </w:rPr>
        <w:t xml:space="preserve"> в </w:t>
      </w:r>
      <w:hyperlink w:anchor="Par389" w:history="1">
        <w:r w:rsidRPr="00C84A99">
          <w:rPr>
            <w:rFonts w:ascii="Times New Roman" w:hAnsi="Times New Roman"/>
            <w:color w:val="000000"/>
            <w:sz w:val="24"/>
            <w:szCs w:val="24"/>
          </w:rPr>
          <w:t>абзаце третьем пункта 1</w:t>
        </w:r>
      </w:hyperlink>
      <w:r w:rsidRPr="00C84A99">
        <w:rPr>
          <w:rFonts w:ascii="Times New Roman" w:hAnsi="Times New Roman"/>
          <w:color w:val="000000"/>
          <w:sz w:val="24"/>
          <w:szCs w:val="24"/>
        </w:rPr>
        <w:t xml:space="preserve"> настоящей статьи.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Требования к договорам, заключенным в связи с предоставлением бюджетных инвестиций юридическим лицам, указанным в </w:t>
      </w:r>
      <w:hyperlink w:anchor="Par387" w:history="1">
        <w:r w:rsidRPr="00C84A99">
          <w:rPr>
            <w:rFonts w:ascii="Times New Roman" w:hAnsi="Times New Roman"/>
            <w:color w:val="000000"/>
            <w:sz w:val="24"/>
            <w:szCs w:val="24"/>
          </w:rPr>
          <w:t>пункте 1</w:t>
        </w:r>
      </w:hyperlink>
      <w:r w:rsidRPr="00C84A99">
        <w:rPr>
          <w:rFonts w:ascii="Times New Roman" w:hAnsi="Times New Roman"/>
          <w:sz w:val="24"/>
          <w:szCs w:val="24"/>
        </w:rPr>
        <w:t xml:space="preserve"> настоящей статьи, за счет средств бюджета муниципального округа, устанавливаются администрацией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Отсутствие оформленных в установленном порядке договоров служит основанием для </w:t>
      </w:r>
      <w:proofErr w:type="spellStart"/>
      <w:r w:rsidRPr="00C84A99">
        <w:rPr>
          <w:rFonts w:ascii="Times New Roman" w:hAnsi="Times New Roman"/>
          <w:sz w:val="24"/>
          <w:szCs w:val="24"/>
        </w:rPr>
        <w:t>непредоставления</w:t>
      </w:r>
      <w:proofErr w:type="spellEnd"/>
      <w:r w:rsidRPr="00C84A99">
        <w:rPr>
          <w:rFonts w:ascii="Times New Roman" w:hAnsi="Times New Roman"/>
          <w:sz w:val="24"/>
          <w:szCs w:val="24"/>
        </w:rPr>
        <w:t xml:space="preserve"> бюджетных инвестиций.</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30. Резервный фонд администрации</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В расходной части бюджета муниципального округа предусматривается создание резервного фонда администрации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В расходной части бюджета муниципального округа запрещается создание резервных фондов Совета депутатов муниципального округа и депутатов Совета депутатов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Размер резервного фонда администрации муниципального округа устанавливается решением Совета депутатов муниципального округа о бюджете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4. Средства резервного фонда администрации муниципального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ar404" w:history="1">
        <w:r w:rsidRPr="00C84A99">
          <w:rPr>
            <w:rFonts w:ascii="Times New Roman" w:hAnsi="Times New Roman"/>
            <w:color w:val="000000"/>
            <w:sz w:val="24"/>
            <w:szCs w:val="24"/>
          </w:rPr>
          <w:t>пункте 6</w:t>
        </w:r>
      </w:hyperlink>
      <w:r w:rsidRPr="00C84A99">
        <w:rPr>
          <w:rFonts w:ascii="Times New Roman" w:hAnsi="Times New Roman"/>
          <w:sz w:val="24"/>
          <w:szCs w:val="24"/>
        </w:rPr>
        <w:t xml:space="preserve"> настоящей статьи.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Бюджетные ассигнования резервного фонда администрации муниципального округа, предусмотренные в составе бюджета муниципального округа, используются по решению администрации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40" w:name="Par404"/>
      <w:bookmarkEnd w:id="40"/>
      <w:r w:rsidRPr="00C84A99">
        <w:rPr>
          <w:rFonts w:ascii="Times New Roman" w:hAnsi="Times New Roman"/>
          <w:sz w:val="24"/>
          <w:szCs w:val="24"/>
        </w:rPr>
        <w:t>6. Порядок использования бюджетных ассигнований резервного фонда администрации муниципального округа, предусмотренных в составе бюджета муниципального округа, устанавливается администрацией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7. Отчет об использовании бюджетных ассигнований резервного фонда администрации муниципального округа прилагается к годовому отчету об исполнении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31. Осуществление расходов, не предусмотренных</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бюджетом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xml:space="preserve">. Если принимается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w:t>
      </w:r>
      <w:r w:rsidRPr="00C84A99">
        <w:rPr>
          <w:rFonts w:ascii="Times New Roman" w:hAnsi="Times New Roman"/>
          <w:color w:val="000000"/>
          <w:sz w:val="24"/>
          <w:szCs w:val="24"/>
        </w:rPr>
        <w:lastRenderedPageBreak/>
        <w:t>муниципальным округом,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w:t>
      </w:r>
      <w:proofErr w:type="gramStart"/>
      <w:r w:rsidRPr="00C84A99">
        <w:rPr>
          <w:rFonts w:ascii="Times New Roman" w:hAnsi="Times New Roman"/>
          <w:color w:val="000000"/>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Совета депутатов муниципального округа о бюджете муниципального округа либо в текущем финансовом году после внесения соответствующих изменений в решение Совета депутатов муниципального округа о бюджете</w:t>
      </w:r>
      <w:proofErr w:type="gramEnd"/>
      <w:r w:rsidRPr="00C84A99">
        <w:rPr>
          <w:rFonts w:ascii="Times New Roman" w:hAnsi="Times New Roman"/>
          <w:color w:val="000000"/>
          <w:sz w:val="24"/>
          <w:szCs w:val="24"/>
        </w:rPr>
        <w:t xml:space="preserve"> муниципального округа при наличии соответствующих источников дополнительных поступлений в бюджет муниципального округа и (или) при сокращении бюджетных ассигнований по отдельным статьям расходов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32. Расходные обязательства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Расходные обязательства муниципального округа возникают в результате:</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41" w:name="Par416"/>
      <w:bookmarkEnd w:id="41"/>
      <w:r w:rsidRPr="00C84A99">
        <w:rPr>
          <w:rFonts w:ascii="Times New Roman" w:hAnsi="Times New Roman"/>
          <w:sz w:val="24"/>
          <w:szCs w:val="24"/>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округом (от имени муниципального округа) договоров (соглашений) по данным вопросам;</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42" w:name="Par417"/>
      <w:bookmarkEnd w:id="42"/>
      <w:r w:rsidRPr="00C84A99">
        <w:rPr>
          <w:rFonts w:ascii="Times New Roman" w:hAnsi="Times New Roman"/>
          <w:sz w:val="24"/>
          <w:szCs w:val="24"/>
        </w:rPr>
        <w:t>- принятия муниципальных правовых актов при осуществлении органами местного самоуправления муниципального округа переданных им отдельных государственных полномочий;</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bookmarkStart w:id="43" w:name="Par418"/>
      <w:bookmarkEnd w:id="43"/>
      <w:r w:rsidRPr="00C84A99">
        <w:rPr>
          <w:rFonts w:ascii="Times New Roman" w:hAnsi="Times New Roman"/>
          <w:sz w:val="24"/>
          <w:szCs w:val="24"/>
        </w:rPr>
        <w:t>- заключения от имени муниципального округа договоров (соглашений) муниципальными казенными учреждениями.</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 xml:space="preserve">2. Расходные обязательства муниципального округа, указанные в </w:t>
      </w:r>
      <w:hyperlink w:anchor="Par416" w:history="1">
        <w:r w:rsidRPr="00C84A99">
          <w:rPr>
            <w:rFonts w:ascii="Times New Roman" w:hAnsi="Times New Roman"/>
            <w:color w:val="000000"/>
            <w:sz w:val="24"/>
            <w:szCs w:val="24"/>
          </w:rPr>
          <w:t>абзацах втором</w:t>
        </w:r>
      </w:hyperlink>
      <w:r w:rsidRPr="00C84A99">
        <w:rPr>
          <w:rFonts w:ascii="Times New Roman" w:hAnsi="Times New Roman"/>
          <w:color w:val="000000"/>
          <w:sz w:val="24"/>
          <w:szCs w:val="24"/>
        </w:rPr>
        <w:t xml:space="preserve"> и </w:t>
      </w:r>
      <w:hyperlink w:anchor="Par418" w:history="1">
        <w:r w:rsidRPr="00C84A99">
          <w:rPr>
            <w:rFonts w:ascii="Times New Roman" w:hAnsi="Times New Roman"/>
            <w:color w:val="000000"/>
            <w:sz w:val="24"/>
            <w:szCs w:val="24"/>
          </w:rPr>
          <w:t>четвертом пункта 1</w:t>
        </w:r>
      </w:hyperlink>
      <w:r w:rsidRPr="00C84A99">
        <w:rPr>
          <w:rFonts w:ascii="Times New Roman" w:hAnsi="Times New Roman"/>
          <w:color w:val="000000"/>
          <w:sz w:val="24"/>
          <w:szCs w:val="24"/>
        </w:rPr>
        <w:t xml:space="preserve"> настоящей статьи, устанавливаются органами местного самоуправления муниципального округа самостоятельно и исполняются за счет собственных доходов и источников финансирования дефицита бюджета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color w:val="000000"/>
          <w:sz w:val="24"/>
          <w:szCs w:val="24"/>
        </w:rPr>
        <w:t xml:space="preserve">3. </w:t>
      </w:r>
      <w:proofErr w:type="gramStart"/>
      <w:r w:rsidRPr="00C84A99">
        <w:rPr>
          <w:rFonts w:ascii="Times New Roman" w:hAnsi="Times New Roman"/>
          <w:color w:val="000000"/>
          <w:sz w:val="24"/>
          <w:szCs w:val="24"/>
        </w:rPr>
        <w:t xml:space="preserve">Расходные обязательства муниципального округа, указанные в </w:t>
      </w:r>
      <w:hyperlink w:anchor="Par417" w:history="1">
        <w:r w:rsidRPr="00C84A99">
          <w:rPr>
            <w:rFonts w:ascii="Times New Roman" w:hAnsi="Times New Roman"/>
            <w:color w:val="000000"/>
            <w:sz w:val="24"/>
            <w:szCs w:val="24"/>
          </w:rPr>
          <w:t>абзаце третьем пункта 1</w:t>
        </w:r>
      </w:hyperlink>
      <w:r w:rsidRPr="00C84A99">
        <w:rPr>
          <w:rFonts w:ascii="Times New Roman" w:hAnsi="Times New Roman"/>
          <w:sz w:val="24"/>
          <w:szCs w:val="24"/>
        </w:rPr>
        <w:t xml:space="preserve"> настоящей статьи, устанавливаются муниципальными правовыми актами органов местного самоуправления муниципального округа в соответствии с федеральными законами (законами Белгородской области), исполняются за счет и в пределах субвенций из бюджета Белгородской области, предоставляемых бюджету муниципального округа в порядке, </w:t>
      </w:r>
      <w:r w:rsidRPr="00C84A99">
        <w:rPr>
          <w:rFonts w:ascii="Times New Roman" w:hAnsi="Times New Roman"/>
          <w:color w:val="000000"/>
          <w:sz w:val="24"/>
          <w:szCs w:val="24"/>
        </w:rPr>
        <w:t xml:space="preserve">предусмотренном </w:t>
      </w:r>
      <w:hyperlink r:id="rId28" w:history="1">
        <w:r w:rsidRPr="00C84A99">
          <w:rPr>
            <w:rFonts w:ascii="Times New Roman" w:hAnsi="Times New Roman"/>
            <w:color w:val="000000"/>
            <w:sz w:val="24"/>
            <w:szCs w:val="24"/>
          </w:rPr>
          <w:t>статьей 140</w:t>
        </w:r>
      </w:hyperlink>
      <w:r w:rsidRPr="00C84A99">
        <w:rPr>
          <w:rFonts w:ascii="Times New Roman" w:hAnsi="Times New Roman"/>
          <w:sz w:val="24"/>
          <w:szCs w:val="24"/>
        </w:rPr>
        <w:t xml:space="preserve"> Бюджетного кодекса Российской Федерации.</w:t>
      </w:r>
      <w:proofErr w:type="gramEnd"/>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В случае если в муниципальном округе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округа, осуществляется за счет собственных доходов и источников финансирования дефицита бюджета муниципального округа.</w:t>
      </w:r>
      <w:proofErr w:type="gramEnd"/>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4. Органы местного самоуправления муниципального округа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w:t>
      </w:r>
      <w:hyperlink r:id="rId29" w:history="1">
        <w:r w:rsidRPr="00C84A99">
          <w:rPr>
            <w:rFonts w:ascii="Times New Roman" w:hAnsi="Times New Roman"/>
            <w:color w:val="000000"/>
            <w:sz w:val="24"/>
            <w:szCs w:val="24"/>
          </w:rPr>
          <w:t>кодексом</w:t>
        </w:r>
      </w:hyperlink>
      <w:r w:rsidRPr="00C84A99">
        <w:rPr>
          <w:rFonts w:ascii="Times New Roman" w:hAnsi="Times New Roman"/>
          <w:sz w:val="24"/>
          <w:szCs w:val="24"/>
        </w:rPr>
        <w:t xml:space="preserve">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Органы местного самоуправления муниципального округа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Белгородской области, за исключением случаев, установленных соответственно федеральными законами, законами Белгородской области.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Органы местного самоуправления муниципального округа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w:t>
      </w:r>
      <w:r w:rsidRPr="00C84A99">
        <w:rPr>
          <w:rFonts w:ascii="Times New Roman" w:hAnsi="Times New Roman"/>
          <w:sz w:val="24"/>
          <w:szCs w:val="24"/>
        </w:rPr>
        <w:lastRenderedPageBreak/>
        <w:t>законами и законами Белгородской области, только при наличии собственных финансовых средств (за исключением межбюджетных трансфертов).</w:t>
      </w:r>
    </w:p>
    <w:p w:rsidR="001F01C8" w:rsidRPr="00C84A99" w:rsidRDefault="001F01C8" w:rsidP="008F20A4">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33. Реестры расходных обязательств</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Органы местного самоуправления муниципального округа обязаны вести реестры расходных обязательств.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w:t>
      </w:r>
      <w:proofErr w:type="gramStart"/>
      <w:r w:rsidRPr="00C84A99">
        <w:rPr>
          <w:rFonts w:ascii="Times New Roman" w:hAnsi="Times New Roman"/>
          <w:sz w:val="24"/>
          <w:szCs w:val="24"/>
        </w:rPr>
        <w:t>Под реестром расходных обязательств понимается используемый при составлении проекта бюджета муниципального округа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w:t>
      </w:r>
      <w:proofErr w:type="gramEnd"/>
      <w:r w:rsidRPr="00C84A99">
        <w:rPr>
          <w:rFonts w:ascii="Times New Roman" w:hAnsi="Times New Roman"/>
          <w:sz w:val="24"/>
          <w:szCs w:val="24"/>
        </w:rPr>
        <w:t xml:space="preserve"> включенных в реестр обязательств.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Реестр расходных обязательств муниципального округа ведется в порядке, установленном администрацией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Реестр расходных обязательств муниципального округа представляется финансовым органом муниципального округа в финансовый орган Белгородской области в порядке, установленном финансовым органом Белгородской области.</w:t>
      </w:r>
    </w:p>
    <w:p w:rsidR="001F01C8" w:rsidRPr="00C84A99" w:rsidRDefault="001F01C8" w:rsidP="008F20A4">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5. СБАЛАНСИРОВАННОСТЬ БЮДЖЕТОВ</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34. Дефицит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1. Дефицит бюджета муниципального округа на очередной финансовый год (очередной финансовый год и каждый год планового периода) устанавливается решением Совета депутатов муниципального округа о бюджете муниципального округа с соблюдением ограничений, установленных Бюджетным </w:t>
      </w:r>
      <w:hyperlink r:id="rId30"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w:t>
      </w:r>
      <w:r w:rsidRPr="00C84A99">
        <w:rPr>
          <w:rFonts w:ascii="Times New Roman" w:hAnsi="Times New Roman"/>
          <w:sz w:val="24"/>
          <w:szCs w:val="24"/>
        </w:rPr>
        <w:t>Российской Федерации.</w:t>
      </w:r>
    </w:p>
    <w:p w:rsidR="001F01C8" w:rsidRPr="00C84A99" w:rsidRDefault="001F01C8" w:rsidP="001F01C8">
      <w:pPr>
        <w:autoSpaceDE w:val="0"/>
        <w:autoSpaceDN w:val="0"/>
        <w:adjustRightInd w:val="0"/>
        <w:spacing w:before="280" w:after="0" w:line="240" w:lineRule="auto"/>
        <w:ind w:firstLine="540"/>
        <w:jc w:val="both"/>
        <w:rPr>
          <w:rFonts w:ascii="Times New Roman" w:hAnsi="Times New Roman"/>
          <w:sz w:val="24"/>
          <w:szCs w:val="24"/>
        </w:rPr>
      </w:pPr>
      <w:r w:rsidRPr="00C84A99">
        <w:rPr>
          <w:rFonts w:ascii="Times New Roman" w:hAnsi="Times New Roman"/>
          <w:sz w:val="24"/>
          <w:szCs w:val="24"/>
        </w:rPr>
        <w:t>2. В случае принятия бюджета муниципального округа с дефицитом бюджета (превышение расходов над доходами) одновременно должны быть определены источники его финансирования.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bookmarkStart w:id="44" w:name="Par440"/>
      <w:bookmarkEnd w:id="44"/>
      <w:r w:rsidRPr="00C84A99">
        <w:rPr>
          <w:rFonts w:ascii="Times New Roman" w:hAnsi="Times New Roman"/>
          <w:b/>
          <w:bCs/>
          <w:sz w:val="24"/>
          <w:szCs w:val="24"/>
        </w:rPr>
        <w:t>Статья 35. Источники финансирования</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дефицита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В состав </w:t>
      </w:r>
      <w:proofErr w:type="gramStart"/>
      <w:r w:rsidRPr="00C84A99">
        <w:rPr>
          <w:rFonts w:ascii="Times New Roman" w:hAnsi="Times New Roman"/>
          <w:sz w:val="24"/>
          <w:szCs w:val="24"/>
        </w:rPr>
        <w:t>источников внутреннего финансирования дефицита бюджета муниципального округа</w:t>
      </w:r>
      <w:proofErr w:type="gramEnd"/>
      <w:r w:rsidRPr="00C84A99">
        <w:rPr>
          <w:rFonts w:ascii="Times New Roman" w:hAnsi="Times New Roman"/>
          <w:sz w:val="24"/>
          <w:szCs w:val="24"/>
        </w:rPr>
        <w:t xml:space="preserve"> включаются: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разница между привлеченными и погашенными муниципальным образованием кредитами кредитных организаций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разница между привлеченными и погашенными муниципальным округом в валюте Российской Федерации бюджетными кредитами, предоставленными бюджету муниципального округа другими бюджетами бюджетной системы Российской Федерации;</w:t>
      </w:r>
      <w:proofErr w:type="gramEnd"/>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изменение остатков средств на счетах по учету средств бюджета муниципального округа в течение соответствующего финансового года;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иные источники внутреннего финансирования дефицита бюджета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В состав иных </w:t>
      </w:r>
      <w:proofErr w:type="gramStart"/>
      <w:r w:rsidRPr="00C84A99">
        <w:rPr>
          <w:rFonts w:ascii="Times New Roman" w:hAnsi="Times New Roman"/>
          <w:sz w:val="24"/>
          <w:szCs w:val="24"/>
        </w:rPr>
        <w:t>источников внутреннего финансирования дефицита бюджета муниципального округа</w:t>
      </w:r>
      <w:proofErr w:type="gramEnd"/>
      <w:r w:rsidRPr="00C84A99">
        <w:rPr>
          <w:rFonts w:ascii="Times New Roman" w:hAnsi="Times New Roman"/>
          <w:sz w:val="24"/>
          <w:szCs w:val="24"/>
        </w:rPr>
        <w:t xml:space="preserve"> включаются: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поступления от продажи акций и иных форм участия в капитале, находящихся в собственности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курсовая разница по средствам бюджета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 объем средств, направляемых на исполнение гарантий муниципального округа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C84A99">
        <w:rPr>
          <w:rFonts w:ascii="Times New Roman" w:hAnsi="Times New Roman"/>
          <w:sz w:val="24"/>
          <w:szCs w:val="24"/>
        </w:rPr>
        <w:t>принципалу</w:t>
      </w:r>
      <w:proofErr w:type="gramEnd"/>
      <w:r w:rsidRPr="00C84A99">
        <w:rPr>
          <w:rFonts w:ascii="Times New Roman" w:hAnsi="Times New Roman"/>
          <w:sz w:val="24"/>
          <w:szCs w:val="24"/>
        </w:rPr>
        <w:t xml:space="preserve"> либо обусловлено уступкой гаранту прав требования бенефициара к принципалу;</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объем средств, направляемых на погашение иных долговых обязательств муниципального округа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разница между средствами, полученными от возврата предоставленных из бюджета муниципального округа юридическим лицам бюджетных кредитов, и суммой предоставленных из бюджета муниципального округа юридическим лицам бюджетных кредитов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разница между средствами, полученными от возврата предоставленных из бюджета муниципального округа другим бюджетам бюджетной системы Российской Федерации бюджетных кредитов, и суммой предоставленных из бюджета муниципального округа другим бюджетам бюджетной системы Российской Федерации бюджетных кредитов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разница между средствами, перечисленными с единого счета бюджета муниципального округа, и средствами, зачисленными на единый счет бюджета муниципального округа, при проведении операций по управлению остатками средств на едином счете бюджета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Остатки средств бюджета муниципального округа на начало текущего финансового года: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решением Совета депутатов муниципального округа,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округа муниципальных контрактов</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w:t>
      </w:r>
      <w:proofErr w:type="gramEnd"/>
      <w:r w:rsidRPr="00C84A99">
        <w:rPr>
          <w:rFonts w:ascii="Times New Roman" w:hAnsi="Times New Roman"/>
          <w:sz w:val="24"/>
          <w:szCs w:val="24"/>
        </w:rPr>
        <w:t xml:space="preserve"> на указанные цели, в случаях, предусмотренных решением Совета депутатов муниципального округа о бюджете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xml:space="preserve">-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округа, отнесенного в соответствии с Бюджетным </w:t>
      </w:r>
      <w:hyperlink r:id="rId31" w:history="1">
        <w:r w:rsidRPr="00C84A99">
          <w:rPr>
            <w:rFonts w:ascii="Times New Roman" w:hAnsi="Times New Roman"/>
            <w:color w:val="000000"/>
            <w:sz w:val="24"/>
            <w:szCs w:val="24"/>
          </w:rPr>
          <w:t>кодексом</w:t>
        </w:r>
      </w:hyperlink>
      <w:r w:rsidRPr="00C84A99">
        <w:rPr>
          <w:rFonts w:ascii="Times New Roman" w:hAnsi="Times New Roman"/>
          <w:sz w:val="24"/>
          <w:szCs w:val="24"/>
        </w:rPr>
        <w:t xml:space="preserve"> Российской Федерации к группе заемщиков с высоким или средним уровнем долговой устойчивости, и суммой увеличения бюджетных ассигнований, предусмотренных абзацем вторым настоящей части, используются в порядке, установленном решением Совета депутатов</w:t>
      </w:r>
      <w:proofErr w:type="gramEnd"/>
      <w:r w:rsidRPr="00C84A99">
        <w:rPr>
          <w:rFonts w:ascii="Times New Roman" w:hAnsi="Times New Roman"/>
          <w:sz w:val="24"/>
          <w:szCs w:val="24"/>
        </w:rPr>
        <w:t xml:space="preserve"> муниципального округа, </w:t>
      </w:r>
      <w:proofErr w:type="gramStart"/>
      <w:r w:rsidRPr="00C84A99">
        <w:rPr>
          <w:rFonts w:ascii="Times New Roman" w:hAnsi="Times New Roman"/>
          <w:sz w:val="24"/>
          <w:szCs w:val="24"/>
        </w:rPr>
        <w:t>регулирующим</w:t>
      </w:r>
      <w:proofErr w:type="gramEnd"/>
      <w:r w:rsidRPr="00C84A99">
        <w:rPr>
          <w:rFonts w:ascii="Times New Roman" w:hAnsi="Times New Roman"/>
          <w:sz w:val="24"/>
          <w:szCs w:val="24"/>
        </w:rPr>
        <w:t xml:space="preserve"> бюджетные правоотношения;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в объеме превышения общей суммы заимствований муниципального округа, отнесенного в соответствии с Бюджетным кодексом Российской Федерации к группе заемщиков с низким уровнем долговой устойчивости, над общей суммой средств, направленных на финансирование дефицита бюджета муниципального округа, и объемов погашения долговых обязательств муниципального округа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округа.</w:t>
      </w:r>
      <w:proofErr w:type="gramEnd"/>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xml:space="preserve">В состав </w:t>
      </w:r>
      <w:proofErr w:type="gramStart"/>
      <w:r w:rsidRPr="00C84A99">
        <w:rPr>
          <w:rFonts w:ascii="Times New Roman" w:hAnsi="Times New Roman"/>
          <w:sz w:val="24"/>
          <w:szCs w:val="24"/>
        </w:rPr>
        <w:t>источников внешнего финансирования дефицита бюджета муниципального округа</w:t>
      </w:r>
      <w:proofErr w:type="gramEnd"/>
      <w:r w:rsidRPr="00C84A99">
        <w:rPr>
          <w:rFonts w:ascii="Times New Roman" w:hAnsi="Times New Roman"/>
          <w:sz w:val="24"/>
          <w:szCs w:val="24"/>
        </w:rPr>
        <w:t xml:space="preserve"> включаются: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разница между привлеченными в иностранной валюте от Российской Федерации и погашенными муниципальным округом бюджетными кредитами, предоставленными в рамках использования целевых иностранных кредитов;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объем средств, направляемых на исполнение гарантий муниципального округа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1F01C8" w:rsidRPr="00C84A99" w:rsidRDefault="001F01C8" w:rsidP="008F20A4">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6. МУНИЦИПАЛЬНЫЙ ДОЛГ</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36. Структура муниципального долга муниципального</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округа, виды и срочность муниципальных долговых обязательств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 xml:space="preserve">муниципального округа, ответственность по </w:t>
      </w:r>
      <w:proofErr w:type="gramStart"/>
      <w:r w:rsidRPr="00C84A99">
        <w:rPr>
          <w:rFonts w:ascii="Times New Roman" w:hAnsi="Times New Roman"/>
          <w:b/>
          <w:bCs/>
          <w:sz w:val="24"/>
          <w:szCs w:val="24"/>
        </w:rPr>
        <w:t>долговым</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обязательствам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Структура муниципального долга муниципального округа представляет собой группировку муниципальных долговых обязательств по установленным настоящей статьей видам долговых обязательств.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Долговые обязательства муниципального округа могут существовать в виде обязательств </w:t>
      </w:r>
      <w:proofErr w:type="gramStart"/>
      <w:r w:rsidRPr="00C84A99">
        <w:rPr>
          <w:rFonts w:ascii="Times New Roman" w:hAnsi="Times New Roman"/>
          <w:sz w:val="24"/>
          <w:szCs w:val="24"/>
        </w:rPr>
        <w:t>по</w:t>
      </w:r>
      <w:proofErr w:type="gramEnd"/>
      <w:r w:rsidRPr="00C84A99">
        <w:rPr>
          <w:rFonts w:ascii="Times New Roman" w:hAnsi="Times New Roman"/>
          <w:sz w:val="24"/>
          <w:szCs w:val="24"/>
        </w:rPr>
        <w:t>:</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ценным бумагам муниципального округа (муниципальным ценным бумагам);</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бюджетным кредитам, привлеченным в валюте Российской Федерации в бюджет муниципального округа из других бюджетов бюджетной системы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кредитам, привлеченным муниципальным округом от кредитных организаций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гарантиям муниципального округа (муниципальным гарантиям), выраженным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6) муниципальным гарантиям, предоставленным Российской Федерацией в иностранной валюте в рамках использования целевых иностранных кредитов;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7) иным долговым обязательствам, возникшим до введения в действие Бюджетного </w:t>
      </w:r>
      <w:hyperlink r:id="rId32"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w:t>
      </w:r>
      <w:r w:rsidRPr="00C84A99">
        <w:rPr>
          <w:rFonts w:ascii="Times New Roman" w:hAnsi="Times New Roman"/>
          <w:sz w:val="24"/>
          <w:szCs w:val="24"/>
        </w:rPr>
        <w:t>оссийской Федерации и отнесенным на муниципальный долг.</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В объем муниципального долга включаются: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номинальная сумма долга по муниципальным ценным бумагам;</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объем основного долга по бюджетным кредитам, привлеченным в бюджет муниципального округа из других бюджетов бюджетной системы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объем основного долга по кредитам, привлеченным муниципальным округом от кредитных организаций;</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объем обязательств, вытекающих из муниципальных гарантий;</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объем иных непогашенных долговых обязательств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3.1. В объем муниципального внутреннего долга включаются: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номинальная сумма долга по муниципальным ценным бумагам, обязательства по которым выражены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объем основного долга по бюджетным кредитам, привлеченным в бюджет муниципального округа из других бюджетов бюджетной системы Российской Федерации, обязательства по которым выражены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объем основного долга по кредитам, привлеченным муниципальным округом от кредитных организаций, обязательства по которым выражены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объем обязательств, вытекающих из муниципальных гарантий, выраженных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5) объем иных непогашенных долговых обязательств муниципального округа в валюте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3.2. В объем муниципального внешнего долга включаются: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объем основного долга по бюджетным кредитам в иностранной валюте, привлеченным муниципальным округом от Российской Федерации в рамках использования целевых иностранных кредитов;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объем обязательств, вытекающих из муниципальных гарантий в иностранной валюте, предоставленных муниципальным округом Российской Федерации в рамках использования целевых иностранных кредитов.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Долговые обязательства муниципального округа могут быть краткосрочными (менее одного года), среднесрочными (от одного года до пяти лет) и долгосрочными (от пяти до 10 лет включительно).</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Долговые обязательства муниципального округа полностью и без условий обеспечиваются всем находящимся в собственности муниципального округа имуществом, составляющим соответствующую казну, и исполняются за счет средств бюджета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6. Муниципальный округ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муниципальным округом.</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37. Управление муниципальным долгом, осуществление</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муниципальных заимствований</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Под управлением муниципальным долгом понимается деятельность уполномоченных органов местного самоуправления муниципального округа, направленная на обеспечение потребностей публично-правового образования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Управление муниципальным долгом муниципального округа осуществляется администрацией муниципального округа в соответствии с </w:t>
      </w:r>
      <w:hyperlink r:id="rId33" w:history="1">
        <w:r w:rsidRPr="00C84A99">
          <w:rPr>
            <w:rFonts w:ascii="Times New Roman" w:hAnsi="Times New Roman"/>
            <w:color w:val="000000"/>
            <w:sz w:val="24"/>
            <w:szCs w:val="24"/>
          </w:rPr>
          <w:t>Уставом</w:t>
        </w:r>
      </w:hyperlink>
      <w:r w:rsidR="00CF7B05" w:rsidRPr="00C84A99">
        <w:rPr>
          <w:rFonts w:ascii="Times New Roman" w:hAnsi="Times New Roman"/>
          <w:color w:val="000000"/>
          <w:sz w:val="24"/>
          <w:szCs w:val="24"/>
        </w:rPr>
        <w:t xml:space="preserve"> </w:t>
      </w:r>
      <w:r w:rsidR="00CF7B05" w:rsidRPr="00C84A99">
        <w:rPr>
          <w:rFonts w:ascii="Times New Roman" w:hAnsi="Times New Roman"/>
          <w:sz w:val="24"/>
          <w:szCs w:val="24"/>
        </w:rPr>
        <w:t>Прохоровского</w:t>
      </w:r>
      <w:r w:rsidRPr="00C84A99">
        <w:rPr>
          <w:rFonts w:ascii="Times New Roman" w:hAnsi="Times New Roman"/>
          <w:sz w:val="24"/>
          <w:szCs w:val="24"/>
        </w:rPr>
        <w:t xml:space="preserve">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Под муниципальными внутренними заимствованиями понимается привлечение от имени публично-правового образования заемных сре</w:t>
      </w:r>
      <w:proofErr w:type="gramStart"/>
      <w:r w:rsidRPr="00C84A99">
        <w:rPr>
          <w:rFonts w:ascii="Times New Roman" w:hAnsi="Times New Roman"/>
          <w:sz w:val="24"/>
          <w:szCs w:val="24"/>
        </w:rPr>
        <w:t>дств в б</w:t>
      </w:r>
      <w:proofErr w:type="gramEnd"/>
      <w:r w:rsidRPr="00C84A99">
        <w:rPr>
          <w:rFonts w:ascii="Times New Roman" w:hAnsi="Times New Roman"/>
          <w:sz w:val="24"/>
          <w:szCs w:val="24"/>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Муниципальные внутренние заимствования осуществляются в целях финансирования дефицита бюджета муниципального округа, а также погашения долговых обязательств муниципального округа, пополнения в течение финансового года остатков средств на счетах бюджета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5. Право осуществления муниципальных заимствований от имени муниципального округа в соответствии с Бюджетным </w:t>
      </w:r>
      <w:hyperlink r:id="rId34"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и </w:t>
      </w:r>
      <w:hyperlink r:id="rId35" w:history="1">
        <w:r w:rsidRPr="00C84A99">
          <w:rPr>
            <w:rFonts w:ascii="Times New Roman" w:hAnsi="Times New Roman"/>
            <w:color w:val="000000"/>
            <w:sz w:val="24"/>
            <w:szCs w:val="24"/>
          </w:rPr>
          <w:t>Уставом</w:t>
        </w:r>
      </w:hyperlink>
      <w:r w:rsidR="00CF7B05" w:rsidRPr="00C84A99">
        <w:rPr>
          <w:rFonts w:ascii="Times New Roman" w:hAnsi="Times New Roman"/>
          <w:color w:val="000000"/>
          <w:sz w:val="24"/>
          <w:szCs w:val="24"/>
        </w:rPr>
        <w:t xml:space="preserve"> Прохоровского</w:t>
      </w:r>
      <w:r w:rsidRPr="00C84A99">
        <w:rPr>
          <w:rFonts w:ascii="Times New Roman" w:hAnsi="Times New Roman"/>
          <w:color w:val="000000"/>
          <w:sz w:val="24"/>
          <w:szCs w:val="24"/>
        </w:rPr>
        <w:t xml:space="preserve"> муниципального округа </w:t>
      </w:r>
      <w:r w:rsidRPr="00C84A99">
        <w:rPr>
          <w:rFonts w:ascii="Times New Roman" w:hAnsi="Times New Roman"/>
          <w:sz w:val="24"/>
          <w:szCs w:val="24"/>
        </w:rPr>
        <w:t>принадлежат администрации муниципального округа.</w:t>
      </w:r>
    </w:p>
    <w:p w:rsidR="001F01C8" w:rsidRPr="00C84A99" w:rsidRDefault="001F01C8" w:rsidP="008F20A4">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38. Предельный объем муниципальных заимствований,</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 xml:space="preserve">объем муниципального долга, объем расходов </w:t>
      </w:r>
      <w:proofErr w:type="gramStart"/>
      <w:r w:rsidRPr="00C84A99">
        <w:rPr>
          <w:rFonts w:ascii="Times New Roman" w:hAnsi="Times New Roman"/>
          <w:b/>
          <w:bCs/>
          <w:sz w:val="24"/>
          <w:szCs w:val="24"/>
        </w:rPr>
        <w:t>на</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обслуживание муниципального долга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Под предельным объемом муниципальных заимствований на соответствующий финансовый год понимается совокупный объем привлечения сре</w:t>
      </w:r>
      <w:proofErr w:type="gramStart"/>
      <w:r w:rsidRPr="00C84A99">
        <w:rPr>
          <w:rFonts w:ascii="Times New Roman" w:hAnsi="Times New Roman"/>
          <w:sz w:val="24"/>
          <w:szCs w:val="24"/>
        </w:rPr>
        <w:t>дств в б</w:t>
      </w:r>
      <w:proofErr w:type="gramEnd"/>
      <w:r w:rsidRPr="00C84A99">
        <w:rPr>
          <w:rFonts w:ascii="Times New Roman" w:hAnsi="Times New Roman"/>
          <w:sz w:val="24"/>
          <w:szCs w:val="24"/>
        </w:rPr>
        <w:t xml:space="preserve">юджет </w:t>
      </w:r>
      <w:r w:rsidRPr="00C84A99">
        <w:rPr>
          <w:rFonts w:ascii="Times New Roman" w:hAnsi="Times New Roman"/>
          <w:sz w:val="24"/>
          <w:szCs w:val="24"/>
        </w:rPr>
        <w:lastRenderedPageBreak/>
        <w:t>муниципального округа по программам муниципальных внутренних и внешних заимствований на соответствующий финансовый год.</w:t>
      </w:r>
    </w:p>
    <w:p w:rsidR="001F01C8" w:rsidRPr="00C84A99" w:rsidRDefault="001F01C8" w:rsidP="008F20A4">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 xml:space="preserve">2. </w:t>
      </w:r>
      <w:proofErr w:type="gramStart"/>
      <w:r w:rsidRPr="00C84A99">
        <w:rPr>
          <w:rFonts w:ascii="Times New Roman" w:hAnsi="Times New Roman"/>
          <w:sz w:val="24"/>
          <w:szCs w:val="24"/>
        </w:rPr>
        <w:t>Объемы привлечения средств в бюджет муниципального округа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муниципального округа, и объемов погашения долговых обязательств муниципального образования, утвержденных на соответствующий финансовый год решением о</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бюджете</w:t>
      </w:r>
      <w:proofErr w:type="gramEnd"/>
      <w:r w:rsidRPr="00C84A99">
        <w:rPr>
          <w:rFonts w:ascii="Times New Roman" w:hAnsi="Times New Roman"/>
          <w:sz w:val="24"/>
          <w:szCs w:val="24"/>
        </w:rPr>
        <w:t xml:space="preserve"> муниципального округа, с учетом положений </w:t>
      </w:r>
      <w:hyperlink r:id="rId36" w:history="1">
        <w:r w:rsidRPr="00C84A99">
          <w:rPr>
            <w:rFonts w:ascii="Times New Roman" w:hAnsi="Times New Roman"/>
            <w:color w:val="000000"/>
            <w:sz w:val="24"/>
            <w:szCs w:val="24"/>
          </w:rPr>
          <w:t>статей 103</w:t>
        </w:r>
      </w:hyperlink>
      <w:r w:rsidRPr="00C84A99">
        <w:rPr>
          <w:rFonts w:ascii="Times New Roman" w:hAnsi="Times New Roman"/>
          <w:color w:val="000000"/>
          <w:sz w:val="24"/>
          <w:szCs w:val="24"/>
        </w:rPr>
        <w:t xml:space="preserve"> и </w:t>
      </w:r>
      <w:hyperlink r:id="rId37" w:history="1">
        <w:r w:rsidRPr="00C84A99">
          <w:rPr>
            <w:rFonts w:ascii="Times New Roman" w:hAnsi="Times New Roman"/>
            <w:color w:val="000000"/>
            <w:sz w:val="24"/>
            <w:szCs w:val="24"/>
          </w:rPr>
          <w:t>104</w:t>
        </w:r>
      </w:hyperlink>
      <w:r w:rsidRPr="00C84A99">
        <w:rPr>
          <w:rFonts w:ascii="Times New Roman" w:hAnsi="Times New Roman"/>
          <w:color w:val="000000"/>
          <w:sz w:val="24"/>
          <w:szCs w:val="24"/>
        </w:rPr>
        <w:t xml:space="preserve"> Бюджетного кодекса Российской Федерации.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3. </w:t>
      </w:r>
      <w:proofErr w:type="gramStart"/>
      <w:r w:rsidRPr="00C84A99">
        <w:rPr>
          <w:rFonts w:ascii="Times New Roman" w:hAnsi="Times New Roman"/>
          <w:sz w:val="24"/>
          <w:szCs w:val="24"/>
        </w:rPr>
        <w:t xml:space="preserve">В случае если общая сумма заимствований муниципального округа в отчетном финансовом году превысила общую сумму средств, направленных на финансирование дефицита бюджета муниципального округа, и объемов погашения долговых обязательств муниципального округа по итогам отчетного финансового года, образовавшиеся на 1 января текущего года, остатки средств бюджета муниципального округа в сумме указанного превышения должны быть направлены на цели, предусмотренные </w:t>
      </w:r>
      <w:hyperlink w:anchor="Par440" w:history="1">
        <w:r w:rsidRPr="00C84A99">
          <w:rPr>
            <w:rFonts w:ascii="Times New Roman" w:hAnsi="Times New Roman"/>
            <w:color w:val="000000"/>
            <w:sz w:val="24"/>
            <w:szCs w:val="24"/>
          </w:rPr>
          <w:t>статьей 35</w:t>
        </w:r>
      </w:hyperlink>
      <w:r w:rsidRPr="00C84A99">
        <w:rPr>
          <w:rFonts w:ascii="Times New Roman" w:hAnsi="Times New Roman"/>
          <w:color w:val="000000"/>
          <w:sz w:val="24"/>
          <w:szCs w:val="24"/>
        </w:rPr>
        <w:t xml:space="preserve"> настоящего Положения</w:t>
      </w:r>
      <w:proofErr w:type="gramEnd"/>
      <w:r w:rsidRPr="00C84A99">
        <w:rPr>
          <w:rFonts w:ascii="Times New Roman" w:hAnsi="Times New Roman"/>
          <w:color w:val="000000"/>
          <w:sz w:val="24"/>
          <w:szCs w:val="24"/>
        </w:rPr>
        <w:t>, с сокращением предельного объема заимствований н</w:t>
      </w:r>
      <w:r w:rsidRPr="00C84A99">
        <w:rPr>
          <w:rFonts w:ascii="Times New Roman" w:hAnsi="Times New Roman"/>
          <w:sz w:val="24"/>
          <w:szCs w:val="24"/>
        </w:rPr>
        <w:t>а текущий финансовый год.</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Решением Совета депутатов муниципального округа о бюджете на очередной финансовый год и на плановый период устанавливается верхний предел муниципального внутреннего долга по состоянию на 1 января,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5. Объем муниципального долга не должен превышать утвержденный решением о бюджете муниципального округа на очередной финансовый год и на плановый период (очередной финансовый год) общий объем доходов бюджета муниципального округа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w:t>
      </w:r>
      <w:proofErr w:type="gramStart"/>
      <w:r w:rsidRPr="00C84A99">
        <w:rPr>
          <w:rFonts w:ascii="Times New Roman" w:hAnsi="Times New Roman"/>
          <w:sz w:val="24"/>
          <w:szCs w:val="24"/>
        </w:rPr>
        <w:t xml:space="preserve">Если в отношении муниципального округа осуществляются меры, предусмотренные </w:t>
      </w:r>
      <w:hyperlink r:id="rId38" w:history="1">
        <w:r w:rsidRPr="00C84A99">
          <w:rPr>
            <w:rFonts w:ascii="Times New Roman" w:hAnsi="Times New Roman"/>
            <w:color w:val="000000"/>
            <w:sz w:val="24"/>
            <w:szCs w:val="24"/>
          </w:rPr>
          <w:t>пунктом 4 статьи 136</w:t>
        </w:r>
      </w:hyperlink>
      <w:r w:rsidRPr="00C84A99">
        <w:rPr>
          <w:rFonts w:ascii="Times New Roman" w:hAnsi="Times New Roman"/>
          <w:sz w:val="24"/>
          <w:szCs w:val="24"/>
        </w:rPr>
        <w:t xml:space="preserve"> Бюджетного кодекса Российской Федерации, объем долга не должен превышать 50 процентов утвержденного решением о бюджете муниципального округа на очередной финансовый год и на плановый период (очередной финансовый год) общего объема доходов бюджета муниципального округа без учета утвержденного объема безвозмездных поступлений и (или) поступлений налоговых доходов по дополнительным нормативам</w:t>
      </w:r>
      <w:proofErr w:type="gramEnd"/>
      <w:r w:rsidRPr="00C84A99">
        <w:rPr>
          <w:rFonts w:ascii="Times New Roman" w:hAnsi="Times New Roman"/>
          <w:sz w:val="24"/>
          <w:szCs w:val="24"/>
        </w:rPr>
        <w:t xml:space="preserve"> отчислений от налога на доходы физических лиц.</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6. </w:t>
      </w:r>
      <w:proofErr w:type="gramStart"/>
      <w:r w:rsidRPr="00C84A99">
        <w:rPr>
          <w:rFonts w:ascii="Times New Roman" w:hAnsi="Times New Roman"/>
          <w:sz w:val="24"/>
          <w:szCs w:val="24"/>
        </w:rPr>
        <w:t>Объем расходов на обслуживание муниципального долга в очередном финансовом году и плановом периоде, утвержденный решением Совета депутатов муниципального округа о бюджете муниципального округа, по данным отчета об исполнении бюджета муниципального округа за отчетный финансовый год не должен превышать 15 процентов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w:t>
      </w:r>
      <w:proofErr w:type="gramEnd"/>
      <w:r w:rsidRPr="00C84A99">
        <w:rPr>
          <w:rFonts w:ascii="Times New Roman" w:hAnsi="Times New Roman"/>
          <w:sz w:val="24"/>
          <w:szCs w:val="24"/>
        </w:rPr>
        <w:t xml:space="preserve"> Федерации.</w:t>
      </w:r>
    </w:p>
    <w:p w:rsidR="001F01C8" w:rsidRPr="00C84A99" w:rsidRDefault="001F01C8" w:rsidP="008F20A4">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39. Муниципальная гарантия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1. </w:t>
      </w:r>
      <w:proofErr w:type="gramStart"/>
      <w:r w:rsidRPr="00C84A99">
        <w:rPr>
          <w:rFonts w:ascii="Times New Roman" w:hAnsi="Times New Roman"/>
          <w:sz w:val="24"/>
          <w:szCs w:val="24"/>
        </w:rPr>
        <w:t>Под муниципальной гарантией понимается вид долгового обязательства, в силу которого администрация муниципального округа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муниципального округа в соответствии с условиями даваемого гарантом обязательства отвечать за исполнение третьим лицом (принципалом) его</w:t>
      </w:r>
      <w:proofErr w:type="gramEnd"/>
      <w:r w:rsidRPr="00C84A99">
        <w:rPr>
          <w:rFonts w:ascii="Times New Roman" w:hAnsi="Times New Roman"/>
          <w:sz w:val="24"/>
          <w:szCs w:val="24"/>
        </w:rPr>
        <w:t xml:space="preserve"> обязательств перед бенефициаром.</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От имени муниципального округа муниципальные гарантии предоставляются администрацией муниципального округа в пределах общей суммы предоставляемых </w:t>
      </w:r>
      <w:r w:rsidRPr="00C84A99">
        <w:rPr>
          <w:rFonts w:ascii="Times New Roman" w:hAnsi="Times New Roman"/>
          <w:sz w:val="24"/>
          <w:szCs w:val="24"/>
        </w:rPr>
        <w:lastRenderedPageBreak/>
        <w:t xml:space="preserve">гарантий, указанной в решении Совета депутатов муниципального округа о бюджете муниципального округа на очередной финансовый год и плановый период, в соответствии с требованиями </w:t>
      </w:r>
      <w:r w:rsidRPr="00C84A99">
        <w:rPr>
          <w:rFonts w:ascii="Times New Roman" w:hAnsi="Times New Roman"/>
          <w:color w:val="000000"/>
          <w:sz w:val="24"/>
          <w:szCs w:val="24"/>
        </w:rPr>
        <w:t xml:space="preserve">Бюджетного </w:t>
      </w:r>
      <w:hyperlink r:id="rId39" w:history="1">
        <w:r w:rsidRPr="00C84A99">
          <w:rPr>
            <w:rFonts w:ascii="Times New Roman" w:hAnsi="Times New Roman"/>
            <w:color w:val="000000"/>
            <w:sz w:val="24"/>
            <w:szCs w:val="24"/>
          </w:rPr>
          <w:t>кодекса</w:t>
        </w:r>
      </w:hyperlink>
      <w:r w:rsidRPr="00C84A99">
        <w:rPr>
          <w:rFonts w:ascii="Times New Roman" w:hAnsi="Times New Roman"/>
          <w:sz w:val="24"/>
          <w:szCs w:val="24"/>
        </w:rPr>
        <w:t xml:space="preserve"> Российской Федерации и в порядке, установленном муниципальными правовыми актами.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Муниципальная гарантия может обеспечивать:</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надлежащее исполнение принципалом его обязательства перед бенефициаром (основного обязательства);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возмещение ущерба, образовавшегося при наступлении гарантийного случая некоммерческого характера.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Предоставление и исполнение муниципальной гарантии подлежит отражению в муниципальной долговой книге.</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Финансовый орган муниципального округа ведет учет выданных гарантий, исполнения обязатель</w:t>
      </w:r>
      <w:proofErr w:type="gramStart"/>
      <w:r w:rsidRPr="00C84A99">
        <w:rPr>
          <w:rFonts w:ascii="Times New Roman" w:hAnsi="Times New Roman"/>
          <w:sz w:val="24"/>
          <w:szCs w:val="24"/>
        </w:rPr>
        <w:t>ств пр</w:t>
      </w:r>
      <w:proofErr w:type="gramEnd"/>
      <w:r w:rsidRPr="00C84A99">
        <w:rPr>
          <w:rFonts w:ascii="Times New Roman" w:hAnsi="Times New Roman"/>
          <w:sz w:val="24"/>
          <w:szCs w:val="24"/>
        </w:rPr>
        <w:t>инципала, обеспеченных гарантиями, а также учет осуществления гарантом платежей по выданным гарантиям.</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40. Муниципальная долговая книга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Учет и регистрация муниципальных долговых обязательств муниципального округа осуществляется в муниципальной долговой книге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Ведение муниципальной долговой книги муниципального округа осуществляется финансовым органом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Информация о долговых обязательствах (за исключением обязательств по муниципальным гарантиям) вносится финансовым органом муниципального округа в муниципальную долговую книгу муниципального округа в срок, не превышающий пяти рабочих дней с момента возникновения соответствующего обязательства.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Информация о долговых обязательствах по муниципальным гарантиям вносится финансовым органом муниципального округа в муниципальную долговую книгу в течение пяти рабочих дней с момента получения финансовым органом муниципального округа сведений о фактическом возникновении (увеличении) или прекращении (уменьшении) обязатель</w:t>
      </w:r>
      <w:proofErr w:type="gramStart"/>
      <w:r w:rsidRPr="00C84A99">
        <w:rPr>
          <w:rFonts w:ascii="Times New Roman" w:hAnsi="Times New Roman"/>
          <w:sz w:val="24"/>
          <w:szCs w:val="24"/>
        </w:rPr>
        <w:t>ств пр</w:t>
      </w:r>
      <w:proofErr w:type="gramEnd"/>
      <w:r w:rsidRPr="00C84A99">
        <w:rPr>
          <w:rFonts w:ascii="Times New Roman" w:hAnsi="Times New Roman"/>
          <w:sz w:val="24"/>
          <w:szCs w:val="24"/>
        </w:rPr>
        <w:t>инципала, обеспеченных муниципальной гарантией.</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4. </w:t>
      </w:r>
      <w:proofErr w:type="gramStart"/>
      <w:r w:rsidRPr="00C84A99">
        <w:rPr>
          <w:rFonts w:ascii="Times New Roman" w:hAnsi="Times New Roman"/>
          <w:sz w:val="24"/>
          <w:szCs w:val="24"/>
        </w:rPr>
        <w:t>В муниципальную долговую книгу муниципального округа вносятся сведения об объеме долговых обязательств муниципального округа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муниципального округа устанавливаются администрацией муниципального округа.</w:t>
      </w:r>
      <w:proofErr w:type="gramEnd"/>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 xml:space="preserve">Учет долговых обязательств муниципального округа в муниципальной долговой книге муниципального округа осуществляется в валюте долга, в которой определено денежное обязательство при его возникновении, исходя из установленных Бюджетным </w:t>
      </w:r>
      <w:hyperlink r:id="rId40"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w:t>
      </w:r>
      <w:r w:rsidRPr="00C84A99">
        <w:rPr>
          <w:rFonts w:ascii="Times New Roman" w:hAnsi="Times New Roman"/>
          <w:sz w:val="24"/>
          <w:szCs w:val="24"/>
        </w:rPr>
        <w:t>Российской Федерации определений внешнего и внутреннего долга.</w:t>
      </w:r>
      <w:proofErr w:type="gramEnd"/>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В муниципальной долговой книге муниципального округа, в том числе учитывается информация о просроченной задолженности по исполнению муниципальных долговых обязательств.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Информация о долговых обязательствах муниципального округа, отраженных в муниципальной долговой книге муниципального округа, подлежит передаче в финансовый орган Белгородской области. Состав информации, порядок и сроки ее передачи устанавливаются финансовым органом Белгородской области.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Ответственность за достоверность данных о долговых обязательствах муниципального округа, переданных в финансовый орган Белгородской области, несет финансовый орган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7. БЮДЖЕТНЫЙ ПРОЦЕСС В МУНИЦИПАЛЬНОМ ОКРУГЕ</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41. Бюджетный процесс в муниципальном округе</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Бюджетный процесс в муниципальном округе - регламентированная законодательством Российской Федерации, законами Белгородской области, настоящим Положением деятельность органов местного самоуправления муниципального округа и иных участников бюджетного процесса по составлению и рассмотрению проекта бюджета муниципального округа, утверждению и исполнению бюджета муниципального округа, </w:t>
      </w:r>
      <w:proofErr w:type="gramStart"/>
      <w:r w:rsidRPr="00C84A99">
        <w:rPr>
          <w:rFonts w:ascii="Times New Roman" w:hAnsi="Times New Roman"/>
          <w:sz w:val="24"/>
          <w:szCs w:val="24"/>
        </w:rPr>
        <w:t>контролю за</w:t>
      </w:r>
      <w:proofErr w:type="gramEnd"/>
      <w:r w:rsidRPr="00C84A99">
        <w:rPr>
          <w:rFonts w:ascii="Times New Roman" w:hAnsi="Times New Roman"/>
          <w:sz w:val="24"/>
          <w:szCs w:val="24"/>
        </w:rPr>
        <w:t xml:space="preserve"> исполнением, осуществлению бюджетного учета, рассмотрению и утверждению бюджетной отчетности.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 xml:space="preserve">Статья 42. Участники </w:t>
      </w:r>
      <w:proofErr w:type="gramStart"/>
      <w:r w:rsidRPr="00C84A99">
        <w:rPr>
          <w:rFonts w:ascii="Times New Roman" w:hAnsi="Times New Roman"/>
          <w:b/>
          <w:bCs/>
          <w:sz w:val="24"/>
          <w:szCs w:val="24"/>
        </w:rPr>
        <w:t>бюджетного</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процесса в муниципальном округе</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Участниками бюджетного процесса в муниципальном округе - субъектами бюджетных правоотношений являются:</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Председатель Совета депутатов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Совет депутатов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администрация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финансовый орган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Контроль</w:t>
      </w:r>
      <w:r w:rsidR="00CF7B05" w:rsidRPr="00C84A99">
        <w:rPr>
          <w:rFonts w:ascii="Times New Roman" w:hAnsi="Times New Roman"/>
          <w:sz w:val="24"/>
          <w:szCs w:val="24"/>
        </w:rPr>
        <w:t>но-счетная комиссия Прохоровского</w:t>
      </w:r>
      <w:r w:rsidRPr="00C84A99">
        <w:rPr>
          <w:rFonts w:ascii="Times New Roman" w:hAnsi="Times New Roman"/>
          <w:sz w:val="24"/>
          <w:szCs w:val="24"/>
        </w:rPr>
        <w:t xml:space="preserve"> муниципального округа (далее Контрольно-счетная комиссия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главные распорядители (распорядители) бюджетных средств;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главные администраторы (администраторы) доходов бюджета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главные администраторы (администраторы) источников финансирования дефицита бюджета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получатели бюджетных средств;</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территориальные органы Федерального казначейства, на основе заключенных соглашений с администрацией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Особенности бюджетных полномочий участников бюджетного процесса в муниципальном округе, устанавливаются Бюджетным </w:t>
      </w:r>
      <w:hyperlink r:id="rId41"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w:t>
      </w:r>
      <w:r w:rsidRPr="00C84A99">
        <w:rPr>
          <w:rFonts w:ascii="Times New Roman" w:hAnsi="Times New Roman"/>
          <w:sz w:val="24"/>
          <w:szCs w:val="24"/>
        </w:rPr>
        <w:t>Российской Федерации, настоящим Положением, а также в установленных ими случаях муниципальными правовыми актами администрации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3. </w:t>
      </w:r>
      <w:proofErr w:type="gramStart"/>
      <w:r w:rsidRPr="00C84A99">
        <w:rPr>
          <w:rFonts w:ascii="Times New Roman" w:hAnsi="Times New Roman"/>
          <w:sz w:val="24"/>
          <w:szCs w:val="24"/>
        </w:rPr>
        <w:t xml:space="preserve">Участники бюджетного процесса в муниципальном округе вправе осуществлять бюджетные полномочия, установленные Бюджетным кодексом Российской Федерации,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r:id="rId42" w:history="1">
        <w:r w:rsidRPr="00C84A99">
          <w:rPr>
            <w:rFonts w:ascii="Times New Roman" w:hAnsi="Times New Roman"/>
            <w:color w:val="000000"/>
            <w:sz w:val="24"/>
            <w:szCs w:val="24"/>
          </w:rPr>
          <w:t>статьей 165</w:t>
        </w:r>
      </w:hyperlink>
      <w:r w:rsidRPr="00C84A99">
        <w:rPr>
          <w:rFonts w:ascii="Times New Roman" w:hAnsi="Times New Roman"/>
          <w:color w:val="000000"/>
          <w:sz w:val="24"/>
          <w:szCs w:val="24"/>
        </w:rPr>
        <w:t xml:space="preserve"> Бю</w:t>
      </w:r>
      <w:r w:rsidRPr="00C84A99">
        <w:rPr>
          <w:rFonts w:ascii="Times New Roman" w:hAnsi="Times New Roman"/>
          <w:sz w:val="24"/>
          <w:szCs w:val="24"/>
        </w:rPr>
        <w:t>джетного кодекса Российской Федерации.</w:t>
      </w:r>
      <w:proofErr w:type="gramEnd"/>
    </w:p>
    <w:p w:rsidR="001F01C8" w:rsidRPr="00C84A99" w:rsidRDefault="001F01C8" w:rsidP="008F20A4">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43. Бюджетные полномочия Председателя Совета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депутатов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Председатель Совета депутатов муниципального округа:</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принимает решение о назначении публичных слушаний по проекту бюджета муниципального округа и отчету об его исполнении;</w:t>
      </w:r>
    </w:p>
    <w:p w:rsidR="001F01C8" w:rsidRPr="00C84A99" w:rsidRDefault="001F01C8" w:rsidP="008F20A4">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 осуществляет иные бюджетные полномочия в соответствии с Бюджетным </w:t>
      </w:r>
      <w:hyperlink r:id="rId43"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w:t>
      </w:r>
      <w:r w:rsidRPr="00C84A99">
        <w:rPr>
          <w:rFonts w:ascii="Times New Roman" w:hAnsi="Times New Roman"/>
          <w:sz w:val="24"/>
          <w:szCs w:val="24"/>
        </w:rPr>
        <w:t>Российской Федерации, Уставом муниципального округа и настоящим Положением.</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44. Бюджетные полномочия Совета депутатов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xml:space="preserve">1. </w:t>
      </w:r>
      <w:proofErr w:type="gramStart"/>
      <w:r w:rsidRPr="00C84A99">
        <w:rPr>
          <w:rFonts w:ascii="Times New Roman" w:hAnsi="Times New Roman"/>
          <w:sz w:val="24"/>
          <w:szCs w:val="24"/>
        </w:rPr>
        <w:t>Совет депутатов муниципального округа рассматривает и утверждает бюджет муниципального округа и отчет об его исполнении, осуществляет контроль в ходе рассмотрения отдельных вопросов исполнения бюджета муниципального округа на своих заседаниях, заседаниях постоянных комиссий, рабочих групп Совета депутатов муниципального округа, в ходе проводимых Советом депутатов муниципального округа слушаний и в связи с депутатскими запросами, формирует и определяет правовой статус Контрольно-счетной комиссии муниципального</w:t>
      </w:r>
      <w:proofErr w:type="gramEnd"/>
      <w:r w:rsidRPr="00C84A99">
        <w:rPr>
          <w:rFonts w:ascii="Times New Roman" w:hAnsi="Times New Roman"/>
          <w:sz w:val="24"/>
          <w:szCs w:val="24"/>
        </w:rPr>
        <w:t xml:space="preserve"> </w:t>
      </w:r>
      <w:proofErr w:type="gramStart"/>
      <w:r w:rsidRPr="00C84A99">
        <w:rPr>
          <w:rFonts w:ascii="Times New Roman" w:hAnsi="Times New Roman"/>
          <w:sz w:val="24"/>
          <w:szCs w:val="24"/>
        </w:rPr>
        <w:t xml:space="preserve">округа, осуществляет другие полномочия в соответствии с Бюджетным </w:t>
      </w:r>
      <w:hyperlink r:id="rId44" w:history="1">
        <w:r w:rsidRPr="00C84A99">
          <w:rPr>
            <w:rFonts w:ascii="Times New Roman" w:hAnsi="Times New Roman"/>
            <w:color w:val="000000"/>
            <w:sz w:val="24"/>
            <w:szCs w:val="24"/>
          </w:rPr>
          <w:t>кодексом</w:t>
        </w:r>
      </w:hyperlink>
      <w:r w:rsidRPr="00C84A99">
        <w:rPr>
          <w:rFonts w:ascii="Times New Roman" w:hAnsi="Times New Roman"/>
          <w:sz w:val="24"/>
          <w:szCs w:val="24"/>
        </w:rPr>
        <w:t xml:space="preserve"> Российской Федерации,</w:t>
      </w:r>
      <w:r w:rsidR="00891B46" w:rsidRPr="00C84A99">
        <w:rPr>
          <w:rFonts w:ascii="Times New Roman" w:hAnsi="Times New Roman"/>
          <w:sz w:val="24"/>
          <w:szCs w:val="24"/>
        </w:rPr>
        <w:t xml:space="preserve"> Федеральным </w:t>
      </w:r>
      <w:hyperlink r:id="rId45" w:tooltip="Федеральный закон от 06.10.2003 N 131-ФЗ (ред. от 15.05.2024) &quot;Об общих принципах организации местного самоуправления в Российской Федерации&quot; {КонсультантПлюс}">
        <w:r w:rsidR="00891B46" w:rsidRPr="00C84A99">
          <w:rPr>
            <w:rFonts w:ascii="Times New Roman" w:hAnsi="Times New Roman"/>
            <w:sz w:val="24"/>
            <w:szCs w:val="24"/>
          </w:rPr>
          <w:t>законом</w:t>
        </w:r>
      </w:hyperlink>
      <w:r w:rsidR="00891B46" w:rsidRPr="00C84A99">
        <w:rPr>
          <w:rFonts w:ascii="Times New Roman" w:hAnsi="Times New Roman"/>
          <w:sz w:val="24"/>
          <w:szCs w:val="24"/>
        </w:rPr>
        <w:t xml:space="preserve"> от 20 марта 2025 года  № 33-ФЗ «Об общих принципах организации местного самоуправления в единой системе публичной власти»</w:t>
      </w:r>
      <w:r w:rsidRPr="00C84A99">
        <w:rPr>
          <w:rFonts w:ascii="Times New Roman" w:hAnsi="Times New Roman"/>
          <w:b/>
          <w:sz w:val="24"/>
          <w:szCs w:val="24"/>
        </w:rPr>
        <w:t xml:space="preserve">, </w:t>
      </w:r>
      <w:r w:rsidRPr="00C84A99">
        <w:rPr>
          <w:rFonts w:ascii="Times New Roman" w:hAnsi="Times New Roman"/>
          <w:sz w:val="24"/>
          <w:szCs w:val="24"/>
        </w:rPr>
        <w:t xml:space="preserve">Федеральным </w:t>
      </w:r>
      <w:hyperlink r:id="rId46" w:history="1">
        <w:r w:rsidRPr="00C84A99">
          <w:rPr>
            <w:rFonts w:ascii="Times New Roman" w:hAnsi="Times New Roman"/>
            <w:color w:val="000000"/>
            <w:sz w:val="24"/>
            <w:szCs w:val="24"/>
          </w:rPr>
          <w:t>законом</w:t>
        </w:r>
      </w:hyperlink>
      <w:r w:rsidRPr="00C84A99">
        <w:rPr>
          <w:rFonts w:ascii="Times New Roman" w:hAnsi="Times New Roman"/>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w:t>
      </w:r>
      <w:proofErr w:type="gramEnd"/>
      <w:r w:rsidRPr="00C84A99">
        <w:rPr>
          <w:rFonts w:ascii="Times New Roman" w:hAnsi="Times New Roman"/>
          <w:sz w:val="24"/>
          <w:szCs w:val="24"/>
        </w:rPr>
        <w:t xml:space="preserve"> также Уставом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w:t>
      </w: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 xml:space="preserve">Совету депутатов муниципального округа в пределах его компетенции по бюджетным вопросам, установленной </w:t>
      </w:r>
      <w:hyperlink r:id="rId47" w:history="1">
        <w:r w:rsidRPr="00C84A99">
          <w:rPr>
            <w:rFonts w:ascii="Times New Roman" w:hAnsi="Times New Roman"/>
            <w:color w:val="000000"/>
            <w:sz w:val="24"/>
            <w:szCs w:val="24"/>
          </w:rPr>
          <w:t>Конституцией</w:t>
        </w:r>
      </w:hyperlink>
      <w:r w:rsidRPr="00C84A99">
        <w:rPr>
          <w:rFonts w:ascii="Times New Roman" w:hAnsi="Times New Roman"/>
          <w:color w:val="000000"/>
          <w:sz w:val="24"/>
          <w:szCs w:val="24"/>
        </w:rPr>
        <w:t xml:space="preserve"> Российской Федерации, Бюджетным </w:t>
      </w:r>
      <w:hyperlink r:id="rId48"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иными нормативными правовыми актами Российской Федерации, для обеспечения его полномочий должна быть предоставлена администрацией муниципального</w:t>
      </w:r>
      <w:r w:rsidRPr="00C84A99">
        <w:rPr>
          <w:rFonts w:ascii="Times New Roman" w:hAnsi="Times New Roman"/>
          <w:sz w:val="24"/>
          <w:szCs w:val="24"/>
        </w:rPr>
        <w:t xml:space="preserve"> округа вся необходимая информация.</w:t>
      </w:r>
      <w:proofErr w:type="gramEnd"/>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45. Бюджетные полномочия</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администрации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Администрация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обеспечивает составление проекта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обеспечивает исполнение бюджета муниципального округа и составление бюджетной отчетности;</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утверждает перечень главных администраторов доходов бюджета муниципального округа в соответствии с общими требованиями, установленными Правительством Российской Федерации;</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 утверждает перечень главных </w:t>
      </w:r>
      <w:proofErr w:type="gramStart"/>
      <w:r w:rsidRPr="00C84A99">
        <w:rPr>
          <w:rFonts w:ascii="Times New Roman" w:hAnsi="Times New Roman"/>
          <w:sz w:val="24"/>
          <w:szCs w:val="24"/>
        </w:rPr>
        <w:t>администраторов источников финансирования дефицита бюджета муниципального округа</w:t>
      </w:r>
      <w:proofErr w:type="gramEnd"/>
      <w:r w:rsidRPr="00C84A99">
        <w:rPr>
          <w:rFonts w:ascii="Times New Roman" w:hAnsi="Times New Roman"/>
          <w:sz w:val="24"/>
          <w:szCs w:val="24"/>
        </w:rPr>
        <w:t xml:space="preserve"> в соответствии с общими требованиями, установленными Правительством Российской Федерации;</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вносит на утверждение в Совет депутатов муниципального округа проект бюджета муниципального округа с необходимыми документами и материалами, его изменения и уточнения, а также отчет об исполнении бюджета муниципального округа, проекты других решений, регулирующих бюджетные правоотношения на территории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осуществляет управление муниципальным долгом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устанавливает порядок формирования и финансового обеспечения муниципального задания, его утверждения в отношении муниципальных учреждений;</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определяет порядок осуществления бюджетными учреждениями полномочий органа местного самоуправления по исполнению публичных обязательств перед физическими лицами, подлежащих исполнению в денежной форме и порядок финансового обеспечения их осуществления;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устанавливает порядок предоставления бюджетных инвестиций в объекты муниципальной собственности муниципального округа, а также порядок принятия решений о подготовке и реализации бюджетных инвестиций в указанные объекты;</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устанавливает порядок определения объема и условий предоставления субсидий муниципальным бюджетным и автономным учреждениям на возмещение нормативных затрат, связанных с оказанием муниципальных услуг;</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организует составление программы социально-экономического развития муниципального округа, бюджетного прогноза муниципального округа на долгосрочный период;</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устанавливает порядок использования бюджетных ассигнований резервного фонда администрации муниципального округа, образуемого в составе бюджета муниципального округа, принимает решение о расходовании бюджетных ассигнований резервного фонда администрации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устанавливает порядки разработки, реализации и оценки эффективности муниципальных программ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утверждает муниципальные программы муниципального округа и изменения в них;</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устанавливает порядок составления, утверждения и ведения бюджетных смет муниципальных казенных учреждений;</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определяет порядок составления и утверждения плана финансово-хозяйственной деятельности муниципальных бюджетных и автономных учреждений;</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устанавливает порядок определения предельно допустимого значения просроченной кредиторской задолженности муниципальных бюджетных учреждений, превышение которого влечет расторжение трудового договора с руководителем учреждения;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 осуществляет иные полномочия, предусмотренные Бюджетным </w:t>
      </w:r>
      <w:hyperlink r:id="rId49" w:history="1">
        <w:r w:rsidRPr="00C84A99">
          <w:rPr>
            <w:rFonts w:ascii="Times New Roman" w:hAnsi="Times New Roman"/>
            <w:color w:val="000000"/>
            <w:sz w:val="24"/>
            <w:szCs w:val="24"/>
          </w:rPr>
          <w:t>кодексом</w:t>
        </w:r>
      </w:hyperlink>
      <w:r w:rsidRPr="00C84A99">
        <w:rPr>
          <w:rFonts w:ascii="Times New Roman" w:hAnsi="Times New Roman"/>
          <w:sz w:val="24"/>
          <w:szCs w:val="24"/>
        </w:rPr>
        <w:t xml:space="preserve"> Российской Федерации, федеральными законами, </w:t>
      </w:r>
      <w:hyperlink r:id="rId50" w:history="1">
        <w:r w:rsidRPr="00C84A99">
          <w:rPr>
            <w:rFonts w:ascii="Times New Roman" w:hAnsi="Times New Roman"/>
            <w:color w:val="000000"/>
            <w:sz w:val="24"/>
            <w:szCs w:val="24"/>
          </w:rPr>
          <w:t>Уставом</w:t>
        </w:r>
      </w:hyperlink>
      <w:r w:rsidR="00CF7B05" w:rsidRPr="00C84A99">
        <w:rPr>
          <w:rFonts w:ascii="Times New Roman" w:hAnsi="Times New Roman"/>
          <w:color w:val="000000"/>
          <w:sz w:val="24"/>
          <w:szCs w:val="24"/>
        </w:rPr>
        <w:t xml:space="preserve"> </w:t>
      </w:r>
      <w:r w:rsidR="00CF7B05" w:rsidRPr="00C84A99">
        <w:rPr>
          <w:rFonts w:ascii="Times New Roman" w:hAnsi="Times New Roman"/>
          <w:sz w:val="24"/>
          <w:szCs w:val="24"/>
        </w:rPr>
        <w:t>Прохоровского</w:t>
      </w:r>
      <w:r w:rsidRPr="00C84A99">
        <w:rPr>
          <w:rFonts w:ascii="Times New Roman" w:hAnsi="Times New Roman"/>
          <w:sz w:val="24"/>
          <w:szCs w:val="24"/>
        </w:rPr>
        <w:t xml:space="preserve"> муниципального округа, настоящим Положением, иными нормативными правовыми актами бюджетного законодательства Российской Федерации.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 xml:space="preserve">Статья 46. Бюджетные полномочия </w:t>
      </w:r>
      <w:proofErr w:type="gramStart"/>
      <w:r w:rsidRPr="00C84A99">
        <w:rPr>
          <w:rFonts w:ascii="Times New Roman" w:hAnsi="Times New Roman"/>
          <w:b/>
          <w:bCs/>
          <w:sz w:val="24"/>
          <w:szCs w:val="24"/>
        </w:rPr>
        <w:t>Контрольно-счетной</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комиссии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bookmarkStart w:id="45" w:name="Par605"/>
      <w:bookmarkEnd w:id="45"/>
      <w:r w:rsidRPr="00C84A99">
        <w:rPr>
          <w:rFonts w:ascii="Times New Roman" w:hAnsi="Times New Roman"/>
          <w:sz w:val="24"/>
          <w:szCs w:val="24"/>
        </w:rPr>
        <w:t xml:space="preserve">1. Бюджетные полномочия Контрольно-счетной комиссии муниципального округа по осуществлению муниципального финансового контроля установлены Бюджетным </w:t>
      </w:r>
      <w:hyperlink r:id="rId51"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w:t>
      </w:r>
      <w:r w:rsidRPr="00C84A99">
        <w:rPr>
          <w:rFonts w:ascii="Times New Roman" w:hAnsi="Times New Roman"/>
          <w:sz w:val="24"/>
          <w:szCs w:val="24"/>
        </w:rPr>
        <w:t>оссийской Федерации.</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bookmarkStart w:id="46" w:name="Par606"/>
      <w:bookmarkEnd w:id="46"/>
      <w:r w:rsidRPr="00C84A99">
        <w:rPr>
          <w:rFonts w:ascii="Times New Roman" w:hAnsi="Times New Roman"/>
          <w:sz w:val="24"/>
          <w:szCs w:val="24"/>
        </w:rPr>
        <w:t xml:space="preserve">2. Контрольно-счетная комиссия муниципального округа также осуществляет бюджетные полномочия </w:t>
      </w:r>
      <w:proofErr w:type="gramStart"/>
      <w:r w:rsidRPr="00C84A99">
        <w:rPr>
          <w:rFonts w:ascii="Times New Roman" w:hAnsi="Times New Roman"/>
          <w:sz w:val="24"/>
          <w:szCs w:val="24"/>
        </w:rPr>
        <w:t>по</w:t>
      </w:r>
      <w:proofErr w:type="gramEnd"/>
      <w:r w:rsidRPr="00C84A99">
        <w:rPr>
          <w:rFonts w:ascii="Times New Roman" w:hAnsi="Times New Roman"/>
          <w:sz w:val="24"/>
          <w:szCs w:val="24"/>
        </w:rPr>
        <w:t>:</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аудиту эффективности, направленному на определение экономности и результативности использования бюджетных средств;</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 экспертизе </w:t>
      </w:r>
      <w:proofErr w:type="gramStart"/>
      <w:r w:rsidRPr="00C84A99">
        <w:rPr>
          <w:rFonts w:ascii="Times New Roman" w:hAnsi="Times New Roman"/>
          <w:sz w:val="24"/>
          <w:szCs w:val="24"/>
        </w:rPr>
        <w:t>проектов решений Совета депутатов муниципального округа</w:t>
      </w:r>
      <w:proofErr w:type="gramEnd"/>
      <w:r w:rsidRPr="00C84A99">
        <w:rPr>
          <w:rFonts w:ascii="Times New Roman" w:hAnsi="Times New Roman"/>
          <w:sz w:val="24"/>
          <w:szCs w:val="24"/>
        </w:rPr>
        <w:t xml:space="preserve"> о бюджете муниципального округа, в том числе обоснованности показателей (параметров и характеристик) бюджета муниципального округа, иных муниципальных правовых актов муниципального округа, регулирующих бюджетные правоотношения;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экспертизе муниципальных программ;</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анализу и мониторингу бюджетного процесса муниципального округа, в том числе подготовке предложений по устранению выявленных отклонений в бюджетном процессе муниципального округа и совершенствованию муниципальных нормативных актов, регулирующих бюджетные правоотношения;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подготовке предложений по совершенствованию осуществления главными распорядителями бюджетных средств, главными администраторами доходов бюджета муниципального округа, главными администраторами источников финансирования дефицита бюджета муниципального округа (далее - главные администраторы бюджетных средств) внутреннего финансового аудита;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 другим вопросам, установленным Федеральным </w:t>
      </w:r>
      <w:hyperlink r:id="rId52" w:history="1">
        <w:r w:rsidRPr="00C84A99">
          <w:rPr>
            <w:rFonts w:ascii="Times New Roman" w:hAnsi="Times New Roman"/>
            <w:color w:val="000000"/>
            <w:sz w:val="24"/>
            <w:szCs w:val="24"/>
          </w:rPr>
          <w:t>законом</w:t>
        </w:r>
      </w:hyperlink>
      <w:r w:rsidRPr="00C84A99">
        <w:rPr>
          <w:rFonts w:ascii="Times New Roman" w:hAnsi="Times New Roman"/>
          <w:color w:val="000000"/>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Контрольно-счетной комиссии муниципального округа, утвержденным решением Совета депутатов муниципального округа.</w:t>
      </w:r>
      <w:proofErr w:type="gramEnd"/>
    </w:p>
    <w:p w:rsidR="001F01C8" w:rsidRPr="00C84A99" w:rsidRDefault="001F01C8" w:rsidP="00891B46">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3. </w:t>
      </w:r>
      <w:proofErr w:type="gramStart"/>
      <w:r w:rsidRPr="00C84A99">
        <w:rPr>
          <w:rFonts w:ascii="Times New Roman" w:hAnsi="Times New Roman"/>
          <w:sz w:val="24"/>
          <w:szCs w:val="24"/>
        </w:rPr>
        <w:t xml:space="preserve">Бюджетные полномочия Контрольно-счетной комиссии муниципального округа, предусмотренные </w:t>
      </w:r>
      <w:hyperlink w:anchor="Par605" w:history="1">
        <w:r w:rsidRPr="00C84A99">
          <w:rPr>
            <w:rFonts w:ascii="Times New Roman" w:hAnsi="Times New Roman"/>
            <w:color w:val="000000"/>
            <w:sz w:val="24"/>
            <w:szCs w:val="24"/>
          </w:rPr>
          <w:t>частями 1</w:t>
        </w:r>
      </w:hyperlink>
      <w:r w:rsidRPr="00C84A99">
        <w:rPr>
          <w:rFonts w:ascii="Times New Roman" w:hAnsi="Times New Roman"/>
          <w:color w:val="000000"/>
          <w:sz w:val="24"/>
          <w:szCs w:val="24"/>
        </w:rPr>
        <w:t xml:space="preserve"> и </w:t>
      </w:r>
      <w:hyperlink w:anchor="Par606" w:history="1">
        <w:r w:rsidRPr="00C84A99">
          <w:rPr>
            <w:rFonts w:ascii="Times New Roman" w:hAnsi="Times New Roman"/>
            <w:color w:val="000000"/>
            <w:sz w:val="24"/>
            <w:szCs w:val="24"/>
          </w:rPr>
          <w:t>2</w:t>
        </w:r>
      </w:hyperlink>
      <w:r w:rsidRPr="00C84A99">
        <w:rPr>
          <w:rFonts w:ascii="Times New Roman" w:hAnsi="Times New Roman"/>
          <w:color w:val="000000"/>
          <w:sz w:val="24"/>
          <w:szCs w:val="24"/>
        </w:rPr>
        <w:t xml:space="preserve"> нас</w:t>
      </w:r>
      <w:r w:rsidRPr="00C84A99">
        <w:rPr>
          <w:rFonts w:ascii="Times New Roman" w:hAnsi="Times New Roman"/>
          <w:sz w:val="24"/>
          <w:szCs w:val="24"/>
        </w:rPr>
        <w:t>тоящей статьи, осуществляются с соблюдением положений,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w:t>
      </w:r>
      <w:r w:rsidRPr="00C84A99">
        <w:rPr>
          <w:rFonts w:ascii="Times New Roman" w:hAnsi="Times New Roman"/>
          <w:sz w:val="24"/>
          <w:szCs w:val="24"/>
        </w:rPr>
        <w:lastRenderedPageBreak/>
        <w:t>счетной комиссии муниципального округа, утвержденным решением Совета депутатов муниципального округа.</w:t>
      </w:r>
      <w:proofErr w:type="gramEnd"/>
    </w:p>
    <w:p w:rsidR="001F01C8" w:rsidRPr="00C84A99" w:rsidRDefault="001F01C8" w:rsidP="00891B46">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47. Бюджетные полномочия</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финансового органа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Финансовый орган муниципального округа осуществляет:</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организацию составления, составление и представление в администрацию муниципального округа проекта бюджета муниципального округа с необходимыми документами и материалами для внесения в Совет депутатов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методологическое руководство в области составления проекта бюджета муниципального округа и его исполнения;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разработку и представление в администрацию муниципального округа основных направлений бюджетной и налоговой политики муниципального округа на очередной финансовый год и плановый период, а также бюджетного прогноза (проекта бюджетного прогноза, проекта изменений бюджетного прогноза) муниципального округа на долгосрочный период;</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разработку по поручению главы администрации муниципального округа программы муниципальных внутренних заимствований, условий выпуска и размещения муниципальных займов муниципального округа, эмиссии муниципальных ценных бумаг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ведение муниципальной долговой книги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установление порядка составления и составление сводной бюджетной росписи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организацию исполнения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составление отчета об исполнении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ежемесячное составление и представление отчета о кассовом исполнении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утверждение перечня кодов подвидов по видам доходов, главными администраторами которых являются органы местного самоуправления муниципального округа и (или) находящиеся в их ведении казенные учреждения;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формирование и ведение </w:t>
      </w:r>
      <w:proofErr w:type="gramStart"/>
      <w:r w:rsidRPr="00C84A99">
        <w:rPr>
          <w:rFonts w:ascii="Times New Roman" w:hAnsi="Times New Roman"/>
          <w:color w:val="000000"/>
          <w:sz w:val="24"/>
          <w:szCs w:val="24"/>
        </w:rPr>
        <w:t>реестра источников доходов бюджета муниципального округа</w:t>
      </w:r>
      <w:proofErr w:type="gramEnd"/>
      <w:r w:rsidRPr="00C84A99">
        <w:rPr>
          <w:rFonts w:ascii="Times New Roman" w:hAnsi="Times New Roman"/>
          <w:color w:val="000000"/>
          <w:sz w:val="24"/>
          <w:szCs w:val="24"/>
        </w:rPr>
        <w:t>;</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установление перечня и кодов целевых статей расходов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обеспечение включения информации и документов в реестр участников бюджетного процесса, а также юридических лиц, не являющихся участниками бюджетного процесса;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ведение реестра расходных обязательств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управление средствами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открытие и ведение лицевых счетов главных распорядителей, распорядителей и получателей средств бюджета муниципального округа, муниципальных бюджетных и автономных учреждений в соответствии с законодательством Российской Федерации;</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определение лимитов бюджетных обязательств и доведение их до главных распоряди</w:t>
      </w:r>
      <w:r w:rsidR="002B3B41" w:rsidRPr="00C84A99">
        <w:rPr>
          <w:rFonts w:ascii="Times New Roman" w:hAnsi="Times New Roman"/>
          <w:color w:val="000000"/>
          <w:sz w:val="24"/>
          <w:szCs w:val="24"/>
        </w:rPr>
        <w:t>телей средств бюджета муниципального</w:t>
      </w:r>
      <w:r w:rsidRPr="00C84A99">
        <w:rPr>
          <w:rFonts w:ascii="Times New Roman" w:hAnsi="Times New Roman"/>
          <w:color w:val="000000"/>
          <w:sz w:val="24"/>
          <w:szCs w:val="24"/>
        </w:rPr>
        <w:t xml:space="preserve">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платежи от имени и по поручению распорядителей и получателей средств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учет доходов и расходов бюджета муниципального округа, а также источников финансирования дефицита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санкционирование и финансирование расходов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проверки финансового состояния получателей муниципальных гарантий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исполнение судебных актов по искам к муниципальному округу в порядке, предусмотренном Бюджетным </w:t>
      </w:r>
      <w:hyperlink r:id="rId53"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установление порядка, составление и ведение кассового плана;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 xml:space="preserve">- ведение реестра главных распорядителей (распорядителей) и получателей средств бюджета муниципального округа, главных администраторов и администраторов доходов бюджета муниципального округа, главных администраторов и администраторов </w:t>
      </w:r>
      <w:proofErr w:type="gramStart"/>
      <w:r w:rsidRPr="00C84A99">
        <w:rPr>
          <w:rFonts w:ascii="Times New Roman" w:hAnsi="Times New Roman"/>
          <w:color w:val="000000"/>
          <w:sz w:val="24"/>
          <w:szCs w:val="24"/>
        </w:rPr>
        <w:t>источников внутреннего финансирования дефицита бюджета муниципального округа</w:t>
      </w:r>
      <w:proofErr w:type="gramEnd"/>
      <w:r w:rsidRPr="00C84A99">
        <w:rPr>
          <w:rFonts w:ascii="Times New Roman" w:hAnsi="Times New Roman"/>
          <w:color w:val="000000"/>
          <w:sz w:val="24"/>
          <w:szCs w:val="24"/>
        </w:rPr>
        <w:t>;</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контроль за</w:t>
      </w:r>
      <w:proofErr w:type="gramEnd"/>
      <w:r w:rsidRPr="00C84A99">
        <w:rPr>
          <w:rFonts w:ascii="Times New Roman" w:hAnsi="Times New Roman"/>
          <w:color w:val="000000"/>
          <w:sz w:val="24"/>
          <w:szCs w:val="24"/>
        </w:rPr>
        <w:t xml:space="preserve"> соблюдением порядка формирования и финансового обеспечения муниципального задания в отношении муниципальных учреждений;</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контроль за</w:t>
      </w:r>
      <w:proofErr w:type="gramEnd"/>
      <w:r w:rsidRPr="00C84A99">
        <w:rPr>
          <w:rFonts w:ascii="Times New Roman" w:hAnsi="Times New Roman"/>
          <w:color w:val="000000"/>
          <w:sz w:val="24"/>
          <w:szCs w:val="24"/>
        </w:rPr>
        <w:t xml:space="preserve"> соблюдением порядка осуществления бюджетными учреждениями полномочий органа местного самоуправления по исполнению публичных обязательств перед физическим лицом, подлежащих исполнению в денежной форме и порядка финансового обеспечения их осуществления;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контроль за</w:t>
      </w:r>
      <w:proofErr w:type="gramEnd"/>
      <w:r w:rsidRPr="00C84A99">
        <w:rPr>
          <w:rFonts w:ascii="Times New Roman" w:hAnsi="Times New Roman"/>
          <w:color w:val="000000"/>
          <w:sz w:val="24"/>
          <w:szCs w:val="24"/>
        </w:rPr>
        <w:t xml:space="preserve"> соблюдением порядка предоставления бюджетных инвестиций муниципальным автономным и бюджетным учреждениям;</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контроль за</w:t>
      </w:r>
      <w:proofErr w:type="gramEnd"/>
      <w:r w:rsidRPr="00C84A99">
        <w:rPr>
          <w:rFonts w:ascii="Times New Roman" w:hAnsi="Times New Roman"/>
          <w:color w:val="000000"/>
          <w:sz w:val="24"/>
          <w:szCs w:val="24"/>
        </w:rPr>
        <w:t xml:space="preserve"> соблюдением порядка определения объема и условий предоставления субсидий муниципальным бюджетным и автономным учреждениям на возмещение нормативных затрат, связанных с оказанием муниципальных услуг;</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контроль за</w:t>
      </w:r>
      <w:proofErr w:type="gramEnd"/>
      <w:r w:rsidRPr="00C84A99">
        <w:rPr>
          <w:rFonts w:ascii="Times New Roman" w:hAnsi="Times New Roman"/>
          <w:color w:val="000000"/>
          <w:sz w:val="24"/>
          <w:szCs w:val="24"/>
        </w:rPr>
        <w:t xml:space="preserve"> соблюдением порядка составления и утверждения плана финансово-хозяйственной деятельности муниципальных бюджетных и автономных учреждений;</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контроль за</w:t>
      </w:r>
      <w:proofErr w:type="gramEnd"/>
      <w:r w:rsidRPr="00C84A99">
        <w:rPr>
          <w:rFonts w:ascii="Times New Roman" w:hAnsi="Times New Roman"/>
          <w:color w:val="000000"/>
          <w:sz w:val="24"/>
          <w:szCs w:val="24"/>
        </w:rPr>
        <w:t xml:space="preserve"> соблюдением порядка определения предельно допустимого значения просроченной кредиторской задолженности муниципальных бюджетных учреждений, превышение которого влечет расторжение трудового договора с руководителем учреждения;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утверждает перечень </w:t>
      </w:r>
      <w:proofErr w:type="gramStart"/>
      <w:r w:rsidRPr="00C84A99">
        <w:rPr>
          <w:rFonts w:ascii="Times New Roman" w:hAnsi="Times New Roman"/>
          <w:color w:val="000000"/>
          <w:sz w:val="24"/>
          <w:szCs w:val="24"/>
        </w:rPr>
        <w:t>кодов видов источников финансирования дефицита</w:t>
      </w:r>
      <w:proofErr w:type="gramEnd"/>
      <w:r w:rsidRPr="00C84A99">
        <w:rPr>
          <w:rFonts w:ascii="Times New Roman" w:hAnsi="Times New Roman"/>
          <w:color w:val="000000"/>
          <w:sz w:val="24"/>
          <w:szCs w:val="24"/>
        </w:rPr>
        <w:t xml:space="preserve"> бюджета, главными администраторами которых являются органы местного самоуправления муниципального округа и (или) находящиеся в их ведении казенные учреждения;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внутренний финансовый контроль и внутренний финансовый аудит;</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иные полномочия, предусмотренные Бюджетным </w:t>
      </w:r>
      <w:hyperlink r:id="rId54"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Во исполнение указанных полномочий финансовый орган муниципального округа имеет право:</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открывать и закрывать банковские счета бюджета муниципального округа в валюте Российской Федерации, а также определять режим их функционирования;</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проводить операции со средствами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применять меры принуждения к нарушителям бюджетного законодательства в случаях и порядке, предусмотренных Бюджетным </w:t>
      </w:r>
      <w:hyperlink r:id="rId55"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законами Белгородской области, муниципальными правовыми актами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получать от главных распорядителей (распорядителей) бюджетных средств и получателей средств бюджета муниципального округа отчеты об исполнении смет доходов и расходов и иные сведения, связанные с использованием средств бюджета муниципального округа, от учреждений Центрального банка Российской Федерации, уполномоченных банков и иных кредитных организаций - сведения об операциях со средствами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получать от органов местного самоуправления муниципального округа и их структурных подразделений, получателей средств бюджета муниципального округа материалы, необходимые для составления проекта бюджета муниципального округа и отчета о его исполнении.</w:t>
      </w:r>
    </w:p>
    <w:p w:rsidR="001F01C8" w:rsidRPr="00C84A99" w:rsidRDefault="001F01C8" w:rsidP="00891B46">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48. Исключительные полномочия руководителя</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финансового органа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Руководитель финансового органа муниципального округа имеет исключительное право на совершение следующих действий:</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утверждать сводную бюджетную роспись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 вносить изменения в сводную бюджетную роспись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утверждать лимиты бюджетных обязательств для главных распорядителей средств бюджета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вносить изменения в лимиты бюджетных обязательств.</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Руководитель финансового органа муниципального округа имеет право выносить главным распорядителям (распорядителям, получателям) средств бюджета муниципального округа обязательные для исполнения предписания о ненадлежащем исполнении бюджета муниципального округа (организации бюджетного процесса в муниципальном округе).</w:t>
      </w:r>
    </w:p>
    <w:p w:rsidR="001F01C8" w:rsidRPr="00C84A99" w:rsidRDefault="001F01C8" w:rsidP="00891B46">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49. Бюджетные полномочия главных распорядителей</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(распорядителей) и получателей бюджетных средств бюджета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Бюджетные полномочия главных распорядителей (распорядителей) и получателей бюджетных средств бюджета муниципального округа определяются Бюджетным </w:t>
      </w:r>
      <w:hyperlink r:id="rId56" w:history="1">
        <w:r w:rsidRPr="00C84A99">
          <w:rPr>
            <w:rFonts w:ascii="Times New Roman" w:hAnsi="Times New Roman"/>
            <w:color w:val="000000"/>
            <w:sz w:val="24"/>
            <w:szCs w:val="24"/>
          </w:rPr>
          <w:t>кодексом</w:t>
        </w:r>
      </w:hyperlink>
      <w:r w:rsidRPr="00C84A99">
        <w:rPr>
          <w:rFonts w:ascii="Times New Roman" w:hAnsi="Times New Roman"/>
          <w:sz w:val="24"/>
          <w:szCs w:val="24"/>
        </w:rPr>
        <w:t xml:space="preserve"> Российской Федерации, муниципальными правовыми актами Совета депутатов муниципального округа и администрации муниципального округа, регулирующими бюджетные правоотношения.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50. Бюджетные полномочия главных администраторов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(администраторов) доходов бюджета муниципального округа,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главных администраторов (администраторов) источников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финансирования дефицита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bookmarkStart w:id="47" w:name="Par680"/>
      <w:bookmarkEnd w:id="47"/>
      <w:r w:rsidRPr="00C84A99">
        <w:rPr>
          <w:rFonts w:ascii="Times New Roman" w:hAnsi="Times New Roman"/>
          <w:color w:val="000000"/>
          <w:sz w:val="24"/>
          <w:szCs w:val="24"/>
        </w:rPr>
        <w:t xml:space="preserve">1. </w:t>
      </w:r>
      <w:proofErr w:type="gramStart"/>
      <w:r w:rsidRPr="00C84A99">
        <w:rPr>
          <w:rFonts w:ascii="Times New Roman" w:hAnsi="Times New Roman"/>
          <w:color w:val="000000"/>
          <w:sz w:val="24"/>
          <w:szCs w:val="24"/>
        </w:rPr>
        <w:t xml:space="preserve">Бюджетные полномочия главных администраторов (администраторов) доходов бюджета муниципального округа, главных администраторов (администраторов) источников финансирования дефицита бюджета муниципального округа определяются Бюджетным </w:t>
      </w:r>
      <w:hyperlink r:id="rId57"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и принятыми в соответствии с ним муниципальными правовыми актами Совета депутатов муниципального округа и администрации муниципального округа, регулирующими бюджетные правоотношения.</w:t>
      </w:r>
      <w:proofErr w:type="gramEnd"/>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Бюджетные полномочия главных администраторов (администраторов) доходов бюджета муниципального округа осуществляются в порядке, установленном администрацией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3. Помимо полномочий, указанных в </w:t>
      </w:r>
      <w:hyperlink w:anchor="Par680" w:history="1">
        <w:r w:rsidRPr="00C84A99">
          <w:rPr>
            <w:rFonts w:ascii="Times New Roman" w:hAnsi="Times New Roman"/>
            <w:color w:val="000000"/>
            <w:sz w:val="24"/>
            <w:szCs w:val="24"/>
          </w:rPr>
          <w:t>части 1</w:t>
        </w:r>
      </w:hyperlink>
      <w:r w:rsidRPr="00C84A99">
        <w:rPr>
          <w:rFonts w:ascii="Times New Roman" w:hAnsi="Times New Roman"/>
          <w:color w:val="000000"/>
          <w:sz w:val="24"/>
          <w:szCs w:val="24"/>
        </w:rPr>
        <w:t xml:space="preserve"> настоящей статьи, главные администраторы (администраторы) доходов бюджета муниципального округа обладают следующими полномочиями:</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осуществляют мониторинг платежей, зачисляемых в бюджет муниципального округа;</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принимают меры по обеспечению поступления платежей в доход бюджета муниципального округа, а также сокращению задолженности по их уплате;</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представляют в финансовый орган муниципального округа аналитические материалы по исполнению бюджета муниципального округа в установленные сроки;</w:t>
      </w:r>
    </w:p>
    <w:p w:rsidR="001F01C8" w:rsidRPr="00C84A99" w:rsidRDefault="001F01C8" w:rsidP="00891B46">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принимают решения о признании безнадежной к взысканию задолженности по платежам в бюджет муниципального округа </w:t>
      </w:r>
      <w:proofErr w:type="gramStart"/>
      <w:r w:rsidRPr="00C84A99">
        <w:rPr>
          <w:rFonts w:ascii="Times New Roman" w:hAnsi="Times New Roman"/>
          <w:color w:val="000000"/>
          <w:sz w:val="24"/>
          <w:szCs w:val="24"/>
        </w:rPr>
        <w:t>и о ее</w:t>
      </w:r>
      <w:proofErr w:type="gramEnd"/>
      <w:r w:rsidRPr="00C84A99">
        <w:rPr>
          <w:rFonts w:ascii="Times New Roman" w:hAnsi="Times New Roman"/>
          <w:color w:val="000000"/>
          <w:sz w:val="24"/>
          <w:szCs w:val="24"/>
        </w:rPr>
        <w:t xml:space="preserve"> списании (восстановлении), кроме платежей, установленных законодательством о налогах и сборах.</w:t>
      </w:r>
    </w:p>
    <w:p w:rsidR="001F01C8" w:rsidRPr="00C84A99" w:rsidRDefault="001F01C8" w:rsidP="00891B46">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51. Бюджетные полномочия территориальных органов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Федерального казначейства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Бюджетные полномочия территориальных органов Федерального казначейства определяются Бюджетным </w:t>
      </w:r>
      <w:hyperlink r:id="rId58"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w:t>
      </w:r>
      <w:r w:rsidRPr="00C84A99">
        <w:rPr>
          <w:rFonts w:ascii="Times New Roman" w:hAnsi="Times New Roman"/>
          <w:sz w:val="24"/>
          <w:szCs w:val="24"/>
        </w:rPr>
        <w:t>сийской Федерации, а также соглашениями, заключенными с администрацией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52. Бюджетная комиссия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Бюджетная комиссия муниципального округа (далее - Бюджетная комиссия) образуется в целях разработки проекта бюджета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Бюджетная комиссия образуется постановлением администрации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Полномочия Бюджетной комиссии определяются настоящим Положением, а также постановлением администрации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4. В части, касающейся разработки проекта бюджета муниципального округа, а также подготовки и </w:t>
      </w:r>
      <w:proofErr w:type="gramStart"/>
      <w:r w:rsidRPr="00C84A99">
        <w:rPr>
          <w:rFonts w:ascii="Times New Roman" w:hAnsi="Times New Roman"/>
          <w:sz w:val="24"/>
          <w:szCs w:val="24"/>
        </w:rPr>
        <w:t>представления</w:t>
      </w:r>
      <w:proofErr w:type="gramEnd"/>
      <w:r w:rsidRPr="00C84A99">
        <w:rPr>
          <w:rFonts w:ascii="Times New Roman" w:hAnsi="Times New Roman"/>
          <w:sz w:val="24"/>
          <w:szCs w:val="24"/>
        </w:rPr>
        <w:t xml:space="preserve"> необходимых для этого материалов и данных, решения и поручения Бюджетной комиссии являются обязательными для администрации муниципального округа и ее структурных подразделений.</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Персональный состав Бюджетной комиссии утверждается постановлением администрации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6. Заседания Бюджетной комиссии созываются и ведутся председателем Бюджетной комиссии.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Заседание Бюджетной комиссии является правомочным в случае, если в ее заседании принимает участие не менее 50 процентов ее членов.</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7. Решения Бюджетной комиссии принимаются по результатам голосования большинством голосов от числа присутствующих членов комиссии. В случае равенства голосов голос председательствующего является решающим.</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Решения Бюджетной комиссии оформляются протоколом и в трехдневный срок направляются руководителям органов местного самоуправления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8. Не урегулированные в процессе рассмотрения Бюджетной комиссией разногласия по формированию бюджетных проектировок направляются главе администрации муниципального округа для их дальнейшего согласования.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8. СОСТАВЛЕНИЕ, РАССМОТРЕНИЕ И</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УТВЕРЖДЕНИЕ ПРОЕКТА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53. Основы составления проекта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1. Составление проекта бюджета муниципального округа основывается </w:t>
      </w:r>
      <w:proofErr w:type="gramStart"/>
      <w:r w:rsidRPr="00C84A99">
        <w:rPr>
          <w:rFonts w:ascii="Times New Roman" w:hAnsi="Times New Roman"/>
          <w:color w:val="000000"/>
          <w:sz w:val="24"/>
          <w:szCs w:val="24"/>
        </w:rPr>
        <w:t>на</w:t>
      </w:r>
      <w:proofErr w:type="gramEnd"/>
      <w:r w:rsidRPr="00C84A99">
        <w:rPr>
          <w:rFonts w:ascii="Times New Roman" w:hAnsi="Times New Roman"/>
          <w:color w:val="000000"/>
          <w:sz w:val="24"/>
          <w:szCs w:val="24"/>
        </w:rPr>
        <w:t>:</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положениях</w:t>
      </w:r>
      <w:proofErr w:type="gramEnd"/>
      <w:r w:rsidRPr="00C84A99">
        <w:rPr>
          <w:rFonts w:ascii="Times New Roman" w:hAnsi="Times New Roman"/>
          <w:color w:val="000000"/>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документах</w:t>
      </w:r>
      <w:proofErr w:type="gramEnd"/>
      <w:r w:rsidRPr="00C84A99">
        <w:rPr>
          <w:rFonts w:ascii="Times New Roman" w:hAnsi="Times New Roman"/>
          <w:color w:val="000000"/>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основных </w:t>
      </w:r>
      <w:proofErr w:type="gramStart"/>
      <w:r w:rsidRPr="00C84A99">
        <w:rPr>
          <w:rFonts w:ascii="Times New Roman" w:hAnsi="Times New Roman"/>
          <w:color w:val="000000"/>
          <w:sz w:val="24"/>
          <w:szCs w:val="24"/>
        </w:rPr>
        <w:t>направлениях</w:t>
      </w:r>
      <w:proofErr w:type="gramEnd"/>
      <w:r w:rsidRPr="00C84A99">
        <w:rPr>
          <w:rFonts w:ascii="Times New Roman" w:hAnsi="Times New Roman"/>
          <w:color w:val="000000"/>
          <w:sz w:val="24"/>
          <w:szCs w:val="24"/>
        </w:rPr>
        <w:t xml:space="preserve"> бюджетной и налоговой политики;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прогнозе</w:t>
      </w:r>
      <w:proofErr w:type="gramEnd"/>
      <w:r w:rsidRPr="00C84A99">
        <w:rPr>
          <w:rFonts w:ascii="Times New Roman" w:hAnsi="Times New Roman"/>
          <w:color w:val="000000"/>
          <w:sz w:val="24"/>
          <w:szCs w:val="24"/>
        </w:rPr>
        <w:t xml:space="preserve"> социально-экономического развития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бюджетном прогнозе муниципального округа (проекте бюджетного прогноза муниципального округа, проекте изменений бюджетного прогноза муниципального округа) на долгосрочный период;</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муниципальных программах муниципального округа (проектах муниципальных программ муниципального округа, проектах изменений муниципальных программ муниципального округа).</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Проект бюджета муниципального округа составляется в порядке, установленном администрацией муниципального округа, в соответствии с положениями Бюджетного </w:t>
      </w:r>
      <w:hyperlink r:id="rId59"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 и настоящим Положением.</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3. Проект бюджета муниципального округа составляется и утверждается сроком на три года (очередной финансовый год и плановый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4. Составление проекта бюджета муниципального округа относится к исключительной прерогативе администрации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5. Непосредственное составление проекта бюджета муниципального округа осуществляет финансовый орган муниципального округа.</w:t>
      </w:r>
    </w:p>
    <w:p w:rsidR="001F01C8" w:rsidRPr="00C84A99" w:rsidRDefault="001F01C8" w:rsidP="00416FC2">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54. Долгосрочное бюджетное планирование</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1. Долгосрочное бюджетное планирование осуществляется путем формирования бюджетного прогноза муниципального округа на долгосрочный период в случае, если Совет депутатов муниципального округа принял решение о его формировании в соответствии с требованиями Бюджетного </w:t>
      </w:r>
      <w:hyperlink r:id="rId60"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Под бюджетным прогнозом на долгосрочный период понимается документ, содержащий прогноз основных характеристик бюджета муниципального округа, показатели финансового обеспечения муниципальных программ на период их действия, иные показатели, характеризующие бюджет муниципального округа, а также содержащий основные подходы к формированию бюджетной </w:t>
      </w:r>
      <w:proofErr w:type="gramStart"/>
      <w:r w:rsidRPr="00C84A99">
        <w:rPr>
          <w:rFonts w:ascii="Times New Roman" w:hAnsi="Times New Roman"/>
          <w:color w:val="000000"/>
          <w:sz w:val="24"/>
          <w:szCs w:val="24"/>
        </w:rPr>
        <w:t>политики на</w:t>
      </w:r>
      <w:proofErr w:type="gramEnd"/>
      <w:r w:rsidRPr="00C84A99">
        <w:rPr>
          <w:rFonts w:ascii="Times New Roman" w:hAnsi="Times New Roman"/>
          <w:color w:val="000000"/>
          <w:sz w:val="24"/>
          <w:szCs w:val="24"/>
        </w:rPr>
        <w:t xml:space="preserve"> долгосрочный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3. Бюджетный прогноз муниципального округа на долгосрочный период разрабатывается каждые три года на шесть и более лет на основе прогноза социально-экономического развития муниципального округа на соответствующий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Бюджетный прогноз муниципального округа на долгосрочный период может быть изменен с учетом изменения прогноза социально-экономического развития муниципального округа на соответствующий период и принятого решения Совета депутатов муниципального округа о бюджете муниципального округа без продления периода его действия.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4. Порядок разработки и утверждения, период действия, а также требования к составу и содержанию бюджетного прогноза муниципального округа на долгосрочный период устанавливаются администрацией муниципального округа с соблюдением требований Бюджетного </w:t>
      </w:r>
      <w:hyperlink r:id="rId61"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5. Бюджетный прогноз (проект бюджетного прогноза, проект изменений</w:t>
      </w:r>
      <w:r w:rsidR="002B3B41" w:rsidRPr="00C84A99">
        <w:rPr>
          <w:rFonts w:ascii="Times New Roman" w:hAnsi="Times New Roman"/>
          <w:color w:val="000000"/>
          <w:sz w:val="24"/>
          <w:szCs w:val="24"/>
        </w:rPr>
        <w:t xml:space="preserve"> бюджетного прогноза) муниципального</w:t>
      </w:r>
      <w:r w:rsidRPr="00C84A99">
        <w:rPr>
          <w:rFonts w:ascii="Times New Roman" w:hAnsi="Times New Roman"/>
          <w:color w:val="000000"/>
          <w:sz w:val="24"/>
          <w:szCs w:val="24"/>
        </w:rPr>
        <w:t xml:space="preserve"> округа на долгосрочный период (за исключением показателей финансового обеспечения муниципальных программ) предст</w:t>
      </w:r>
      <w:r w:rsidR="002B3B41" w:rsidRPr="00C84A99">
        <w:rPr>
          <w:rFonts w:ascii="Times New Roman" w:hAnsi="Times New Roman"/>
          <w:color w:val="000000"/>
          <w:sz w:val="24"/>
          <w:szCs w:val="24"/>
        </w:rPr>
        <w:t>авляется в Совет депутатов муниципального</w:t>
      </w:r>
      <w:r w:rsidRPr="00C84A99">
        <w:rPr>
          <w:rFonts w:ascii="Times New Roman" w:hAnsi="Times New Roman"/>
          <w:color w:val="000000"/>
          <w:sz w:val="24"/>
          <w:szCs w:val="24"/>
        </w:rPr>
        <w:t xml:space="preserve"> округа одновременно с проектом реш</w:t>
      </w:r>
      <w:r w:rsidR="002B3B41" w:rsidRPr="00C84A99">
        <w:rPr>
          <w:rFonts w:ascii="Times New Roman" w:hAnsi="Times New Roman"/>
          <w:color w:val="000000"/>
          <w:sz w:val="24"/>
          <w:szCs w:val="24"/>
        </w:rPr>
        <w:t>ения Совета депутатов муниципального округа о бюджете муниципального</w:t>
      </w:r>
      <w:r w:rsidRPr="00C84A99">
        <w:rPr>
          <w:rFonts w:ascii="Times New Roman" w:hAnsi="Times New Roman"/>
          <w:color w:val="000000"/>
          <w:sz w:val="24"/>
          <w:szCs w:val="24"/>
        </w:rPr>
        <w:t xml:space="preserve">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6. Бюджетный прогноз (изменения бюджетного прогноза) муниципального округа на долгосрочный период утверждается (утверждаются) администрацией муниципального округа в срок, не превышающий двух месяцев со дня официального опубликования решения о бюджете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 xml:space="preserve">Статья 55. Прогноз </w:t>
      </w:r>
      <w:proofErr w:type="gramStart"/>
      <w:r w:rsidRPr="00C84A99">
        <w:rPr>
          <w:rFonts w:ascii="Times New Roman" w:hAnsi="Times New Roman"/>
          <w:b/>
          <w:bCs/>
          <w:sz w:val="24"/>
          <w:szCs w:val="24"/>
        </w:rPr>
        <w:t>социально-экономического</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развития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Прогноз социально-экономического развития муниципального округа разрабатывается в соответствии с положениями </w:t>
      </w:r>
      <w:hyperlink r:id="rId62" w:history="1">
        <w:r w:rsidRPr="00C84A99">
          <w:rPr>
            <w:rFonts w:ascii="Times New Roman" w:hAnsi="Times New Roman"/>
            <w:color w:val="000000"/>
            <w:sz w:val="24"/>
            <w:szCs w:val="24"/>
          </w:rPr>
          <w:t>статьи 173</w:t>
        </w:r>
      </w:hyperlink>
      <w:r w:rsidRPr="00C84A99">
        <w:rPr>
          <w:rFonts w:ascii="Times New Roman" w:hAnsi="Times New Roman"/>
          <w:color w:val="000000"/>
          <w:sz w:val="24"/>
          <w:szCs w:val="24"/>
        </w:rPr>
        <w:t xml:space="preserve"> </w:t>
      </w:r>
      <w:r w:rsidRPr="00C84A99">
        <w:rPr>
          <w:rFonts w:ascii="Times New Roman" w:hAnsi="Times New Roman"/>
          <w:sz w:val="24"/>
          <w:szCs w:val="24"/>
        </w:rPr>
        <w:t>Бюджетного кодекса Российской Федерации на три года в порядке, установленным правовым актом администрации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56. Перечень и оценка налоговых расходов</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Перечень налоговых расходов муниципального округа формируется в порядке, установленном администрацией муниципального округа в разрезе муниципальных программ муниципального округа и их структурных элементов, а также направлений деятельности, не относящихся к муниципальным программам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Оценка налоговых расходов муниципального округа осуществляется ежегодно в порядке, установленном администрацией муниципального округа с соблюдением общих требований, установленных Правительством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lastRenderedPageBreak/>
        <w:t xml:space="preserve">Результаты указанной оценки учитываются при формировании основных направлений бюджетной и налоговой политики муниципального округа, а также при проведении </w:t>
      </w:r>
      <w:proofErr w:type="gramStart"/>
      <w:r w:rsidRPr="00C84A99">
        <w:rPr>
          <w:rFonts w:ascii="Times New Roman" w:hAnsi="Times New Roman"/>
          <w:sz w:val="24"/>
          <w:szCs w:val="24"/>
        </w:rPr>
        <w:t>оценки эффективности реализации муниципальных программ муниципального округа</w:t>
      </w:r>
      <w:proofErr w:type="gramEnd"/>
      <w:r w:rsidRPr="00C84A99">
        <w:rPr>
          <w:rFonts w:ascii="Times New Roman" w:hAnsi="Times New Roman"/>
          <w:sz w:val="24"/>
          <w:szCs w:val="24"/>
        </w:rPr>
        <w:t>.</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57. Муниципальные программы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Муниципальные программы муниципального округа утверждаются администрацией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Сроки реализации муниципальных программ муниципального округа определяются администрацией муниципального округа в устанавливаемом ею порядке.</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Порядок принятия решений о разработке муниципальных программ муниципального округа и формирования и реализации указанных программ устанавливается муниципальным правовым актом администрации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w:t>
      </w:r>
      <w:proofErr w:type="gramStart"/>
      <w:r w:rsidRPr="00C84A99">
        <w:rPr>
          <w:rFonts w:ascii="Times New Roman" w:hAnsi="Times New Roman"/>
          <w:sz w:val="24"/>
          <w:szCs w:val="24"/>
        </w:rPr>
        <w:t>Объем бюджетных ассигнований на финансовое обеспечение реализации муниципальных программ муниципального округа утверждается решением Совета депутатов муниципального округа о бюджете муниципального округа по соответствующей каждой программе целевой статье расходов бюджета муниципального округа в соответствии с утвердившим программу, постановлением администрации муниципального округа.</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Муниципальные программы муниципального округа, предлагаемые к реализации начиная с очередного финансового года, а также изменения в ранее утвержденные муниципальные программы муниципального округа подлежат утверждению в сроки, установленные администрацией муниципального округа. Совет депутатов муниципального округа вправе осуществлять рассмотрение проектов муниципальных программ муниципального округа и предложений о внесении изменений в муниципальные программы муниципального округа в порядке, установленном нормативным правовым актом Совета депутатов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Муниципальные программы муниципального округа подлежат приведению в соответствие с решением Совета депутатов муниципального округа о бюджете муниципального органа не позднее трех месяцев со дня вступления его в силу.</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По результатам указанной оценки администрацией муниципального округа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муниципального округа, в том числе необходимости изменения объема бюджетных ассигнований на финансовое обеспечение реализации муниципальной программы муниципального округа.</w:t>
      </w:r>
    </w:p>
    <w:p w:rsidR="001F01C8" w:rsidRPr="00C84A99" w:rsidRDefault="001F01C8" w:rsidP="00416FC2">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58. Муниципальный дорожный фонд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Муниципальный дорожный фонд муниципального округа - часть средств бюджета муниципального округа,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48" w:name="Par759"/>
      <w:bookmarkEnd w:id="48"/>
      <w:r w:rsidRPr="00C84A99">
        <w:rPr>
          <w:rFonts w:ascii="Times New Roman" w:hAnsi="Times New Roman"/>
          <w:color w:val="000000"/>
          <w:sz w:val="24"/>
          <w:szCs w:val="24"/>
        </w:rPr>
        <w:t>2. Муниципальный дорожный фонд создается решением Совета депутатов муниципального округа (за исключением решения Совета депутатов муниципального округа о бюджете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Объем бюджетных ассигнований муниципального дорожного фонда муниципального округа утверждается решением Совета депутатов муниципального округа о бюджете муниципального округа на очередной финансовый год (очередной финансовый год и </w:t>
      </w:r>
      <w:r w:rsidRPr="00C84A99">
        <w:rPr>
          <w:rFonts w:ascii="Times New Roman" w:hAnsi="Times New Roman"/>
          <w:color w:val="000000"/>
          <w:sz w:val="24"/>
          <w:szCs w:val="24"/>
        </w:rPr>
        <w:lastRenderedPageBreak/>
        <w:t xml:space="preserve">плановый период) в размере не менее прогнозируемого объема доходов бюджета муниципального округа, установленных решением Совета депутатов муниципального округа, указанным в </w:t>
      </w:r>
      <w:hyperlink w:anchor="Par759"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настоящего пункта, от:</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акцизов на автомобильный бензин, прямогонный бензин, дизельное топливо, моторные масла для дизельных и (или) карбюраторных (</w:t>
      </w:r>
      <w:proofErr w:type="spellStart"/>
      <w:r w:rsidRPr="00C84A99">
        <w:rPr>
          <w:rFonts w:ascii="Times New Roman" w:hAnsi="Times New Roman"/>
          <w:color w:val="000000"/>
          <w:sz w:val="24"/>
          <w:szCs w:val="24"/>
        </w:rPr>
        <w:t>инжекторных</w:t>
      </w:r>
      <w:proofErr w:type="spellEnd"/>
      <w:r w:rsidRPr="00C84A99">
        <w:rPr>
          <w:rFonts w:ascii="Times New Roman" w:hAnsi="Times New Roman"/>
          <w:color w:val="000000"/>
          <w:sz w:val="24"/>
          <w:szCs w:val="24"/>
        </w:rPr>
        <w:t>) двигателей, производимые на территории Российской Федерации, подлежащих зачислению в бюджет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иных поступлений в бюджет муниципального округа, утвержденных решением Совета депутатов муниципального округа, предусматривающим создание муниципального дорожного фонда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Порядок формирования и использования бюджетных ассигнований муниципального дорожного фонда муниципального округа устанавливается решением Совета депутатов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Бюджетные ассигнования муниципального дорожного фонда муниципального округа, не использованные в текущем финансовом году, направляются на увеличение бюджетных ассигнований муниципального дорожного фонда муниципального округа в очередном финансовом году.</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59. Порядок и сроки составления</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проекта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xml:space="preserve">. Порядок и сроки составления проекта бюджета муниципального округа, а также порядок работы над документами и материалами, обязательными для представления одновременно с проектом бюджета муниципального округа в соответствии с требованиями Бюджетного </w:t>
      </w:r>
      <w:hyperlink r:id="rId63"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 определяются администрацией муниципального округа не позднее 15 августа текущего финансового года.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w:t>
      </w:r>
      <w:proofErr w:type="gramStart"/>
      <w:r w:rsidRPr="00C84A99">
        <w:rPr>
          <w:rFonts w:ascii="Times New Roman" w:hAnsi="Times New Roman"/>
          <w:color w:val="000000"/>
          <w:sz w:val="24"/>
          <w:szCs w:val="24"/>
        </w:rPr>
        <w:t>Доходы бюджета муниципального округа прогнозируются на основе прогноза социально-экономического развития муниципального округа, в условиях действующего на день внесения проекта решения Совета депутатов муниципального округа о бюджете муниципального округа в Совет депутатов муниципального округа законодательства о налогах и сборах и бюджетного законодательства Российской Федерации, а также законодательства Российской Федерации, законов Белгородской области, муниципальных правовых актов, устанавливающих неналоговые доходы бюджета муниципального округа</w:t>
      </w:r>
      <w:proofErr w:type="gramEnd"/>
      <w:r w:rsidRPr="00C84A99">
        <w:rPr>
          <w:rFonts w:ascii="Times New Roman" w:hAnsi="Times New Roman"/>
          <w:color w:val="000000"/>
          <w:sz w:val="24"/>
          <w:szCs w:val="24"/>
        </w:rPr>
        <w:t>.</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3. Планирование бюджетных ассигнований осуществляется в порядке и в соответствии с методикой, устанавливаемой финансовым органом муниципального округа, раздельно по бюджетным ассигнованиям на исполнение действующих и принимаемых обязательств.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60. Составление проекта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1. Исходной базой для составления проекта бюджета муниципального округа являются: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прогноз социально-экономического развития муниципального округа на очередной финансовый год и плановый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основные направления бюджетной и налоговой политики муниципального округа на очередной финансовый год и плановый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отчет об исполнении бюджета муниципального округа в отчетном году и основные показатели ожидаемого исполнения бюджета муниципального округа в текущем году;</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доклады о результатах и основных направлениях деятельности субъектов бюджетного планирования;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 реестр расходных обязательств муниципального округа и планируемые изменения в нем в соответствии с проектами нормативных правовых актов (нормативными правовыми актами, договорами, соглашениями), определяющими расходные обязательства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муниципальные программы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Решением Совета депутатов муниципального округа о бюджете муниципального округа утверждаются: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основные характеристики (общий объем доходов, общий объем расходов, дефицит (</w:t>
      </w:r>
      <w:proofErr w:type="spellStart"/>
      <w:r w:rsidRPr="00C84A99">
        <w:rPr>
          <w:rFonts w:ascii="Times New Roman" w:hAnsi="Times New Roman"/>
          <w:color w:val="000000"/>
          <w:sz w:val="24"/>
          <w:szCs w:val="24"/>
        </w:rPr>
        <w:t>профицит</w:t>
      </w:r>
      <w:proofErr w:type="spellEnd"/>
      <w:r w:rsidRPr="00C84A99">
        <w:rPr>
          <w:rFonts w:ascii="Times New Roman" w:hAnsi="Times New Roman"/>
          <w:color w:val="000000"/>
          <w:sz w:val="24"/>
          <w:szCs w:val="24"/>
        </w:rPr>
        <w:t>) бюджета) бюджета муниципального округа на очередной финансовый год и плановый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распределение бюджетных ассигнований по разделам, подразделам, целевым статьям (муниципальным программам муниципального округа и непрограммным направлениям деятельности), группам (группам и подгруппам) видов расходов и (или) по целевым статьям (муниципальным программам муниципального округа и непрограммным направления деятельности), группам (группам и подгруппам) видов расходов классификации расходов бюджета муниципального округа на очередной финансовый год и плановый период;</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общий объем бюджетных ассигнований муниципального дорожного фонда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ведомственная структура расходов бюджета муниципального округа на очередной финансовый год и плановый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общий объем бюджетных ассигнований, направляемых на исполнение публичных нормативных обязательств;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общий объем условно утверждаемых (утвержденных) расходов в случае утверждения бюджета муниципального округа на очередной финансовый год и плановый период на первый год планового периода в объеме не менее 2,5 процента общего объема расходов бюджета муниципального округа (без учета расходов бюджета муниципального 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w:t>
      </w:r>
      <w:proofErr w:type="gramEnd"/>
      <w:r w:rsidRPr="00C84A99">
        <w:rPr>
          <w:rFonts w:ascii="Times New Roman" w:hAnsi="Times New Roman"/>
          <w:color w:val="000000"/>
          <w:sz w:val="24"/>
          <w:szCs w:val="24"/>
        </w:rPr>
        <w:t xml:space="preserve"> планового периода в объеме не менее 5 процентов общего объема расходов бюджета муниципального округа (без учета расходов бюджета муниципального округа, предусмотренных за счет межбюджетных трансфертов из других бюджетов бюджетной системы Российской Федерации, имеющих целевое назначение);</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источники финансирования дефицита бюджета муниципального округа на очередной финансовый год и плановый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верхний предел муниципального внутреннего долга муниципального округа и (или) верхний предел муниципального внешнего долга муниципального округа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84A99">
        <w:rPr>
          <w:rFonts w:ascii="Times New Roman" w:hAnsi="Times New Roman"/>
          <w:color w:val="000000"/>
          <w:sz w:val="24"/>
          <w:szCs w:val="24"/>
        </w:rPr>
        <w:t>указанием</w:t>
      </w:r>
      <w:proofErr w:type="gramEnd"/>
      <w:r w:rsidRPr="00C84A99">
        <w:rPr>
          <w:rFonts w:ascii="Times New Roman" w:hAnsi="Times New Roman"/>
          <w:color w:val="000000"/>
          <w:sz w:val="24"/>
          <w:szCs w:val="24"/>
        </w:rPr>
        <w:t xml:space="preserve"> в том числе верхнего предела долга по муниципальным гарантиям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иные показатели бюджета муниципального округа, установленные Бюджетным </w:t>
      </w:r>
      <w:hyperlink r:id="rId64"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настоящим Положением.</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49" w:name="Par794"/>
      <w:bookmarkEnd w:id="49"/>
      <w:r w:rsidRPr="00C84A99">
        <w:rPr>
          <w:rFonts w:ascii="Times New Roman" w:hAnsi="Times New Roman"/>
          <w:color w:val="000000"/>
          <w:sz w:val="24"/>
          <w:szCs w:val="24"/>
        </w:rPr>
        <w:t>3. Одновременно с проектом решения Совета депутатов муниципального округа о бюджете муниципального округа в Совет депутатов муниципального округа представляются: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основные направления бюджетной и налоговой политики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предварительные итоги социально-экономического развития муниципального округа за истекший период текущего финансового года и ожидаемые итоги социально-экономического развития муниципального округа за текущий финансовый год;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прогноз социально-экономического развития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 прогноз основных характеристик (общий объем доходов, общий объем расходов, дефицита (</w:t>
      </w:r>
      <w:proofErr w:type="spellStart"/>
      <w:r w:rsidRPr="00C84A99">
        <w:rPr>
          <w:rFonts w:ascii="Times New Roman" w:hAnsi="Times New Roman"/>
          <w:color w:val="000000"/>
          <w:sz w:val="24"/>
          <w:szCs w:val="24"/>
        </w:rPr>
        <w:t>профицита</w:t>
      </w:r>
      <w:proofErr w:type="spellEnd"/>
      <w:r w:rsidRPr="00C84A99">
        <w:rPr>
          <w:rFonts w:ascii="Times New Roman" w:hAnsi="Times New Roman"/>
          <w:color w:val="000000"/>
          <w:sz w:val="24"/>
          <w:szCs w:val="24"/>
        </w:rPr>
        <w:t>) бюджета) бюджета муниципального округа на очередной финансовый год и плановый период;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пояснительная записка к проекту бюджета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верхний предел муниципального внутреннего долга муниципального округа и (или) верхний предел муниципального внешнего долга муниципального округа по состоянию на 1 января года, следующего за очередным финансовым годом и каждым годом планового периода (очередным финансовым годом);</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оценка ожидаемого исполнения бюджета муниципального округа на текущий финансовый год;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паспорта муниципальных программ муниципального округа (проекты изменений в указанные паспорта);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предложенные Советом депутатов муниципального округа, Контрольно-счетной комиссией муниципального округа проекты бюджетных смет указанных органов, представляемые в случае возникновения разногласий с финансовым органом муниципального округа в отношении указанных бюджетных смет;</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реестр источников доходов бюджета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иные документы и материалы.</w:t>
      </w:r>
    </w:p>
    <w:p w:rsidR="001F01C8" w:rsidRPr="00C84A99" w:rsidRDefault="001F01C8" w:rsidP="00416FC2">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61. Этапы разработки проекта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1. Проект бюджета муниципального округа на очередной финансовый год и плановый период разрабатывается в три этапа.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Первым этапом разработки проекта бюджета муниципального округа является разработка основных характеристик бюджета муниципального округа на очередной финансовый год и плановый период, а также разработка прогноза социально-экономического развития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3. </w:t>
      </w:r>
      <w:proofErr w:type="gramStart"/>
      <w:r w:rsidRPr="00C84A99">
        <w:rPr>
          <w:rFonts w:ascii="Times New Roman" w:hAnsi="Times New Roman"/>
          <w:color w:val="000000"/>
          <w:sz w:val="24"/>
          <w:szCs w:val="24"/>
        </w:rPr>
        <w:t>На втором этапе субъекты бюджетного планирования в соответствии с методическими указаниями финансового органа муниципального округа распределяют предельные объемы бюджетов субъектов бюджетного планирования на очередной финансовый год и плановый период по главным распорядителям, распорядителям и получателям средств бюджета муниципального округа, по разделам, подразделам, целевым статьям (муниципальным программам муниципального округа и непрограммным направлениям деятельности), группам (группам и подгруппам) видов расходов классификации расходов</w:t>
      </w:r>
      <w:proofErr w:type="gramEnd"/>
      <w:r w:rsidRPr="00C84A99">
        <w:rPr>
          <w:rFonts w:ascii="Times New Roman" w:hAnsi="Times New Roman"/>
          <w:color w:val="000000"/>
          <w:sz w:val="24"/>
          <w:szCs w:val="24"/>
        </w:rPr>
        <w:t xml:space="preserve"> бюджета муниципального округа и согласованным с администрацией муниципального округа объектам программы бюджетных инвестиций муниципального округа и представляют указанное распределение, а также иные документы и материалы, необходимые для составления проекта бюджета муниципального округа, в финансовый орган муниципального округа. Одновременно администрацией муниципального округа представляется проект программы бюджетных инвестиций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В случае необходимости и на основании уточнения прогноза социально-экономического развития муниципального округа, финансовый орган муниципального округа, корректирует предельные объемы бюджетов субъектов бюджетного планирования на очередной финансовый год и плановый период согласно решениям Бюджетной комиссии.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4. На третьем этапе финансовый орган муниципального округа на основе представленных субъектами бюджетного планирования расчетов, документов и материалов формирует проект бюджета муниципального округа на очередной финансовый год и плановый период и прилагаемые к нему материалы и вносит их на рассмотрение администрации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5. Администрация муниципального округа рассматривает проект бюджета муниципального округа и принимает решение о внесении проекта бюджета </w:t>
      </w:r>
      <w:r w:rsidRPr="00C84A99">
        <w:rPr>
          <w:rFonts w:ascii="Times New Roman" w:hAnsi="Times New Roman"/>
          <w:color w:val="000000"/>
          <w:sz w:val="24"/>
          <w:szCs w:val="24"/>
        </w:rPr>
        <w:lastRenderedPageBreak/>
        <w:t>муниципального округа на очередной финансовый год и плановый период в Совет депутатов муниципального округа.</w:t>
      </w:r>
    </w:p>
    <w:p w:rsidR="001F01C8" w:rsidRPr="00C84A99" w:rsidRDefault="001F01C8" w:rsidP="00416FC2">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62. Внесение проекта решения Совета депутатов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 о бюджете муниципального округа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на рассмотрение Совета депутатов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1. Администрация муниципального округа вносит проект решения Совета депутатов муниципального округа о бюджете муниципального округа на очередной финансовый год и плановый период на рассмотрение Совета депутатов муниципального округа не позднее 15 ноября текущего года.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Одновременно с проектом решения Совета депутатов муниципального округа о бюджете муниципального округа представляются документы и материалы в соответствии с </w:t>
      </w:r>
      <w:hyperlink w:anchor="Par794" w:history="1">
        <w:r w:rsidRPr="00C84A99">
          <w:rPr>
            <w:rFonts w:ascii="Times New Roman" w:hAnsi="Times New Roman"/>
            <w:color w:val="000000"/>
            <w:sz w:val="24"/>
            <w:szCs w:val="24"/>
          </w:rPr>
          <w:t>пунктом 3 статьи 60</w:t>
        </w:r>
      </w:hyperlink>
      <w:r w:rsidRPr="00C84A99">
        <w:rPr>
          <w:rFonts w:ascii="Times New Roman" w:hAnsi="Times New Roman"/>
          <w:color w:val="000000"/>
          <w:sz w:val="24"/>
          <w:szCs w:val="24"/>
        </w:rPr>
        <w:t xml:space="preserve"> настоящего Положения.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63. Рассмотрение проекта решения Совета депутатов</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 о бюджете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Рассмотрение в Совете </w:t>
      </w:r>
      <w:proofErr w:type="gramStart"/>
      <w:r w:rsidRPr="00C84A99">
        <w:rPr>
          <w:rFonts w:ascii="Times New Roman" w:hAnsi="Times New Roman"/>
          <w:sz w:val="24"/>
          <w:szCs w:val="24"/>
        </w:rPr>
        <w:t>депутатов муниципального округа проекта решения Совета депутатов муниципального округа</w:t>
      </w:r>
      <w:proofErr w:type="gramEnd"/>
      <w:r w:rsidRPr="00C84A99">
        <w:rPr>
          <w:rFonts w:ascii="Times New Roman" w:hAnsi="Times New Roman"/>
          <w:sz w:val="24"/>
          <w:szCs w:val="24"/>
        </w:rPr>
        <w:t xml:space="preserve"> о бюджете муниципального округа на очередной финансовый год и плановый период осуществляется в порядке, определенном Регламентом Совета депутатов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Бюджет муниципального округа на очередной финансовый год и плановый период должен быть утвержден до начала очередного финансового года и предусматривать вступление в силу решения Совета депутатов муниципального округа о бюджете муниципального округа с 1 января очередного финансового года.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64. Подписание и опубликование решения Совета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депутатов муниципального округа о бюджете</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Принятое Советом депутатов муниципального округа решение о бюджете муниципального округа на очередной финансовый год и плановый период в течение трех дней со дня принятия подлежит подписанию председателем Совета депутатов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Решение Совета депутатов муниципального округа о бюджете муниципального округа на очередной финансовый год и плановый период подлежит официальному опубликованию в установленном порядке.</w:t>
      </w:r>
    </w:p>
    <w:p w:rsidR="001F01C8" w:rsidRPr="00C84A99" w:rsidRDefault="001F01C8" w:rsidP="00416FC2">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65. Временное управление бюджетом</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В случае если решение Совета депутатов муниципального округа о бюджете муниципального округа не вступило в силу с начала текущего финансового года, то при расходовании бюджетных сре</w:t>
      </w:r>
      <w:proofErr w:type="gramStart"/>
      <w:r w:rsidRPr="00C84A99">
        <w:rPr>
          <w:rFonts w:ascii="Times New Roman" w:hAnsi="Times New Roman"/>
          <w:color w:val="000000"/>
          <w:sz w:val="24"/>
          <w:szCs w:val="24"/>
        </w:rPr>
        <w:t>дств пр</w:t>
      </w:r>
      <w:proofErr w:type="gramEnd"/>
      <w:r w:rsidRPr="00C84A99">
        <w:rPr>
          <w:rFonts w:ascii="Times New Roman" w:hAnsi="Times New Roman"/>
          <w:color w:val="000000"/>
          <w:sz w:val="24"/>
          <w:szCs w:val="24"/>
        </w:rPr>
        <w:t xml:space="preserve">именяются нормы, установленные Бюджетным </w:t>
      </w:r>
      <w:hyperlink r:id="rId65"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66. Временная финансовая администрация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1. В случаях, установленных Бюджетным </w:t>
      </w:r>
      <w:hyperlink r:id="rId66"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в муниципальном округе возможно введение временной финансовой администрации. Основания, порядок введения и полномочия временной финансовой администрации в муниципальном округе устанавливаются Бюджетным кодексом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2. Ходатайство о введении временной финансовой администрации в муниципальном округе подается в арбитражный суд Белгородской области губернатором Белгородской области и (или) Советом депутатов муниципального округа, Председателем Совета депутатов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Порядок назначения (освобождения от должности) главы временной финансовой администрации, вводимой в муниципальном округе, утверждения структуры и штатного расписания указанной временной финансовой администрации устанавливается правительством Белгородской области.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67. Внесение изменений в бюджет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1. Администрация муниципального округа представляет </w:t>
      </w:r>
      <w:proofErr w:type="gramStart"/>
      <w:r w:rsidRPr="00C84A99">
        <w:rPr>
          <w:rFonts w:ascii="Times New Roman" w:hAnsi="Times New Roman"/>
          <w:sz w:val="24"/>
          <w:szCs w:val="24"/>
        </w:rPr>
        <w:t>в Совет депутатов муниципального округа проекты решений Совета депутатов муниципального округа о внесении изменений в решение Совета депутатов муниципального округа о бюджете муниципального округа в случаях</w:t>
      </w:r>
      <w:proofErr w:type="gramEnd"/>
      <w:r w:rsidRPr="00C84A99">
        <w:rPr>
          <w:rFonts w:ascii="Times New Roman" w:hAnsi="Times New Roman"/>
          <w:sz w:val="24"/>
          <w:szCs w:val="24"/>
        </w:rPr>
        <w:t>:</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изменений основных характеристик бюджета муниципального округа, вызванных изменением бюджетного законодательства Российской Федерации и законодательства Российской Федерации о налогах и сборах;</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возникновения других обстоятельств, требующих изменения утвержденных бюджетных показателей или пунктов решения Совета депутатов муниципального округа о бюджете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Рассмотрение и утверждение </w:t>
      </w:r>
      <w:proofErr w:type="gramStart"/>
      <w:r w:rsidRPr="00C84A99">
        <w:rPr>
          <w:rFonts w:ascii="Times New Roman" w:hAnsi="Times New Roman"/>
          <w:sz w:val="24"/>
          <w:szCs w:val="24"/>
        </w:rPr>
        <w:t>проектов решений Совета депутатов муниципального округа</w:t>
      </w:r>
      <w:proofErr w:type="gramEnd"/>
      <w:r w:rsidRPr="00C84A99">
        <w:rPr>
          <w:rFonts w:ascii="Times New Roman" w:hAnsi="Times New Roman"/>
          <w:sz w:val="24"/>
          <w:szCs w:val="24"/>
        </w:rPr>
        <w:t xml:space="preserve"> о внесении изменений в решение Совета депутатов муниципального округа о бюджете муниципального округа осуществляются в соответствии с настоящим Положением и Регламентом Совета депутатов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9. ИСПОЛНЕНИЕ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68. Основы исполнения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 xml:space="preserve">Основы исполнения бюджета муниципального округа регулируются положениями Бюджетного </w:t>
      </w:r>
      <w:hyperlink r:id="rId67"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 и принятыми в соответствии с ним нормативными правовыми актами Белгородской области и муниципальными правовыми актами Совета депутатов муниципального округа.</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Организация исполнения бюджета муниципального округа возлагается на финансовый орган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Исполнение бюджета муниципального округа организуется на основе сводной бюджетной росписи и кассового плана.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Бюджет муниципального округа исполняется на основе единства кассы и подведомственности расходов.</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69. Исполнение бюджета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 по доходам</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Исполнение бюджета муниципального округа по доходам предусматривает:</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 зачисление на единый счет бюджета муниципального округа доходов от распределения налогов, сборов и иных поступлений в бюджет муниципального округа, распределяемых по нормативам, действующим в текущем финансовом году, установленным Бюджетным </w:t>
      </w:r>
      <w:hyperlink r:id="rId68"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настоящим Положением, законом Белгородской области об областном бюджете и иными законами Белгородской области и муниципальными правовыми актами, принятыми в соответствии с положениями Бюджетного кодекса Российской Федерации, с казначейских</w:t>
      </w:r>
      <w:proofErr w:type="gramEnd"/>
      <w:r w:rsidRPr="00C84A99">
        <w:rPr>
          <w:rFonts w:ascii="Times New Roman" w:hAnsi="Times New Roman"/>
          <w:color w:val="000000"/>
          <w:sz w:val="24"/>
          <w:szCs w:val="24"/>
        </w:rPr>
        <w:t xml:space="preserve"> счетов для осуществления и отражения операций по учету и распределению поступлений и иных поступлений в бюджет;</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зачет излишне уплаченных или излишне взысканных сумм в соответствии с законодательством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уточнение главным администратором, администратором доходов бюджета муниципального округа платежей в бюджет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w:t>
      </w:r>
      <w:proofErr w:type="gramEnd"/>
      <w:r w:rsidRPr="00C84A99">
        <w:rPr>
          <w:rFonts w:ascii="Times New Roman" w:hAnsi="Times New Roman"/>
          <w:color w:val="000000"/>
          <w:sz w:val="24"/>
          <w:szCs w:val="24"/>
        </w:rPr>
        <w:t xml:space="preserve">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70. Исполнение бюджета муниципального</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округа по расходам</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xml:space="preserve">. Исполнение бюджета муниципального округа по расходам осуществляется в порядке, установленном финансовым органом муниципального округа, с соблюдением требований Бюджетного </w:t>
      </w:r>
      <w:hyperlink r:id="rId69"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Исполнение бюджета муниципального округа по расходам предусматривает:</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принятие и учет бюджетных и денежных обязательств;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подтверждение денежных обязательств;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санкционирование оплаты денежных обязательств;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подтверждение исполнения денежных обязательств.</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71. Исполнение бюджета муниципального округа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по источникам финансирования дефицита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Исполнение бюджета муниципального округа по источникам финансирования дефицита бюджета муниципального округа осуществляется главными администраторами, администраторами источников финансирования дефицита бюджета муниципального округа в соответствии со сводной бюджетной росписью, за исключением операций по управлению остатками средств на едином счете бюджета муниципального округа, в порядке, установленном финансовым органом муниципального округа в соответствии с положениями Бюджетного </w:t>
      </w:r>
      <w:hyperlink r:id="rId70"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округа, осуществляется в порядке, установленном финансовым органом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72. Сводная бюджетная роспись</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1. Порядок составления и ведения сводной бюджетной росписи бюджета муниципального округа устанавливается финансовым органом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Утверждение сводной бюджетной росписи бюджета муниципального округа и внесение изменений в нее осуществляется руководителем финансового органа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2. Утвержденные показатели сводной бюджетной росписи муниципального округа должны соответствовать решению Совета депутатов муниципального округа о бюджете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В случае </w:t>
      </w:r>
      <w:proofErr w:type="gramStart"/>
      <w:r w:rsidRPr="00C84A99">
        <w:rPr>
          <w:rFonts w:ascii="Times New Roman" w:hAnsi="Times New Roman"/>
          <w:color w:val="000000"/>
          <w:sz w:val="24"/>
          <w:szCs w:val="24"/>
        </w:rPr>
        <w:t>принятия решения Совета депутатов муниципального округа</w:t>
      </w:r>
      <w:proofErr w:type="gramEnd"/>
      <w:r w:rsidRPr="00C84A99">
        <w:rPr>
          <w:rFonts w:ascii="Times New Roman" w:hAnsi="Times New Roman"/>
          <w:color w:val="000000"/>
          <w:sz w:val="24"/>
          <w:szCs w:val="24"/>
        </w:rPr>
        <w:t xml:space="preserve"> о внесении изменений в решение Совета депутатов муниципального округа о бюджете муниципального округа руководитель финансового органа муниципального округа утверждает соответствующие изменения в сводную бюджетную роспись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50" w:name="Par898"/>
      <w:bookmarkEnd w:id="50"/>
      <w:r w:rsidRPr="00C84A99">
        <w:rPr>
          <w:rFonts w:ascii="Times New Roman" w:hAnsi="Times New Roman"/>
          <w:color w:val="000000"/>
          <w:sz w:val="24"/>
          <w:szCs w:val="24"/>
        </w:rPr>
        <w:t xml:space="preserve">3. В сводную бюджетную роспись муниципального округа могут быть внесены изменения </w:t>
      </w:r>
      <w:proofErr w:type="gramStart"/>
      <w:r w:rsidRPr="00C84A99">
        <w:rPr>
          <w:rFonts w:ascii="Times New Roman" w:hAnsi="Times New Roman"/>
          <w:color w:val="000000"/>
          <w:sz w:val="24"/>
          <w:szCs w:val="24"/>
        </w:rPr>
        <w:t>в соответствии с решениями руководителя финансового органа муниципального округа без внесения изменений в решение Совета депутатов муниципального округа о бюджете</w:t>
      </w:r>
      <w:proofErr w:type="gramEnd"/>
      <w:r w:rsidRPr="00C84A99">
        <w:rPr>
          <w:rFonts w:ascii="Times New Roman" w:hAnsi="Times New Roman"/>
          <w:color w:val="000000"/>
          <w:sz w:val="24"/>
          <w:szCs w:val="24"/>
        </w:rPr>
        <w:t xml:space="preserve">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Совета депутатов муниципального округа о бюджете муниципального округа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2) в случае изменения функций и полномочий главных распорядителей (распорядителей), получателей бюджетных средств бюджета муниципального округа,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муниципальных нужд в соответствии с </w:t>
      </w:r>
      <w:hyperlink r:id="rId71" w:history="1">
        <w:r w:rsidRPr="00C84A99">
          <w:rPr>
            <w:rFonts w:ascii="Times New Roman" w:hAnsi="Times New Roman"/>
            <w:color w:val="000000"/>
            <w:sz w:val="24"/>
            <w:szCs w:val="24"/>
          </w:rPr>
          <w:t>частями 2</w:t>
        </w:r>
      </w:hyperlink>
      <w:r w:rsidRPr="00C84A99">
        <w:rPr>
          <w:rFonts w:ascii="Times New Roman" w:hAnsi="Times New Roman"/>
          <w:color w:val="000000"/>
          <w:sz w:val="24"/>
          <w:szCs w:val="24"/>
        </w:rPr>
        <w:t xml:space="preserve"> и </w:t>
      </w:r>
      <w:hyperlink r:id="rId72" w:history="1">
        <w:r w:rsidRPr="00C84A99">
          <w:rPr>
            <w:rFonts w:ascii="Times New Roman" w:hAnsi="Times New Roman"/>
            <w:color w:val="000000"/>
            <w:sz w:val="24"/>
            <w:szCs w:val="24"/>
          </w:rPr>
          <w:t>3 статьи 26</w:t>
        </w:r>
      </w:hyperlink>
      <w:r w:rsidRPr="00C84A99">
        <w:rPr>
          <w:rFonts w:ascii="Times New Roman" w:hAnsi="Times New Roman"/>
          <w:color w:val="000000"/>
          <w:sz w:val="24"/>
          <w:szCs w:val="24"/>
        </w:rPr>
        <w:t xml:space="preserve"> Федерального закона от 5 апреля 2013 года N 44-ФЗ "О контрактной системе</w:t>
      </w:r>
      <w:proofErr w:type="gramEnd"/>
      <w:r w:rsidRPr="00C84A99">
        <w:rPr>
          <w:rFonts w:ascii="Times New Roman" w:hAnsi="Times New Roman"/>
          <w:color w:val="000000"/>
          <w:sz w:val="24"/>
          <w:szCs w:val="24"/>
        </w:rPr>
        <w:t xml:space="preserve"> в сфере закупок товаров, работ, услуг для обеспечения государственных и муниципальных нужд" и при осуществлении органами местного самоуправления муниципального округа бюджетных полномочий, предусмотренных </w:t>
      </w:r>
      <w:hyperlink r:id="rId73" w:history="1">
        <w:r w:rsidRPr="00C84A99">
          <w:rPr>
            <w:rFonts w:ascii="Times New Roman" w:hAnsi="Times New Roman"/>
            <w:color w:val="000000"/>
            <w:sz w:val="24"/>
            <w:szCs w:val="24"/>
          </w:rPr>
          <w:t>пунктом 5 статьи 154</w:t>
        </w:r>
      </w:hyperlink>
      <w:r w:rsidRPr="00C84A99">
        <w:rPr>
          <w:rFonts w:ascii="Times New Roman" w:hAnsi="Times New Roman"/>
          <w:color w:val="000000"/>
          <w:sz w:val="24"/>
          <w:szCs w:val="24"/>
        </w:rPr>
        <w:t xml:space="preserve"> Бюджетного кодекса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3) в случае исполнения судебных актов, предусматривающих обращение взыскания на средства бюджета муниципального округа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51" w:name="Par902"/>
      <w:bookmarkEnd w:id="51"/>
      <w:r w:rsidRPr="00C84A99">
        <w:rPr>
          <w:rFonts w:ascii="Times New Roman" w:hAnsi="Times New Roman"/>
          <w:color w:val="000000"/>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Совета депутатов муниципального округа о бюджете муниципального округа объема и направлений их использования;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5) в случае перераспределения бюджетных ассигнований, предоставляемых на конкурсной основе;</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Совета депутатов муниципального округа о бюджете муниципального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52" w:name="Par905"/>
      <w:bookmarkEnd w:id="52"/>
      <w:r w:rsidRPr="00C84A99">
        <w:rPr>
          <w:rFonts w:ascii="Times New Roman" w:hAnsi="Times New Roman"/>
          <w:color w:val="000000"/>
          <w:sz w:val="24"/>
          <w:szCs w:val="24"/>
        </w:rPr>
        <w:t xml:space="preserve">7) в случае получения уведомления о предоставлении субсидий, субвенций, иных межбюджетных трансфертов, имеющих целевое назначение в течение текущего финансового года и </w:t>
      </w:r>
      <w:proofErr w:type="gramStart"/>
      <w:r w:rsidRPr="00C84A99">
        <w:rPr>
          <w:rFonts w:ascii="Times New Roman" w:hAnsi="Times New Roman"/>
          <w:color w:val="000000"/>
          <w:sz w:val="24"/>
          <w:szCs w:val="24"/>
        </w:rPr>
        <w:t>получения</w:t>
      </w:r>
      <w:proofErr w:type="gramEnd"/>
      <w:r w:rsidRPr="00C84A99">
        <w:rPr>
          <w:rFonts w:ascii="Times New Roman" w:hAnsi="Times New Roman"/>
          <w:color w:val="000000"/>
          <w:sz w:val="24"/>
          <w:szCs w:val="24"/>
        </w:rPr>
        <w:t xml:space="preserve"> имеющих целевое назначение безвозмездных поступлений от физических и юридических лиц сверх объемов, утвержденных решением Совета депутатов муниципального округа о бюджете муниципального округа, а также в случае сокращения (возврата при отсутствии потребности) указанных средств;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53" w:name="Par907"/>
      <w:bookmarkEnd w:id="53"/>
      <w:proofErr w:type="gramStart"/>
      <w:r w:rsidRPr="00C84A99">
        <w:rPr>
          <w:rFonts w:ascii="Times New Roman" w:hAnsi="Times New Roman"/>
          <w:color w:val="000000"/>
          <w:sz w:val="24"/>
          <w:szCs w:val="24"/>
        </w:rPr>
        <w:lastRenderedPageBreak/>
        <w:t xml:space="preserve">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74" w:history="1">
        <w:r w:rsidRPr="00C84A99">
          <w:rPr>
            <w:rFonts w:ascii="Times New Roman" w:hAnsi="Times New Roman"/>
            <w:color w:val="000000"/>
            <w:sz w:val="24"/>
            <w:szCs w:val="24"/>
          </w:rPr>
          <w:t>статьей 242.22</w:t>
        </w:r>
      </w:hyperlink>
      <w:r w:rsidRPr="00C84A99">
        <w:rPr>
          <w:rFonts w:ascii="Times New Roman" w:hAnsi="Times New Roman"/>
          <w:color w:val="000000"/>
          <w:sz w:val="24"/>
          <w:szCs w:val="24"/>
        </w:rPr>
        <w:t xml:space="preserve"> Бюджетного кодекса Российской Федерации, в объеме, не превышающем остатка не использованных</w:t>
      </w:r>
      <w:proofErr w:type="gramEnd"/>
      <w:r w:rsidRPr="00C84A99">
        <w:rPr>
          <w:rFonts w:ascii="Times New Roman" w:hAnsi="Times New Roman"/>
          <w:color w:val="000000"/>
          <w:sz w:val="24"/>
          <w:szCs w:val="24"/>
        </w:rPr>
        <w:t xml:space="preserve"> на начало текущего финансового года бюджетных </w:t>
      </w:r>
      <w:proofErr w:type="gramStart"/>
      <w:r w:rsidRPr="00C84A99">
        <w:rPr>
          <w:rFonts w:ascii="Times New Roman" w:hAnsi="Times New Roman"/>
          <w:color w:val="000000"/>
          <w:sz w:val="24"/>
          <w:szCs w:val="24"/>
        </w:rPr>
        <w:t>ассигнований</w:t>
      </w:r>
      <w:proofErr w:type="gramEnd"/>
      <w:r w:rsidRPr="00C84A99">
        <w:rPr>
          <w:rFonts w:ascii="Times New Roman" w:hAnsi="Times New Roman"/>
          <w:color w:val="000000"/>
          <w:sz w:val="24"/>
          <w:szCs w:val="24"/>
        </w:rPr>
        <w:t xml:space="preserve"> на исполнение указанных муниципальных контрактов в соответствии с требованиями, установленными Бюджетным </w:t>
      </w:r>
      <w:hyperlink r:id="rId75"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54" w:name="Par908"/>
      <w:bookmarkEnd w:id="54"/>
      <w:r w:rsidRPr="00C84A99">
        <w:rPr>
          <w:rFonts w:ascii="Times New Roman" w:hAnsi="Times New Roman"/>
          <w:color w:val="000000"/>
          <w:sz w:val="24"/>
          <w:szCs w:val="24"/>
        </w:rPr>
        <w:t xml:space="preserve">10)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C84A99">
        <w:rPr>
          <w:rFonts w:ascii="Times New Roman" w:hAnsi="Times New Roman"/>
          <w:color w:val="000000"/>
          <w:sz w:val="24"/>
          <w:szCs w:val="24"/>
        </w:rPr>
        <w:t>ассигнований</w:t>
      </w:r>
      <w:proofErr w:type="gramEnd"/>
      <w:r w:rsidRPr="00C84A99">
        <w:rPr>
          <w:rFonts w:ascii="Times New Roman" w:hAnsi="Times New Roman"/>
          <w:color w:val="000000"/>
          <w:sz w:val="24"/>
          <w:szCs w:val="24"/>
        </w:rPr>
        <w:t xml:space="preserve"> на предоставление субсидий в соответствии с требованиями, установленными Бюджетным кодексом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11)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дорожного фонда муниципального округа)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w:anchor="Par321" w:history="1">
        <w:r w:rsidRPr="00C84A99">
          <w:rPr>
            <w:rFonts w:ascii="Times New Roman" w:hAnsi="Times New Roman"/>
            <w:color w:val="000000"/>
            <w:sz w:val="24"/>
            <w:szCs w:val="24"/>
          </w:rPr>
          <w:t>пункте 2 статьи 26</w:t>
        </w:r>
      </w:hyperlink>
      <w:r w:rsidRPr="00C84A99">
        <w:rPr>
          <w:rFonts w:ascii="Times New Roman" w:hAnsi="Times New Roman"/>
          <w:color w:val="000000"/>
          <w:sz w:val="24"/>
          <w:szCs w:val="24"/>
        </w:rPr>
        <w:t xml:space="preserve"> и </w:t>
      </w:r>
      <w:hyperlink w:anchor="Par354" w:history="1">
        <w:r w:rsidRPr="00C84A99">
          <w:rPr>
            <w:rFonts w:ascii="Times New Roman" w:hAnsi="Times New Roman"/>
            <w:color w:val="000000"/>
            <w:sz w:val="24"/>
            <w:szCs w:val="24"/>
          </w:rPr>
          <w:t>пункте 2 статьи 27</w:t>
        </w:r>
      </w:hyperlink>
      <w:r w:rsidRPr="00C84A99">
        <w:rPr>
          <w:rFonts w:ascii="Times New Roman" w:hAnsi="Times New Roman"/>
          <w:color w:val="000000"/>
          <w:sz w:val="24"/>
          <w:szCs w:val="24"/>
        </w:rPr>
        <w:t xml:space="preserve"> настоящего Положения</w:t>
      </w:r>
      <w:proofErr w:type="gramEnd"/>
      <w:r w:rsidRPr="00C84A99">
        <w:rPr>
          <w:rFonts w:ascii="Times New Roman" w:hAnsi="Times New Roman"/>
          <w:color w:val="000000"/>
          <w:sz w:val="24"/>
          <w:szCs w:val="24"/>
        </w:rPr>
        <w:t>,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12)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w:t>
      </w:r>
      <w:hyperlink r:id="rId76"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Средства бюджета муниципального округа, указанные в </w:t>
      </w:r>
      <w:hyperlink w:anchor="Par902" w:history="1">
        <w:r w:rsidRPr="00C84A99">
          <w:rPr>
            <w:rFonts w:ascii="Times New Roman" w:hAnsi="Times New Roman"/>
            <w:color w:val="000000"/>
            <w:sz w:val="24"/>
            <w:szCs w:val="24"/>
          </w:rPr>
          <w:t>подпункте 4</w:t>
        </w:r>
      </w:hyperlink>
      <w:r w:rsidRPr="00C84A99">
        <w:rPr>
          <w:rFonts w:ascii="Times New Roman" w:hAnsi="Times New Roman"/>
          <w:color w:val="000000"/>
          <w:sz w:val="24"/>
          <w:szCs w:val="24"/>
        </w:rPr>
        <w:t xml:space="preserve"> настоящего пункта, предусматриваются финансовому органу муниципального округа либо в случаях, установленных решением Совета депутатов муниципального округа, регулирующим бюджетные правоотношения (за исключением решения Совета депутатов муниципального округа о бюджете муниципального округа), главному распорядителю бюджетных средств муниципального округа.</w:t>
      </w:r>
      <w:proofErr w:type="gramEnd"/>
      <w:r w:rsidRPr="00C84A99">
        <w:rPr>
          <w:rFonts w:ascii="Times New Roman" w:hAnsi="Times New Roman"/>
          <w:color w:val="000000"/>
          <w:sz w:val="24"/>
          <w:szCs w:val="24"/>
        </w:rPr>
        <w:t xml:space="preserve"> Порядок использования (порядок принятия решений об использовании, о перераспределении) указанных в </w:t>
      </w:r>
      <w:hyperlink w:anchor="Par902" w:history="1">
        <w:r w:rsidRPr="00C84A99">
          <w:rPr>
            <w:rFonts w:ascii="Times New Roman" w:hAnsi="Times New Roman"/>
            <w:color w:val="000000"/>
            <w:sz w:val="24"/>
            <w:szCs w:val="24"/>
          </w:rPr>
          <w:t>подпункте 4</w:t>
        </w:r>
      </w:hyperlink>
      <w:r w:rsidRPr="00C84A99">
        <w:rPr>
          <w:rFonts w:ascii="Times New Roman" w:hAnsi="Times New Roman"/>
          <w:color w:val="000000"/>
          <w:sz w:val="24"/>
          <w:szCs w:val="24"/>
        </w:rPr>
        <w:t xml:space="preserve"> настоящего пункта средств устанавливается администрацией муниципального округа, за исключением случаев, установленных Бюджетным </w:t>
      </w:r>
      <w:hyperlink r:id="rId77"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Совета депутатов муниципального округа о бюджете муниципального округа, за исключением оснований, установленных </w:t>
      </w:r>
      <w:hyperlink w:anchor="Par905" w:history="1">
        <w:r w:rsidRPr="00C84A99">
          <w:rPr>
            <w:rFonts w:ascii="Times New Roman" w:hAnsi="Times New Roman"/>
            <w:color w:val="000000"/>
            <w:sz w:val="24"/>
            <w:szCs w:val="24"/>
          </w:rPr>
          <w:t>подпунктами 7</w:t>
        </w:r>
      </w:hyperlink>
      <w:r w:rsidRPr="00C84A99">
        <w:rPr>
          <w:rFonts w:ascii="Times New Roman" w:hAnsi="Times New Roman"/>
          <w:color w:val="000000"/>
          <w:sz w:val="24"/>
          <w:szCs w:val="24"/>
        </w:rPr>
        <w:t xml:space="preserve">, </w:t>
      </w:r>
      <w:hyperlink w:anchor="Par907" w:history="1">
        <w:r w:rsidRPr="00C84A99">
          <w:rPr>
            <w:rFonts w:ascii="Times New Roman" w:hAnsi="Times New Roman"/>
            <w:color w:val="000000"/>
            <w:sz w:val="24"/>
            <w:szCs w:val="24"/>
          </w:rPr>
          <w:t>9</w:t>
        </w:r>
      </w:hyperlink>
      <w:r w:rsidRPr="00C84A99">
        <w:rPr>
          <w:rFonts w:ascii="Times New Roman" w:hAnsi="Times New Roman"/>
          <w:color w:val="000000"/>
          <w:sz w:val="24"/>
          <w:szCs w:val="24"/>
        </w:rPr>
        <w:t xml:space="preserve"> и </w:t>
      </w:r>
      <w:hyperlink w:anchor="Par908" w:history="1">
        <w:r w:rsidRPr="00C84A99">
          <w:rPr>
            <w:rFonts w:ascii="Times New Roman" w:hAnsi="Times New Roman"/>
            <w:color w:val="000000"/>
            <w:sz w:val="24"/>
            <w:szCs w:val="24"/>
          </w:rPr>
          <w:t>10</w:t>
        </w:r>
      </w:hyperlink>
      <w:r w:rsidRPr="00C84A99">
        <w:rPr>
          <w:rFonts w:ascii="Times New Roman" w:hAnsi="Times New Roman"/>
          <w:color w:val="000000"/>
          <w:sz w:val="24"/>
          <w:szCs w:val="24"/>
        </w:rP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Совета депутатов муниципального</w:t>
      </w:r>
      <w:proofErr w:type="gramEnd"/>
      <w:r w:rsidRPr="00C84A99">
        <w:rPr>
          <w:rFonts w:ascii="Times New Roman" w:hAnsi="Times New Roman"/>
          <w:color w:val="000000"/>
          <w:sz w:val="24"/>
          <w:szCs w:val="24"/>
        </w:rPr>
        <w:t xml:space="preserve"> округа о бюджете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w:t>
      </w:r>
      <w:r w:rsidRPr="00C84A99">
        <w:rPr>
          <w:rFonts w:ascii="Times New Roman" w:hAnsi="Times New Roman"/>
          <w:color w:val="000000"/>
          <w:sz w:val="24"/>
          <w:szCs w:val="24"/>
        </w:rPr>
        <w:lastRenderedPageBreak/>
        <w:t>внесения изменений в решение Совета депутатов муниципального округа о бюджете муниципального округа не допускается.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4. </w:t>
      </w:r>
      <w:proofErr w:type="gramStart"/>
      <w:r w:rsidRPr="00C84A99">
        <w:rPr>
          <w:rFonts w:ascii="Times New Roman" w:hAnsi="Times New Roman"/>
          <w:color w:val="000000"/>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муниципального округа и непрограммным направлениям деятельности), группам (группам и подгруппам) видов расходов классификации расходов бюджета муниципального</w:t>
      </w:r>
      <w:proofErr w:type="gramEnd"/>
      <w:r w:rsidRPr="00C84A99">
        <w:rPr>
          <w:rFonts w:ascii="Times New Roman" w:hAnsi="Times New Roman"/>
          <w:color w:val="000000"/>
          <w:sz w:val="24"/>
          <w:szCs w:val="24"/>
        </w:rPr>
        <w:t xml:space="preserve">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муниципального округа, в том числе дифференцированно для разных целевых статей и (или) видов расходов бюджета муниципального округа, главных распорядителей бюджетных средств.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78" w:history="1">
        <w:r w:rsidRPr="00C84A99">
          <w:rPr>
            <w:rFonts w:ascii="Times New Roman" w:hAnsi="Times New Roman"/>
            <w:color w:val="000000"/>
            <w:sz w:val="24"/>
            <w:szCs w:val="24"/>
          </w:rPr>
          <w:t>статьями 190</w:t>
        </w:r>
      </w:hyperlink>
      <w:r w:rsidRPr="00C84A99">
        <w:rPr>
          <w:rFonts w:ascii="Times New Roman" w:hAnsi="Times New Roman"/>
          <w:color w:val="000000"/>
          <w:sz w:val="24"/>
          <w:szCs w:val="24"/>
        </w:rPr>
        <w:t xml:space="preserve"> и </w:t>
      </w:r>
      <w:hyperlink r:id="rId79" w:history="1">
        <w:r w:rsidRPr="00C84A99">
          <w:rPr>
            <w:rFonts w:ascii="Times New Roman" w:hAnsi="Times New Roman"/>
            <w:color w:val="000000"/>
            <w:sz w:val="24"/>
            <w:szCs w:val="24"/>
          </w:rPr>
          <w:t>191</w:t>
        </w:r>
      </w:hyperlink>
      <w:r w:rsidRPr="00C84A99">
        <w:rPr>
          <w:rFonts w:ascii="Times New Roman" w:hAnsi="Times New Roman"/>
          <w:color w:val="000000"/>
          <w:sz w:val="24"/>
          <w:szCs w:val="24"/>
        </w:rPr>
        <w:t xml:space="preserve"> Бюджетного кодекса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6. В сводную бюджетную роспись включаются бюджетные ассигнования по источникам финансирования дефицита бюджета муниципального округа, кроме операций по управлению остатками средств на едином счете бюджета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7. В соответствии с решениями руководителя финансового органа муниципального округа дополнительно к основаниям, установленным </w:t>
      </w:r>
      <w:hyperlink w:anchor="Par898" w:history="1">
        <w:r w:rsidRPr="00C84A99">
          <w:rPr>
            <w:rFonts w:ascii="Times New Roman" w:hAnsi="Times New Roman"/>
            <w:color w:val="000000"/>
            <w:sz w:val="24"/>
            <w:szCs w:val="24"/>
          </w:rPr>
          <w:t>пунктом 3</w:t>
        </w:r>
      </w:hyperlink>
      <w:r w:rsidRPr="00C84A99">
        <w:rPr>
          <w:rFonts w:ascii="Times New Roman" w:hAnsi="Times New Roman"/>
          <w:color w:val="000000"/>
          <w:sz w:val="24"/>
          <w:szCs w:val="24"/>
        </w:rPr>
        <w:t xml:space="preserve"> настоящей статьи, может осуществляться внесение изменений в сводную бюджетную роспись муниципального округа без внесения изменений в решение Совета депутатов муниципального округа о бюджете муниципального округа по следующим основаниям:</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в случае осуществления выплат, сокращающих долговые обязательства муниципального округа в соответствии со </w:t>
      </w:r>
      <w:hyperlink w:anchor="Par440" w:history="1">
        <w:r w:rsidRPr="00C84A99">
          <w:rPr>
            <w:rFonts w:ascii="Times New Roman" w:hAnsi="Times New Roman"/>
            <w:color w:val="000000"/>
            <w:sz w:val="24"/>
            <w:szCs w:val="24"/>
          </w:rPr>
          <w:t>статьей 35</w:t>
        </w:r>
      </w:hyperlink>
      <w:r w:rsidRPr="00C84A99">
        <w:rPr>
          <w:rFonts w:ascii="Times New Roman" w:hAnsi="Times New Roman"/>
          <w:color w:val="000000"/>
          <w:sz w:val="24"/>
          <w:szCs w:val="24"/>
        </w:rPr>
        <w:t xml:space="preserve"> настоящего Положения;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в случае перераспределения бюджетных ассигнований между видами </w:t>
      </w:r>
      <w:proofErr w:type="gramStart"/>
      <w:r w:rsidRPr="00C84A99">
        <w:rPr>
          <w:rFonts w:ascii="Times New Roman" w:hAnsi="Times New Roman"/>
          <w:color w:val="000000"/>
          <w:sz w:val="24"/>
          <w:szCs w:val="24"/>
        </w:rPr>
        <w:t>источников финансирования дефицита бюджета муниципального округа</w:t>
      </w:r>
      <w:proofErr w:type="gramEnd"/>
      <w:r w:rsidRPr="00C84A99">
        <w:rPr>
          <w:rFonts w:ascii="Times New Roman" w:hAnsi="Times New Roman"/>
          <w:color w:val="000000"/>
          <w:sz w:val="24"/>
          <w:szCs w:val="24"/>
        </w:rPr>
        <w:t xml:space="preserve"> в ходе исполнения бюджета муниципального округа в пределах общего объема бюджетных ассигнований по источникам финансирования дефицита бюджета муниципального округа, предусмотренных на соответствующий финансовый год;</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главы администрации муниципального округа, администрации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в случае перераспределения в соответствии с решениями Совета депутатов муниципального округа, решениями главы администрации муниципального округа, администрации муниципального округа бюджетных ассигнований, предусмотренных:</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1) 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на мероприятия, связанные с ликвидацией и преобразованием органов местного самоуправления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3)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w:t>
      </w:r>
      <w:r w:rsidRPr="00C84A99">
        <w:rPr>
          <w:rFonts w:ascii="Times New Roman" w:hAnsi="Times New Roman"/>
          <w:color w:val="000000"/>
          <w:sz w:val="24"/>
          <w:szCs w:val="24"/>
        </w:rPr>
        <w:lastRenderedPageBreak/>
        <w:t xml:space="preserve">являлись такие субсидии, в объеме, не превышающем остатка не использованных на начало текущего финансового года бюджетных </w:t>
      </w:r>
      <w:proofErr w:type="gramStart"/>
      <w:r w:rsidRPr="00C84A99">
        <w:rPr>
          <w:rFonts w:ascii="Times New Roman" w:hAnsi="Times New Roman"/>
          <w:color w:val="000000"/>
          <w:sz w:val="24"/>
          <w:szCs w:val="24"/>
        </w:rPr>
        <w:t>ассигнований</w:t>
      </w:r>
      <w:proofErr w:type="gramEnd"/>
      <w:r w:rsidRPr="00C84A99">
        <w:rPr>
          <w:rFonts w:ascii="Times New Roman" w:hAnsi="Times New Roman"/>
          <w:color w:val="000000"/>
          <w:sz w:val="24"/>
          <w:szCs w:val="24"/>
        </w:rPr>
        <w:t xml:space="preserve"> на предоставление субсидий в соответствии с требованиями, установленными Бюджетным </w:t>
      </w:r>
      <w:hyperlink r:id="rId80"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8. </w:t>
      </w:r>
      <w:proofErr w:type="gramStart"/>
      <w:r w:rsidRPr="00C84A99">
        <w:rPr>
          <w:rFonts w:ascii="Times New Roman" w:hAnsi="Times New Roman"/>
          <w:color w:val="000000"/>
          <w:sz w:val="24"/>
          <w:szCs w:val="24"/>
        </w:rPr>
        <w:t>Решениями Совета депутатов муниципального округа, регулирующими бюджетные правоотношения (за исключением решения Совета депутатов муниципального округа о бюджете муниципального округа), могут предусматриваться дополнительные основания для внесения изменений в сводную бюджетную роспись без внесения изменений в решение Совета депутатов муниципального округа о бюджете муниципального округа в соответствии с решениями руководителя финансового органа муниципального округа и (или) могут предусматриваться положения об установлении указанных</w:t>
      </w:r>
      <w:proofErr w:type="gramEnd"/>
      <w:r w:rsidRPr="00C84A99">
        <w:rPr>
          <w:rFonts w:ascii="Times New Roman" w:hAnsi="Times New Roman"/>
          <w:color w:val="000000"/>
          <w:sz w:val="24"/>
          <w:szCs w:val="24"/>
        </w:rPr>
        <w:t xml:space="preserve"> дополнительных оснований в решении Совета депутатов муниципального округа о бюджете муниципального округа.</w:t>
      </w:r>
    </w:p>
    <w:p w:rsidR="001F01C8" w:rsidRPr="00C84A99" w:rsidRDefault="001F01C8" w:rsidP="00416FC2">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73. Бюджетная роспись</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Порядок составления и ведения бюджетных росписей главных распорядителей (распорядителей) средств бюджета муниципального округа, включая внесение изменений в них, устанавливается финансовым органом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Бюджетные росписи главных распорядителей средств бюджета муниципального округа составляются в соответствии с бюджетными ассигнованиями, утвержденными сводной бюджетной росписью, и утвержденными финансовым органом муниципального округа лимитами бюджетных обязательств.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Показатели бюджетной росписи по расходам и лимиты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81" w:history="1">
        <w:r w:rsidRPr="00C84A99">
          <w:rPr>
            <w:rFonts w:ascii="Times New Roman" w:hAnsi="Times New Roman"/>
            <w:color w:val="000000"/>
            <w:sz w:val="24"/>
            <w:szCs w:val="24"/>
          </w:rPr>
          <w:t>статьями 190</w:t>
        </w:r>
      </w:hyperlink>
      <w:r w:rsidRPr="00C84A99">
        <w:rPr>
          <w:rFonts w:ascii="Times New Roman" w:hAnsi="Times New Roman"/>
          <w:color w:val="000000"/>
          <w:sz w:val="24"/>
          <w:szCs w:val="24"/>
        </w:rPr>
        <w:t xml:space="preserve"> и </w:t>
      </w:r>
      <w:hyperlink r:id="rId82" w:history="1">
        <w:r w:rsidRPr="00C84A99">
          <w:rPr>
            <w:rFonts w:ascii="Times New Roman" w:hAnsi="Times New Roman"/>
            <w:color w:val="000000"/>
            <w:sz w:val="24"/>
            <w:szCs w:val="24"/>
          </w:rPr>
          <w:t>191</w:t>
        </w:r>
      </w:hyperlink>
      <w:r w:rsidRPr="00C84A99">
        <w:rPr>
          <w:rFonts w:ascii="Times New Roman" w:hAnsi="Times New Roman"/>
          <w:color w:val="000000"/>
          <w:sz w:val="24"/>
          <w:szCs w:val="24"/>
        </w:rPr>
        <w:t xml:space="preserve"> Бюджетного кодекса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3.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4. Изменение показателей, утвержденных бюджетной росписью по расходам главного распорядителя бюджетных сре</w:t>
      </w:r>
      <w:proofErr w:type="gramStart"/>
      <w:r w:rsidRPr="00C84A99">
        <w:rPr>
          <w:rFonts w:ascii="Times New Roman" w:hAnsi="Times New Roman"/>
          <w:color w:val="000000"/>
          <w:sz w:val="24"/>
          <w:szCs w:val="24"/>
        </w:rPr>
        <w:t>дств в с</w:t>
      </w:r>
      <w:proofErr w:type="gramEnd"/>
      <w:r w:rsidRPr="00C84A99">
        <w:rPr>
          <w:rFonts w:ascii="Times New Roman" w:hAnsi="Times New Roman"/>
          <w:color w:val="000000"/>
          <w:sz w:val="24"/>
          <w:szCs w:val="24"/>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Изменение показателей, утвержденных бюджетной росписью по расходам распорядителя бюджетных сре</w:t>
      </w:r>
      <w:proofErr w:type="gramStart"/>
      <w:r w:rsidRPr="00C84A99">
        <w:rPr>
          <w:rFonts w:ascii="Times New Roman" w:hAnsi="Times New Roman"/>
          <w:color w:val="000000"/>
          <w:sz w:val="24"/>
          <w:szCs w:val="24"/>
        </w:rPr>
        <w:t>дств в с</w:t>
      </w:r>
      <w:proofErr w:type="gramEnd"/>
      <w:r w:rsidRPr="00C84A99">
        <w:rPr>
          <w:rFonts w:ascii="Times New Roman" w:hAnsi="Times New Roman"/>
          <w:color w:val="000000"/>
          <w:sz w:val="24"/>
          <w:szCs w:val="24"/>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74. Кассовый план</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Под кассовым планом понимается прогноз поступлений в бюджет муниципального округа и перечислений из бюджета муниципального округа в текущем финансовом году в целях определения прогнозного состояния единого счета бюджета муниципального округа, включая временный кассовый разрыв и объем временно свободных средств.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Финансовый орган муниципального округа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муниципального округа, главными администраторами </w:t>
      </w:r>
      <w:proofErr w:type="gramStart"/>
      <w:r w:rsidRPr="00C84A99">
        <w:rPr>
          <w:rFonts w:ascii="Times New Roman" w:hAnsi="Times New Roman"/>
          <w:sz w:val="24"/>
          <w:szCs w:val="24"/>
        </w:rPr>
        <w:t xml:space="preserve">источников финансирования дефицита бюджета </w:t>
      </w:r>
      <w:r w:rsidRPr="00C84A99">
        <w:rPr>
          <w:rFonts w:ascii="Times New Roman" w:hAnsi="Times New Roman"/>
          <w:sz w:val="24"/>
          <w:szCs w:val="24"/>
        </w:rPr>
        <w:lastRenderedPageBreak/>
        <w:t>муниципального округа</w:t>
      </w:r>
      <w:proofErr w:type="gramEnd"/>
      <w:r w:rsidRPr="00C84A99">
        <w:rPr>
          <w:rFonts w:ascii="Times New Roman" w:hAnsi="Times New Roman"/>
          <w:sz w:val="24"/>
          <w:szCs w:val="24"/>
        </w:rPr>
        <w:t xml:space="preserve"> сведений, необходимых для составления и ведения кассового плана.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Прогноз перечислений из бюджета муниципального округа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Составление и ведение кассового плана осуществляется финансовым органом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75. Лицевые счета для учета операций по исполнению</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1. Учет операций по исполнению бюджета муниципального округа осуществляется с использованием лицевых счетов, открываемых распорядителям и получателям средств бюджета муниципального округа в рамках их бюджетных полномочий, в соответствии с положениями Бюджетного </w:t>
      </w:r>
      <w:hyperlink r:id="rId83"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Открытие и ведение лицевых счетов в Федеральном казначействе, финансовом органе муниципального округа осуществляются в порядке, установленном соответственно Федеральным казначейством, финансовым органом муниципального округа в соответствии с общими требованиями, установленными Федеральным казначейством.</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3. Лицевые счета для учета операций по доходам и расходам муниципальных автономных и бюджетных учреждений, открываемые в финансовом органе муниципального округа, открываются и ведутся в порядке, установленном финансовым органом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76. Средства, подлежащие казначейскому сопровождению</w:t>
      </w:r>
    </w:p>
    <w:p w:rsidR="00416FC2" w:rsidRPr="00C84A99" w:rsidRDefault="00416FC2" w:rsidP="00416FC2">
      <w:pPr>
        <w:autoSpaceDE w:val="0"/>
        <w:autoSpaceDN w:val="0"/>
        <w:adjustRightInd w:val="0"/>
        <w:spacing w:after="0" w:line="240" w:lineRule="auto"/>
        <w:ind w:firstLine="540"/>
        <w:jc w:val="both"/>
        <w:rPr>
          <w:rFonts w:ascii="Times New Roman" w:hAnsi="Times New Roman"/>
          <w:sz w:val="24"/>
          <w:szCs w:val="24"/>
        </w:rPr>
      </w:pPr>
      <w:bookmarkStart w:id="55" w:name="Par956"/>
      <w:bookmarkEnd w:id="55"/>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xml:space="preserve">. Казначейскому сопровождению подлежат определенные решением Совета депутатов муниципального округа о бюджете муниципального округа средства, получаемые на основании муниципальных контрактов, соглашений, договоров, источником финансового </w:t>
      </w:r>
      <w:proofErr w:type="gramStart"/>
      <w:r w:rsidRPr="00C84A99">
        <w:rPr>
          <w:rFonts w:ascii="Times New Roman" w:hAnsi="Times New Roman"/>
          <w:color w:val="000000"/>
          <w:sz w:val="24"/>
          <w:szCs w:val="24"/>
        </w:rPr>
        <w:t>обеспечения</w:t>
      </w:r>
      <w:proofErr w:type="gramEnd"/>
      <w:r w:rsidRPr="00C84A99">
        <w:rPr>
          <w:rFonts w:ascii="Times New Roman" w:hAnsi="Times New Roman"/>
          <w:color w:val="000000"/>
          <w:sz w:val="24"/>
          <w:szCs w:val="24"/>
        </w:rPr>
        <w:t xml:space="preserve"> исполнения которых являются предоставляемые из бюджета муниципального округа средства.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Казначейское сопровождение средств, определенных в соответствии с </w:t>
      </w:r>
      <w:hyperlink w:anchor="Par956" w:history="1">
        <w:r w:rsidRPr="00C84A99">
          <w:rPr>
            <w:rFonts w:ascii="Times New Roman" w:hAnsi="Times New Roman"/>
            <w:color w:val="000000"/>
            <w:sz w:val="24"/>
            <w:szCs w:val="24"/>
          </w:rPr>
          <w:t>частью 1</w:t>
        </w:r>
      </w:hyperlink>
      <w:r w:rsidRPr="00C84A99">
        <w:rPr>
          <w:rFonts w:ascii="Times New Roman" w:hAnsi="Times New Roman"/>
          <w:color w:val="000000"/>
          <w:sz w:val="24"/>
          <w:szCs w:val="24"/>
        </w:rPr>
        <w:t xml:space="preserve"> настоящей статьи, осуществляется финансовым органом </w:t>
      </w:r>
      <w:r w:rsidR="00D318B0" w:rsidRPr="00C84A99">
        <w:rPr>
          <w:rFonts w:ascii="Times New Roman" w:hAnsi="Times New Roman"/>
          <w:color w:val="000000"/>
          <w:sz w:val="24"/>
          <w:szCs w:val="24"/>
        </w:rPr>
        <w:t>Прохоровского</w:t>
      </w:r>
      <w:r w:rsidRPr="00C84A99">
        <w:rPr>
          <w:rFonts w:ascii="Times New Roman" w:hAnsi="Times New Roman"/>
          <w:color w:val="000000"/>
          <w:sz w:val="24"/>
          <w:szCs w:val="24"/>
        </w:rPr>
        <w:t xml:space="preserve"> муниципального округа или Федеральным казначейством при осуществлении им отдельных функций</w:t>
      </w:r>
      <w:r w:rsidR="00272BDF" w:rsidRPr="00C84A99">
        <w:rPr>
          <w:rFonts w:ascii="Times New Roman" w:hAnsi="Times New Roman"/>
          <w:color w:val="000000"/>
          <w:sz w:val="24"/>
          <w:szCs w:val="24"/>
        </w:rPr>
        <w:t xml:space="preserve"> финансового органа Прохоровского</w:t>
      </w:r>
      <w:r w:rsidRPr="00C84A99">
        <w:rPr>
          <w:rFonts w:ascii="Times New Roman" w:hAnsi="Times New Roman"/>
          <w:color w:val="000000"/>
          <w:sz w:val="24"/>
          <w:szCs w:val="24"/>
        </w:rPr>
        <w:t xml:space="preserve"> муниципального округа в соответствии со </w:t>
      </w:r>
      <w:hyperlink r:id="rId84" w:history="1">
        <w:r w:rsidRPr="00C84A99">
          <w:rPr>
            <w:rFonts w:ascii="Times New Roman" w:hAnsi="Times New Roman"/>
            <w:color w:val="000000"/>
            <w:sz w:val="24"/>
            <w:szCs w:val="24"/>
          </w:rPr>
          <w:t>статьей 220.2</w:t>
        </w:r>
      </w:hyperlink>
      <w:r w:rsidRPr="00C84A99">
        <w:rPr>
          <w:rFonts w:ascii="Times New Roman" w:hAnsi="Times New Roman"/>
          <w:color w:val="000000"/>
          <w:sz w:val="24"/>
          <w:szCs w:val="24"/>
        </w:rPr>
        <w:t xml:space="preserve"> Бюджетного кодекса.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77. Бюджетная смета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lastRenderedPageBreak/>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proofErr w:type="gramStart"/>
      <w:r w:rsidRPr="00C84A99">
        <w:rPr>
          <w:rFonts w:ascii="Times New Roman" w:hAnsi="Times New Roman"/>
          <w:sz w:val="24"/>
          <w:szCs w:val="24"/>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78. Предельные объемы финансирования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В случае и порядке, установленных финансовым органом муниципального округа, при организации исполнения бюджета муниципального округа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C84A99">
        <w:rPr>
          <w:rFonts w:ascii="Times New Roman" w:hAnsi="Times New Roman"/>
          <w:sz w:val="24"/>
          <w:szCs w:val="24"/>
        </w:rPr>
        <w:t>дств пр</w:t>
      </w:r>
      <w:proofErr w:type="gramEnd"/>
      <w:r w:rsidRPr="00C84A99">
        <w:rPr>
          <w:rFonts w:ascii="Times New Roman" w:hAnsi="Times New Roman"/>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79. Использование доходов, фактически полученных</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 xml:space="preserve">при исполнении бюджета муниципального округа </w:t>
      </w:r>
      <w:proofErr w:type="gramStart"/>
      <w:r w:rsidRPr="00C84A99">
        <w:rPr>
          <w:rFonts w:ascii="Times New Roman" w:hAnsi="Times New Roman"/>
          <w:b/>
          <w:bCs/>
          <w:sz w:val="24"/>
          <w:szCs w:val="24"/>
        </w:rPr>
        <w:t>сверх</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proofErr w:type="gramStart"/>
      <w:r w:rsidRPr="00C84A99">
        <w:rPr>
          <w:rFonts w:ascii="Times New Roman" w:hAnsi="Times New Roman"/>
          <w:b/>
          <w:bCs/>
          <w:sz w:val="24"/>
          <w:szCs w:val="24"/>
        </w:rPr>
        <w:t>утвержденных решением Совета депутатов муниципального</w:t>
      </w:r>
      <w:proofErr w:type="gramEnd"/>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округа о бюджете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1. </w:t>
      </w:r>
      <w:proofErr w:type="gramStart"/>
      <w:r w:rsidRPr="00C84A99">
        <w:rPr>
          <w:rFonts w:ascii="Times New Roman" w:hAnsi="Times New Roman"/>
          <w:color w:val="000000"/>
          <w:sz w:val="24"/>
          <w:szCs w:val="24"/>
        </w:rPr>
        <w:t>Доходы, фактически полученные при исполнении бюджета муниципального округа сверх утвержденных решением Совета депутатов муниципального округа о бюджете муниципального округа общего объема доходов, могут направляться финансовым органом муниципального округа без внесения изменений в решение Совета депутатов муниципального округа о бюджете муниципального округа на текущий финансовый год и плановый период на замещение муниципальных заимствований муниципального органа, погашение муниципального долга муниципального округа, а</w:t>
      </w:r>
      <w:proofErr w:type="gramEnd"/>
      <w:r w:rsidRPr="00C84A99">
        <w:rPr>
          <w:rFonts w:ascii="Times New Roman" w:hAnsi="Times New Roman"/>
          <w:color w:val="000000"/>
          <w:sz w:val="24"/>
          <w:szCs w:val="24"/>
        </w:rPr>
        <w:t xml:space="preserve"> также на исполнение публичных нормативных обязательств муниципального </w:t>
      </w:r>
      <w:proofErr w:type="gramStart"/>
      <w:r w:rsidRPr="00C84A99">
        <w:rPr>
          <w:rFonts w:ascii="Times New Roman" w:hAnsi="Times New Roman"/>
          <w:color w:val="000000"/>
          <w:sz w:val="24"/>
          <w:szCs w:val="24"/>
        </w:rPr>
        <w:t>округа</w:t>
      </w:r>
      <w:proofErr w:type="gramEnd"/>
      <w:r w:rsidRPr="00C84A99">
        <w:rPr>
          <w:rFonts w:ascii="Times New Roman" w:hAnsi="Times New Roman"/>
          <w:color w:val="000000"/>
          <w:sz w:val="24"/>
          <w:szCs w:val="24"/>
        </w:rPr>
        <w:t xml:space="preserve"> в случае недостаточности предусмотренных на их исполнение бюджетных ассигнований в размере, предусмотренном </w:t>
      </w:r>
      <w:hyperlink w:anchor="Par898" w:history="1">
        <w:r w:rsidRPr="00C84A99">
          <w:rPr>
            <w:rFonts w:ascii="Times New Roman" w:hAnsi="Times New Roman"/>
            <w:color w:val="000000"/>
            <w:sz w:val="24"/>
            <w:szCs w:val="24"/>
          </w:rPr>
          <w:t>пунктом 3 статьи 72</w:t>
        </w:r>
      </w:hyperlink>
      <w:r w:rsidRPr="00C84A99">
        <w:rPr>
          <w:rFonts w:ascii="Times New Roman" w:hAnsi="Times New Roman"/>
          <w:color w:val="000000"/>
          <w:sz w:val="24"/>
          <w:szCs w:val="24"/>
        </w:rPr>
        <w:t xml:space="preserve"> настоящего Положения.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w:t>
      </w:r>
      <w:proofErr w:type="gramStart"/>
      <w:r w:rsidRPr="00C84A99">
        <w:rPr>
          <w:rFonts w:ascii="Times New Roman" w:hAnsi="Times New Roman"/>
          <w:color w:val="000000"/>
          <w:sz w:val="24"/>
          <w:szCs w:val="24"/>
        </w:rPr>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муниципального округа в порядке, установленном пунктом 4 статьи 79 настоящего Положения, а также безвозмездные поступления от физических и юридических лиц, фактически полученные при исполнении бюджета муниципального округа сверх утвержденных решением Совета депутатов муниципального округа о бюджете муниципального округа доходов</w:t>
      </w:r>
      <w:proofErr w:type="gramEnd"/>
      <w:r w:rsidRPr="00C84A99">
        <w:rPr>
          <w:rFonts w:ascii="Times New Roman" w:hAnsi="Times New Roman"/>
          <w:color w:val="000000"/>
          <w:sz w:val="24"/>
          <w:szCs w:val="24"/>
        </w:rPr>
        <w:t xml:space="preserve">, направляются на увеличение расходов бюджета муниципального округа, соответствующих целям предоставления указанных средств, с </w:t>
      </w:r>
      <w:r w:rsidRPr="00C84A99">
        <w:rPr>
          <w:rFonts w:ascii="Times New Roman" w:hAnsi="Times New Roman"/>
          <w:color w:val="000000"/>
          <w:sz w:val="24"/>
          <w:szCs w:val="24"/>
        </w:rPr>
        <w:lastRenderedPageBreak/>
        <w:t>внесением изменений в сводную бюджетную роспись без внесения изменений в решение Совета депутатов муниципального округа о бюджете муниципального округа на текущий финансовый год и плановый период.</w:t>
      </w:r>
    </w:p>
    <w:p w:rsidR="001F01C8" w:rsidRPr="00C84A99" w:rsidRDefault="001F01C8" w:rsidP="00416FC2">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80. Завершение текущего финансового года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по исполнению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sz w:val="24"/>
          <w:szCs w:val="24"/>
        </w:rPr>
        <w:t>1</w:t>
      </w:r>
      <w:r w:rsidRPr="00C84A99">
        <w:rPr>
          <w:rFonts w:ascii="Times New Roman" w:hAnsi="Times New Roman"/>
          <w:color w:val="000000"/>
          <w:sz w:val="24"/>
          <w:szCs w:val="24"/>
        </w:rPr>
        <w:t xml:space="preserve">. Операции по исполнению бюджета муниципального округа завершаются 31 декабря, за исключением операций, указанных в </w:t>
      </w:r>
      <w:hyperlink r:id="rId85" w:history="1">
        <w:r w:rsidRPr="00C84A99">
          <w:rPr>
            <w:rFonts w:ascii="Times New Roman" w:hAnsi="Times New Roman"/>
            <w:color w:val="000000"/>
            <w:sz w:val="24"/>
            <w:szCs w:val="24"/>
          </w:rPr>
          <w:t>пункте 2 статьи 242</w:t>
        </w:r>
      </w:hyperlink>
      <w:r w:rsidRPr="00C84A99">
        <w:rPr>
          <w:rFonts w:ascii="Times New Roman" w:hAnsi="Times New Roman"/>
          <w:color w:val="000000"/>
          <w:sz w:val="24"/>
          <w:szCs w:val="24"/>
        </w:rPr>
        <w:t xml:space="preserve"> Бюджетного кодекса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Завершение операций по исполнению бюджета муниципального округа в текущем финансовом году осуществляется в порядке, установленном финансовым органом муниципального округа в соответствии с требованиями </w:t>
      </w:r>
      <w:hyperlink r:id="rId86" w:history="1">
        <w:r w:rsidRPr="00C84A99">
          <w:rPr>
            <w:rFonts w:ascii="Times New Roman" w:hAnsi="Times New Roman"/>
            <w:color w:val="000000"/>
            <w:sz w:val="24"/>
            <w:szCs w:val="24"/>
          </w:rPr>
          <w:t>статьи 242</w:t>
        </w:r>
      </w:hyperlink>
      <w:r w:rsidRPr="00C84A99">
        <w:rPr>
          <w:rFonts w:ascii="Times New Roman" w:hAnsi="Times New Roman"/>
          <w:color w:val="000000"/>
          <w:sz w:val="24"/>
          <w:szCs w:val="24"/>
        </w:rPr>
        <w:t xml:space="preserve"> Бюджетного кодекса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До последнего рабочего дня текущего финансового года включительно орган, осуществляющий казначейское обслуживание исполнения бюджета муниципального округа, обязан оплатить санкционированные к оплате в установленном порядке бюджетные обязательства в пределах остатка средств на едином счете бюджета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3. Не использованные получателями бюджетных средств остатки бюджетных средств, находящихся не на едином счете бюджета муниципального округа, не позднее двух последних рабочих дней текущего финансового года подлежат перечислению получателями бюджетных средств на единый счет бюджета муниципального округа, если иное не предусмотрено Бюджетным </w:t>
      </w:r>
      <w:hyperlink r:id="rId87"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56" w:name="Par989"/>
      <w:bookmarkEnd w:id="56"/>
      <w:r w:rsidRPr="00C84A99">
        <w:rPr>
          <w:rFonts w:ascii="Times New Roman" w:hAnsi="Times New Roman"/>
          <w:color w:val="000000"/>
          <w:sz w:val="24"/>
          <w:szCs w:val="24"/>
        </w:rPr>
        <w:t xml:space="preserve">4. </w:t>
      </w:r>
      <w:proofErr w:type="gramStart"/>
      <w:r w:rsidRPr="00C84A99">
        <w:rPr>
          <w:rFonts w:ascii="Times New Roman" w:hAnsi="Times New Roman"/>
          <w:color w:val="000000"/>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roofErr w:type="gramEnd"/>
      <w:r w:rsidRPr="00C84A99">
        <w:rPr>
          <w:rFonts w:ascii="Times New Roman" w:hAnsi="Times New Roman"/>
          <w:color w:val="000000"/>
          <w:sz w:val="24"/>
          <w:szCs w:val="24"/>
        </w:rPr>
        <w:t>.</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proofErr w:type="gramStart"/>
      <w:r w:rsidRPr="00C84A99">
        <w:rPr>
          <w:rFonts w:ascii="Times New Roman" w:hAnsi="Times New Roman"/>
          <w:color w:val="000000"/>
          <w:sz w:val="24"/>
          <w:szCs w:val="24"/>
        </w:rPr>
        <w:t xml:space="preserve">Принятие главным администратором средств бюджета муниципального округа решения о наличии (об отсутствии) потребности в указанных в </w:t>
      </w:r>
      <w:hyperlink w:anchor="Par989" w:history="1">
        <w:r w:rsidRPr="00C84A99">
          <w:rPr>
            <w:rFonts w:ascii="Times New Roman" w:hAnsi="Times New Roman"/>
            <w:color w:val="000000"/>
            <w:sz w:val="24"/>
            <w:szCs w:val="24"/>
          </w:rPr>
          <w:t>абзаце первом</w:t>
        </w:r>
      </w:hyperlink>
      <w:r w:rsidRPr="00C84A99">
        <w:rPr>
          <w:rFonts w:ascii="Times New Roman" w:hAnsi="Times New Roman"/>
          <w:color w:val="000000"/>
          <w:sz w:val="24"/>
          <w:szCs w:val="24"/>
        </w:rP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w:t>
      </w:r>
      <w:proofErr w:type="gramEnd"/>
      <w:r w:rsidRPr="00C84A99">
        <w:rPr>
          <w:rFonts w:ascii="Times New Roman" w:hAnsi="Times New Roman"/>
          <w:color w:val="000000"/>
          <w:sz w:val="24"/>
          <w:szCs w:val="24"/>
        </w:rPr>
        <w:t xml:space="preserve">, </w:t>
      </w:r>
      <w:proofErr w:type="gramStart"/>
      <w:r w:rsidRPr="00C84A99">
        <w:rPr>
          <w:rFonts w:ascii="Times New Roman" w:hAnsi="Times New Roman"/>
          <w:color w:val="000000"/>
          <w:sz w:val="24"/>
          <w:szCs w:val="24"/>
        </w:rPr>
        <w:t>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муниципального округа.</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bookmarkStart w:id="57" w:name="Par991"/>
      <w:bookmarkEnd w:id="57"/>
      <w:proofErr w:type="gramStart"/>
      <w:r w:rsidRPr="00C84A99">
        <w:rPr>
          <w:rFonts w:ascii="Times New Roman" w:hAnsi="Times New Roman"/>
          <w:color w:val="000000"/>
          <w:sz w:val="24"/>
          <w:szCs w:val="24"/>
        </w:rPr>
        <w:t>В соответствии с решением главного администратора средств бюджета муниципального округа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в определяемом ими порядке, средства</w:t>
      </w:r>
      <w:proofErr w:type="gramEnd"/>
      <w:r w:rsidRPr="00C84A99">
        <w:rPr>
          <w:rFonts w:ascii="Times New Roman" w:hAnsi="Times New Roman"/>
          <w:color w:val="000000"/>
          <w:sz w:val="24"/>
          <w:szCs w:val="24"/>
        </w:rPr>
        <w:t xml:space="preserve"> в объеме, не превышающем остатка указанных межбюджетных трансфертов, могут быть возвращены в текущем финансовом году в доход бюджета муниципального округа для финансового обеспечения расходов бюджета муниципального округа, соответствующих целям предоставления указанных межбюджетных трансфертов.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 xml:space="preserve">Порядок принятия решений, предусмотренных </w:t>
      </w:r>
      <w:hyperlink w:anchor="Par991" w:history="1">
        <w:r w:rsidRPr="00C84A99">
          <w:rPr>
            <w:rFonts w:ascii="Times New Roman" w:hAnsi="Times New Roman"/>
            <w:color w:val="000000"/>
            <w:sz w:val="24"/>
            <w:szCs w:val="24"/>
          </w:rPr>
          <w:t>абзацем третьим</w:t>
        </w:r>
      </w:hyperlink>
      <w:r w:rsidRPr="00C84A99">
        <w:rPr>
          <w:rFonts w:ascii="Times New Roman" w:hAnsi="Times New Roman"/>
          <w:color w:val="000000"/>
          <w:sz w:val="24"/>
          <w:szCs w:val="24"/>
        </w:rPr>
        <w:t xml:space="preserve"> настоящего пункта, устанавливается муниципальными правовыми актами администрации муниципального округа, регулирующими порядок возврата межбюджетных трансфертов из бюджета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В случае</w:t>
      </w:r>
      <w:proofErr w:type="gramStart"/>
      <w:r w:rsidRPr="00C84A99">
        <w:rPr>
          <w:rFonts w:ascii="Times New Roman" w:hAnsi="Times New Roman"/>
          <w:color w:val="000000"/>
          <w:sz w:val="24"/>
          <w:szCs w:val="24"/>
        </w:rPr>
        <w:t>,</w:t>
      </w:r>
      <w:proofErr w:type="gramEnd"/>
      <w:r w:rsidRPr="00C84A99">
        <w:rPr>
          <w:rFonts w:ascii="Times New Roman" w:hAnsi="Times New Roman"/>
          <w:color w:val="000000"/>
          <w:sz w:val="24"/>
          <w:szCs w:val="24"/>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5. Финансовый орган муниципального округа устанавливает порядок обеспечения получателей бюджетных сре</w:t>
      </w:r>
      <w:proofErr w:type="gramStart"/>
      <w:r w:rsidRPr="00C84A99">
        <w:rPr>
          <w:rFonts w:ascii="Times New Roman" w:hAnsi="Times New Roman"/>
          <w:color w:val="000000"/>
          <w:sz w:val="24"/>
          <w:szCs w:val="24"/>
        </w:rPr>
        <w:t>дств пр</w:t>
      </w:r>
      <w:proofErr w:type="gramEnd"/>
      <w:r w:rsidRPr="00C84A99">
        <w:rPr>
          <w:rFonts w:ascii="Times New Roman" w:hAnsi="Times New Roman"/>
          <w:color w:val="000000"/>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F01C8" w:rsidRPr="00C84A99" w:rsidRDefault="001F01C8" w:rsidP="00416FC2">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416FC2">
      <w:pPr>
        <w:autoSpaceDE w:val="0"/>
        <w:autoSpaceDN w:val="0"/>
        <w:adjustRightInd w:val="0"/>
        <w:spacing w:after="0" w:line="240" w:lineRule="auto"/>
        <w:jc w:val="center"/>
        <w:outlineLvl w:val="2"/>
        <w:rPr>
          <w:rFonts w:ascii="Times New Roman" w:hAnsi="Times New Roman"/>
          <w:b/>
          <w:bCs/>
          <w:color w:val="000000"/>
          <w:sz w:val="24"/>
          <w:szCs w:val="24"/>
        </w:rPr>
      </w:pPr>
      <w:r w:rsidRPr="00C84A99">
        <w:rPr>
          <w:rFonts w:ascii="Times New Roman" w:hAnsi="Times New Roman"/>
          <w:b/>
          <w:bCs/>
          <w:color w:val="000000"/>
          <w:sz w:val="24"/>
          <w:szCs w:val="24"/>
        </w:rPr>
        <w:t>Статья 81. Исполнение судебных актов по обращению взыскания</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на средства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Исполнение судебных актов по обращению взыскания на средства бюджета муниципального округа производится в соответствии с требованиями Бюджетного </w:t>
      </w:r>
      <w:hyperlink r:id="rId88" w:history="1">
        <w:r w:rsidRPr="00C84A99">
          <w:rPr>
            <w:rFonts w:ascii="Times New Roman" w:hAnsi="Times New Roman"/>
            <w:color w:val="000000"/>
            <w:sz w:val="24"/>
            <w:szCs w:val="24"/>
          </w:rPr>
          <w:t>кодекса</w:t>
        </w:r>
      </w:hyperlink>
      <w:r w:rsidRPr="00C84A99">
        <w:rPr>
          <w:rFonts w:ascii="Times New Roman" w:hAnsi="Times New Roman"/>
          <w:color w:val="000000"/>
          <w:sz w:val="24"/>
          <w:szCs w:val="24"/>
        </w:rPr>
        <w:t xml:space="preserve"> Российской Федерации.</w:t>
      </w:r>
    </w:p>
    <w:p w:rsidR="001F01C8" w:rsidRPr="00C84A99" w:rsidRDefault="001F01C8" w:rsidP="001F01C8">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10. СОСТАВЛЕНИЕ, ВНЕШНЯЯ ПРОВЕРКА, РАССМОТРЕНИЕ</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И УТВЕРЖДЕНИЕ ОТЧЕТОВ ОБ ИСПОЛНЕНИИ БЮДЖЕТА</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82. Составление отчета об исполнении</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Главные администраторы средств бюджета муниципального округа представляют бюджетную отчетность в финансовый орган муниципального округа в установленные им сроки.</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2. Бюджетная отчетность муниципального округа составляется финансовым органом муниципального округа на основании бюджетной отчетности соответствующих главных администраторов бюджетных средств.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Бюджетная отчетность муниципального округа является годовой. Отчет об исполнении бюджета муниципального округа является ежеквартальным.</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Бюджетная отчетность представляется финансовым органом муниципального округа в финансовый орган Белгородской области.</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Отчет об исполнении бюджета муниципального округа за первый квартал, полугодие и девять месяцев текущего финансового года утверждается администрацией муниципального округа и направляется в Совет депутатов муниципального округа и Контрольно-счетную комиссию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6. Годовой отчет об исполнении бюджета муниципального округа подлежит утверждению решением Совета депутатов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83. Внешняя проверка годового отчета об исполнении</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Годовой отчет об исполнении бюджета муниципального округа до его рассмотрения в Совете депутатов муниципального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Внешняя проверка годового отчета об исполнении бюджета муниципального округа осуществляется Контрольно-счетной комиссией муниципального округа в порядке, установленном решением Совета депутатов муниципального округа, с соблюдением требований Бюджетного </w:t>
      </w:r>
      <w:hyperlink r:id="rId89" w:history="1">
        <w:r w:rsidRPr="00C84A99">
          <w:rPr>
            <w:rFonts w:ascii="Times New Roman" w:hAnsi="Times New Roman"/>
            <w:color w:val="0000FF"/>
            <w:sz w:val="24"/>
            <w:szCs w:val="24"/>
          </w:rPr>
          <w:t>кодекса</w:t>
        </w:r>
      </w:hyperlink>
      <w:r w:rsidRPr="00C84A99">
        <w:rPr>
          <w:rFonts w:ascii="Times New Roman" w:hAnsi="Times New Roman"/>
          <w:sz w:val="24"/>
          <w:szCs w:val="24"/>
        </w:rPr>
        <w:t xml:space="preserve"> Российской Федерации и с учетом особенностей, установленных федеральными законами. </w:t>
      </w:r>
      <w:proofErr w:type="gramStart"/>
      <w:r w:rsidRPr="00C84A99">
        <w:rPr>
          <w:rFonts w:ascii="Times New Roman" w:hAnsi="Times New Roman"/>
          <w:sz w:val="24"/>
          <w:szCs w:val="24"/>
        </w:rPr>
        <w:t>Внешняя проверка годового отчета об исполнении бюджета муниципального округа может осуществляться Контрольно-счетной палатой Белгородской области в случае заключения соглашения Советом депутатов муниципального округа с Контрольно-счетной палатой Белгородской области о передаче ей полномочий по осуществлению внешнего муниципального финансового контроля и в порядке, установленном законом Белгородской области, с соблюдением требований Бюджетного кодекса Российской Федерации и с учетом особенностей, установленных федеральными законами.</w:t>
      </w:r>
      <w:proofErr w:type="gramEnd"/>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Администрация муниципального округа представляет отчет об исполнении бюджета муниципального округа для подготовки заключения на него не позднее 1 апреля текущего года. Подготовка заключения на годовой отчет об исполнении бюджета муниципального округа проводится в срок, не превышающий один месяц.</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Контрольно-счетная комиссия муниципального округа готовит заключение на отчет об исполнении бюджета муниципального округа с учетом данных внешней проверки годовой бюджетной отчетности главных администраторов бюджетных средств.</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5. Заключение на годовой отчет об исполнении бюджета муниципального округа представляется Контрольно-счетной комиссией муниципального округа в Совет депутатов муниципального округа с одновременным направлением в администрацию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84. Представление, рассмотрение и утверждение</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годового отчета об исполнении бюджета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1. Годовой отчет об исполнении бюджета муниципального округа рассматривается Советом депутатов муниципального округа в порядке, определенном Регламентом Совета депутатов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xml:space="preserve">2. </w:t>
      </w:r>
      <w:proofErr w:type="gramStart"/>
      <w:r w:rsidRPr="00C84A99">
        <w:rPr>
          <w:rFonts w:ascii="Times New Roman" w:hAnsi="Times New Roman"/>
          <w:sz w:val="24"/>
          <w:szCs w:val="24"/>
        </w:rPr>
        <w:t>Одновременно с годовым отчетом об исполнении бюджета муниципального округа представляются пояснительная записка к нему, содержащая анализ исполнения бюджета муниципального округа и бюджетной отчетности, и сведения о выполнении муниципального задания и (или) иных результатах использования бюджетных ассигнований, проект решения Совета депутатов муниципального округа об исполнении бюджета муниципального округа, иная бюджетная отчетность об исполнении бюджета муниципального округа, иные документы, предусмотренные бюджетным законодательством</w:t>
      </w:r>
      <w:proofErr w:type="gramEnd"/>
      <w:r w:rsidRPr="00C84A99">
        <w:rPr>
          <w:rFonts w:ascii="Times New Roman" w:hAnsi="Times New Roman"/>
          <w:sz w:val="24"/>
          <w:szCs w:val="24"/>
        </w:rPr>
        <w:t xml:space="preserve">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3. По результатам рассмотрения годового отчета об исполнении бюджета муниципального округа Совет депутатов муниципального округа принимает решение об утверждении либо отклонении решения об исполнении бюджета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В случае отклонения Советом депутатов муниципального округа решения об исполнении бюджета муниципального округа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4. Годовой отчет об исполнении бюджета муниципального округа представляется в Совет депутатов муниципального округа не позднее 1 мая текущего года.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lastRenderedPageBreak/>
        <w:t>Статья 85. Решение об исполнении бюджета муниципального</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1. Решением Совета депутатов муниципального округа об исполнении бюджета муниципального округа утверждается отчет об исполнении бюджета муниципального округа за отчетный финансовый год с указанием общего объема доходов, расходов и дефицита (</w:t>
      </w:r>
      <w:proofErr w:type="spellStart"/>
      <w:r w:rsidRPr="00C84A99">
        <w:rPr>
          <w:rFonts w:ascii="Times New Roman" w:hAnsi="Times New Roman"/>
          <w:color w:val="000000"/>
          <w:sz w:val="24"/>
          <w:szCs w:val="24"/>
        </w:rPr>
        <w:t>профицита</w:t>
      </w:r>
      <w:proofErr w:type="spellEnd"/>
      <w:r w:rsidRPr="00C84A99">
        <w:rPr>
          <w:rFonts w:ascii="Times New Roman" w:hAnsi="Times New Roman"/>
          <w:color w:val="000000"/>
          <w:sz w:val="24"/>
          <w:szCs w:val="24"/>
        </w:rPr>
        <w:t>) бюджета.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Отдельными приложениями к решению Совета депутатов муниципального округа об исполнении бюджета муниципального округа за отчетный финансовый год утверждаются показатели: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доходов бюджета по кодам классификации доходов бюджетов;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расходов бюджета по ведомственной структуре расходов бюджета;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расходов бюджета по разделам и подразделам классификации расходов бюджетов;</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 источников финансирования дефицита бюджета по кодам </w:t>
      </w:r>
      <w:proofErr w:type="gramStart"/>
      <w:r w:rsidRPr="00C84A99">
        <w:rPr>
          <w:rFonts w:ascii="Times New Roman" w:hAnsi="Times New Roman"/>
          <w:color w:val="000000"/>
          <w:sz w:val="24"/>
          <w:szCs w:val="24"/>
        </w:rPr>
        <w:t>классификации источников финансирования дефицитов бюджетов</w:t>
      </w:r>
      <w:proofErr w:type="gramEnd"/>
      <w:r w:rsidRPr="00C84A99">
        <w:rPr>
          <w:rFonts w:ascii="Times New Roman" w:hAnsi="Times New Roman"/>
          <w:color w:val="000000"/>
          <w:sz w:val="24"/>
          <w:szCs w:val="24"/>
        </w:rPr>
        <w:t>.</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Решением Совета депутатов муниципального округа об исполнении бюджета муниципального округа также утверждаются иные показатели, установленные Бюджетным </w:t>
      </w:r>
      <w:hyperlink r:id="rId90"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настоящим Положением, иными решениями Совета депутатов муниципального округа для решения Совета депутатов муниципального округа об исполнении бюджета.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1"/>
        <w:rPr>
          <w:rFonts w:ascii="Times New Roman" w:hAnsi="Times New Roman"/>
          <w:b/>
          <w:bCs/>
          <w:sz w:val="24"/>
          <w:szCs w:val="24"/>
        </w:rPr>
      </w:pPr>
      <w:r w:rsidRPr="00C84A99">
        <w:rPr>
          <w:rFonts w:ascii="Times New Roman" w:hAnsi="Times New Roman"/>
          <w:b/>
          <w:bCs/>
          <w:sz w:val="24"/>
          <w:szCs w:val="24"/>
        </w:rPr>
        <w:t>Глава 11. МУНИЦИПАЛЬНЫЙ ФИНАНСОВЫЙ КОНТРОЛЬ</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86. Основы муниципального финансового контроля, виды</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муниципального финансового контроля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 xml:space="preserve">2. Муниципальный финансовый контроль подразделяется </w:t>
      </w:r>
      <w:proofErr w:type="gramStart"/>
      <w:r w:rsidRPr="00C84A99">
        <w:rPr>
          <w:rFonts w:ascii="Times New Roman" w:hAnsi="Times New Roman"/>
          <w:color w:val="000000"/>
          <w:sz w:val="24"/>
          <w:szCs w:val="24"/>
        </w:rPr>
        <w:t>на</w:t>
      </w:r>
      <w:proofErr w:type="gramEnd"/>
      <w:r w:rsidRPr="00C84A99">
        <w:rPr>
          <w:rFonts w:ascii="Times New Roman" w:hAnsi="Times New Roman"/>
          <w:color w:val="000000"/>
          <w:sz w:val="24"/>
          <w:szCs w:val="24"/>
        </w:rPr>
        <w:t xml:space="preserve"> внешний и внутренний, предварительный и последующий.</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3. Внешний муниципальный финансовый контроль является контрольной деятельностью Контроль</w:t>
      </w:r>
      <w:r w:rsidR="00272BDF" w:rsidRPr="00C84A99">
        <w:rPr>
          <w:rFonts w:ascii="Times New Roman" w:hAnsi="Times New Roman"/>
          <w:color w:val="000000"/>
          <w:sz w:val="24"/>
          <w:szCs w:val="24"/>
        </w:rPr>
        <w:t>но-счетной комиссии Прохоровского</w:t>
      </w:r>
      <w:r w:rsidRPr="00C84A99">
        <w:rPr>
          <w:rFonts w:ascii="Times New Roman" w:hAnsi="Times New Roman"/>
          <w:color w:val="000000"/>
          <w:sz w:val="24"/>
          <w:szCs w:val="24"/>
        </w:rPr>
        <w:t xml:space="preserve"> муниципального округа (далее - органы внешнего муниципального финансового контроля).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4. Внутренний муниципальный финансовый контроль является контрольной деятельностью органа муниципального финансового контроля, являющегося финансовым ор</w:t>
      </w:r>
      <w:r w:rsidR="00272BDF" w:rsidRPr="00C84A99">
        <w:rPr>
          <w:rFonts w:ascii="Times New Roman" w:hAnsi="Times New Roman"/>
          <w:color w:val="000000"/>
          <w:sz w:val="24"/>
          <w:szCs w:val="24"/>
        </w:rPr>
        <w:t>ганом администрации Прохоровского</w:t>
      </w:r>
      <w:r w:rsidRPr="00C84A99">
        <w:rPr>
          <w:rFonts w:ascii="Times New Roman" w:hAnsi="Times New Roman"/>
          <w:color w:val="000000"/>
          <w:sz w:val="24"/>
          <w:szCs w:val="24"/>
        </w:rPr>
        <w:t xml:space="preserve"> муниципального округа (далее - органы внутреннего муниципального финансового контроля).</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5. Предварительный контроль осуществляется в целях предупреждения и пресечения бюджетных нарушений в процессе</w:t>
      </w:r>
      <w:r w:rsidR="00272BDF" w:rsidRPr="00C84A99">
        <w:rPr>
          <w:rFonts w:ascii="Times New Roman" w:hAnsi="Times New Roman"/>
          <w:color w:val="000000"/>
          <w:sz w:val="24"/>
          <w:szCs w:val="24"/>
        </w:rPr>
        <w:t xml:space="preserve"> исполнения бюджета Прохоровского</w:t>
      </w:r>
      <w:r w:rsidRPr="00C84A99">
        <w:rPr>
          <w:rFonts w:ascii="Times New Roman" w:hAnsi="Times New Roman"/>
          <w:color w:val="000000"/>
          <w:sz w:val="24"/>
          <w:szCs w:val="24"/>
        </w:rPr>
        <w:t xml:space="preserve">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6. Последующий контроль осуществляется по результатам исполн</w:t>
      </w:r>
      <w:r w:rsidR="00272BDF" w:rsidRPr="00C84A99">
        <w:rPr>
          <w:rFonts w:ascii="Times New Roman" w:hAnsi="Times New Roman"/>
          <w:color w:val="000000"/>
          <w:sz w:val="24"/>
          <w:szCs w:val="24"/>
        </w:rPr>
        <w:t>ения бюджета Прохоровского</w:t>
      </w:r>
      <w:r w:rsidRPr="00C84A99">
        <w:rPr>
          <w:rFonts w:ascii="Times New Roman" w:hAnsi="Times New Roman"/>
          <w:color w:val="000000"/>
          <w:sz w:val="24"/>
          <w:szCs w:val="24"/>
        </w:rPr>
        <w:t xml:space="preserve"> муниципального округа в целях установления законности его исполнения, достоверности учета и отчетности.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7. Порядок осуществления полномочий органами внешнего муниципального финансового контроля по внешнему муниципальному финансовому контролю устанавливаетс</w:t>
      </w:r>
      <w:r w:rsidR="00272BDF" w:rsidRPr="00C84A99">
        <w:rPr>
          <w:rFonts w:ascii="Times New Roman" w:hAnsi="Times New Roman"/>
          <w:color w:val="000000"/>
          <w:sz w:val="24"/>
          <w:szCs w:val="24"/>
        </w:rPr>
        <w:t>я Советом депутатов Прохоровского</w:t>
      </w:r>
      <w:r w:rsidRPr="00C84A99">
        <w:rPr>
          <w:rFonts w:ascii="Times New Roman" w:hAnsi="Times New Roman"/>
          <w:color w:val="000000"/>
          <w:sz w:val="24"/>
          <w:szCs w:val="24"/>
        </w:rPr>
        <w:t xml:space="preserve">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8. Порядок осуществления полномочий органами внутреннего муниципального финансового контроля по внутреннему муниципальному финансовому контролю устанавливается федеральными стандартами, утвержденными нормативными правовыми актами Правительства Российской Федерации.</w:t>
      </w:r>
    </w:p>
    <w:p w:rsidR="001F01C8" w:rsidRPr="00C84A99" w:rsidRDefault="001F01C8" w:rsidP="00416FC2">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lastRenderedPageBreak/>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1F01C8" w:rsidRPr="00C84A99" w:rsidRDefault="001F01C8" w:rsidP="00416FC2">
      <w:pPr>
        <w:autoSpaceDE w:val="0"/>
        <w:autoSpaceDN w:val="0"/>
        <w:adjustRightInd w:val="0"/>
        <w:spacing w:after="0" w:line="240" w:lineRule="auto"/>
        <w:jc w:val="both"/>
        <w:rPr>
          <w:rFonts w:ascii="Times New Roman" w:hAnsi="Times New Roman"/>
          <w:color w:val="000000"/>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87. Органы муниципального финансового контроля</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Органами муниципального финансового контроля в муниципальном округе являются:</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Контрольно-счетная комиссия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финансовый орган муниципального округа;</w:t>
      </w:r>
    </w:p>
    <w:p w:rsidR="001F01C8" w:rsidRPr="00C84A99" w:rsidRDefault="001F01C8" w:rsidP="00416FC2">
      <w:pPr>
        <w:autoSpaceDE w:val="0"/>
        <w:autoSpaceDN w:val="0"/>
        <w:adjustRightInd w:val="0"/>
        <w:spacing w:after="0" w:line="240" w:lineRule="auto"/>
        <w:ind w:firstLine="540"/>
        <w:jc w:val="both"/>
        <w:rPr>
          <w:rFonts w:ascii="Times New Roman" w:hAnsi="Times New Roman"/>
          <w:sz w:val="24"/>
          <w:szCs w:val="24"/>
        </w:rPr>
      </w:pPr>
      <w:r w:rsidRPr="00C84A99">
        <w:rPr>
          <w:rFonts w:ascii="Times New Roman" w:hAnsi="Times New Roman"/>
          <w:sz w:val="24"/>
          <w:szCs w:val="24"/>
        </w:rPr>
        <w:t>- уполномоченный орган (должностное лицо) администрации муниципального округа.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jc w:val="center"/>
        <w:outlineLvl w:val="2"/>
        <w:rPr>
          <w:rFonts w:ascii="Times New Roman" w:hAnsi="Times New Roman"/>
          <w:b/>
          <w:bCs/>
          <w:sz w:val="24"/>
          <w:szCs w:val="24"/>
        </w:rPr>
      </w:pPr>
      <w:r w:rsidRPr="00C84A99">
        <w:rPr>
          <w:rFonts w:ascii="Times New Roman" w:hAnsi="Times New Roman"/>
          <w:b/>
          <w:bCs/>
          <w:sz w:val="24"/>
          <w:szCs w:val="24"/>
        </w:rPr>
        <w:t>Статья 88. Ответственность за нарушение</w:t>
      </w:r>
    </w:p>
    <w:p w:rsidR="001F01C8" w:rsidRPr="00C84A99" w:rsidRDefault="001F01C8" w:rsidP="001F01C8">
      <w:pPr>
        <w:autoSpaceDE w:val="0"/>
        <w:autoSpaceDN w:val="0"/>
        <w:adjustRightInd w:val="0"/>
        <w:spacing w:after="0" w:line="240" w:lineRule="auto"/>
        <w:jc w:val="center"/>
        <w:rPr>
          <w:rFonts w:ascii="Times New Roman" w:hAnsi="Times New Roman"/>
          <w:b/>
          <w:bCs/>
          <w:sz w:val="24"/>
          <w:szCs w:val="24"/>
        </w:rPr>
      </w:pPr>
      <w:r w:rsidRPr="00C84A99">
        <w:rPr>
          <w:rFonts w:ascii="Times New Roman" w:hAnsi="Times New Roman"/>
          <w:b/>
          <w:bCs/>
          <w:sz w:val="24"/>
          <w:szCs w:val="24"/>
        </w:rPr>
        <w:t>бюджетного законодательства</w:t>
      </w:r>
    </w:p>
    <w:p w:rsidR="001F01C8" w:rsidRPr="00C84A99" w:rsidRDefault="001F01C8" w:rsidP="001F01C8">
      <w:pPr>
        <w:autoSpaceDE w:val="0"/>
        <w:autoSpaceDN w:val="0"/>
        <w:adjustRightInd w:val="0"/>
        <w:spacing w:after="0" w:line="240" w:lineRule="auto"/>
        <w:jc w:val="both"/>
        <w:rPr>
          <w:rFonts w:ascii="Times New Roman" w:hAnsi="Times New Roman"/>
          <w:sz w:val="24"/>
          <w:szCs w:val="24"/>
        </w:rPr>
      </w:pPr>
    </w:p>
    <w:p w:rsidR="001F01C8" w:rsidRPr="00C84A99" w:rsidRDefault="001F01C8" w:rsidP="001F01C8">
      <w:pPr>
        <w:autoSpaceDE w:val="0"/>
        <w:autoSpaceDN w:val="0"/>
        <w:adjustRightInd w:val="0"/>
        <w:spacing w:after="0" w:line="240" w:lineRule="auto"/>
        <w:ind w:firstLine="540"/>
        <w:jc w:val="both"/>
        <w:rPr>
          <w:rFonts w:ascii="Times New Roman" w:hAnsi="Times New Roman"/>
          <w:color w:val="000000"/>
          <w:sz w:val="24"/>
          <w:szCs w:val="24"/>
        </w:rPr>
      </w:pPr>
      <w:r w:rsidRPr="00C84A99">
        <w:rPr>
          <w:rFonts w:ascii="Times New Roman" w:hAnsi="Times New Roman"/>
          <w:color w:val="000000"/>
          <w:sz w:val="24"/>
          <w:szCs w:val="24"/>
        </w:rPr>
        <w:t>Ответственность за нарушение бюджетног</w:t>
      </w:r>
      <w:r w:rsidR="00272BDF" w:rsidRPr="00C84A99">
        <w:rPr>
          <w:rFonts w:ascii="Times New Roman" w:hAnsi="Times New Roman"/>
          <w:color w:val="000000"/>
          <w:sz w:val="24"/>
          <w:szCs w:val="24"/>
        </w:rPr>
        <w:t>о законодательства в Прохоровском</w:t>
      </w:r>
      <w:r w:rsidRPr="00C84A99">
        <w:rPr>
          <w:rFonts w:ascii="Times New Roman" w:hAnsi="Times New Roman"/>
          <w:color w:val="000000"/>
          <w:sz w:val="24"/>
          <w:szCs w:val="24"/>
        </w:rPr>
        <w:t xml:space="preserve"> муниципальном округе наступает по основаниям и в формах, предусмотренных Бюджетным </w:t>
      </w:r>
      <w:hyperlink r:id="rId91" w:history="1">
        <w:r w:rsidRPr="00C84A99">
          <w:rPr>
            <w:rFonts w:ascii="Times New Roman" w:hAnsi="Times New Roman"/>
            <w:color w:val="000000"/>
            <w:sz w:val="24"/>
            <w:szCs w:val="24"/>
          </w:rPr>
          <w:t>кодексом</w:t>
        </w:r>
      </w:hyperlink>
      <w:r w:rsidRPr="00C84A99">
        <w:rPr>
          <w:rFonts w:ascii="Times New Roman" w:hAnsi="Times New Roman"/>
          <w:color w:val="000000"/>
          <w:sz w:val="24"/>
          <w:szCs w:val="24"/>
        </w:rPr>
        <w:t xml:space="preserve"> Российской Федерации и иных нормативных правовых актов Российской Федерации.</w:t>
      </w:r>
    </w:p>
    <w:p w:rsidR="001F01C8" w:rsidRPr="001F01C8" w:rsidRDefault="001F01C8" w:rsidP="001F01C8">
      <w:pPr>
        <w:autoSpaceDE w:val="0"/>
        <w:autoSpaceDN w:val="0"/>
        <w:adjustRightInd w:val="0"/>
        <w:spacing w:after="0" w:line="240" w:lineRule="auto"/>
        <w:jc w:val="both"/>
        <w:rPr>
          <w:rFonts w:ascii="Times New Roman" w:hAnsi="Times New Roman"/>
          <w:sz w:val="28"/>
          <w:szCs w:val="28"/>
        </w:rPr>
      </w:pPr>
    </w:p>
    <w:p w:rsidR="001F01C8" w:rsidRPr="001F01C8" w:rsidRDefault="001F01C8" w:rsidP="001F01C8">
      <w:pPr>
        <w:autoSpaceDE w:val="0"/>
        <w:autoSpaceDN w:val="0"/>
        <w:adjustRightInd w:val="0"/>
        <w:spacing w:after="0" w:line="240" w:lineRule="auto"/>
        <w:jc w:val="both"/>
        <w:rPr>
          <w:rFonts w:ascii="Times New Roman" w:hAnsi="Times New Roman"/>
          <w:sz w:val="28"/>
          <w:szCs w:val="28"/>
        </w:rPr>
      </w:pPr>
    </w:p>
    <w:p w:rsidR="007356D4" w:rsidRDefault="007356D4"/>
    <w:sectPr w:rsidR="007356D4" w:rsidSect="00F6714F">
      <w:pgSz w:w="11905" w:h="16838"/>
      <w:pgMar w:top="795" w:right="706" w:bottom="993"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FE8"/>
    <w:multiLevelType w:val="hybridMultilevel"/>
    <w:tmpl w:val="B52012A2"/>
    <w:lvl w:ilvl="0" w:tplc="35C4079E">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01C8"/>
    <w:rsid w:val="00157501"/>
    <w:rsid w:val="001F01C8"/>
    <w:rsid w:val="0023106D"/>
    <w:rsid w:val="00272BDF"/>
    <w:rsid w:val="002B3B41"/>
    <w:rsid w:val="002C0D20"/>
    <w:rsid w:val="00356A6D"/>
    <w:rsid w:val="0037331F"/>
    <w:rsid w:val="003922D2"/>
    <w:rsid w:val="00396504"/>
    <w:rsid w:val="003F78D6"/>
    <w:rsid w:val="00416FC2"/>
    <w:rsid w:val="004204A7"/>
    <w:rsid w:val="00447510"/>
    <w:rsid w:val="005444AC"/>
    <w:rsid w:val="00550CF9"/>
    <w:rsid w:val="005A1661"/>
    <w:rsid w:val="006D1D38"/>
    <w:rsid w:val="007356D4"/>
    <w:rsid w:val="00815C12"/>
    <w:rsid w:val="00891B46"/>
    <w:rsid w:val="008F20A4"/>
    <w:rsid w:val="00933FE5"/>
    <w:rsid w:val="009A309A"/>
    <w:rsid w:val="00A26C9D"/>
    <w:rsid w:val="00BF2E88"/>
    <w:rsid w:val="00C84A99"/>
    <w:rsid w:val="00CF7B05"/>
    <w:rsid w:val="00D318B0"/>
    <w:rsid w:val="00DA3A84"/>
    <w:rsid w:val="00DD0842"/>
    <w:rsid w:val="00E0622B"/>
    <w:rsid w:val="00F6714F"/>
    <w:rsid w:val="00FA0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6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922D2"/>
    <w:pPr>
      <w:suppressAutoHyphens/>
      <w:spacing w:after="200" w:line="264" w:lineRule="auto"/>
    </w:pPr>
    <w:rPr>
      <w:rFonts w:cs="Calibri"/>
      <w:sz w:val="22"/>
      <w:lang w:eastAsia="zh-CN"/>
    </w:rPr>
  </w:style>
  <w:style w:type="character" w:styleId="a3">
    <w:name w:val="Hyperlink"/>
    <w:uiPriority w:val="99"/>
    <w:qFormat/>
    <w:rsid w:val="002C0D20"/>
    <w:rPr>
      <w:rFonts w:cs="Times New Roman"/>
      <w:color w:val="000080"/>
      <w:u w:val="single"/>
    </w:rPr>
  </w:style>
  <w:style w:type="paragraph" w:styleId="a4">
    <w:name w:val="Balloon Text"/>
    <w:basedOn w:val="a"/>
    <w:link w:val="a5"/>
    <w:uiPriority w:val="99"/>
    <w:semiHidden/>
    <w:unhideWhenUsed/>
    <w:rsid w:val="00933FE5"/>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933FE5"/>
    <w:rPr>
      <w:rFonts w:ascii="Tahoma" w:hAnsi="Tahoma" w:cs="Tahoma"/>
      <w:sz w:val="16"/>
      <w:szCs w:val="16"/>
      <w:lang w:eastAsia="en-US"/>
    </w:rPr>
  </w:style>
  <w:style w:type="table" w:styleId="a6">
    <w:name w:val="Table Grid"/>
    <w:basedOn w:val="a1"/>
    <w:uiPriority w:val="39"/>
    <w:rsid w:val="00C84A9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9183232">
      <w:bodyDiv w:val="1"/>
      <w:marLeft w:val="0"/>
      <w:marRight w:val="0"/>
      <w:marTop w:val="0"/>
      <w:marBottom w:val="0"/>
      <w:divBdr>
        <w:top w:val="none" w:sz="0" w:space="0" w:color="auto"/>
        <w:left w:val="none" w:sz="0" w:space="0" w:color="auto"/>
        <w:bottom w:val="none" w:sz="0" w:space="0" w:color="auto"/>
        <w:right w:val="none" w:sz="0" w:space="0" w:color="auto"/>
      </w:divBdr>
    </w:div>
    <w:div w:id="7507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241&amp;dst=1311" TargetMode="External"/><Relationship Id="rId18" Type="http://schemas.openxmlformats.org/officeDocument/2006/relationships/hyperlink" Target="https://login.consultant.ru/link/?req=doc&amp;base=LAW&amp;n=511241" TargetMode="External"/><Relationship Id="rId26" Type="http://schemas.openxmlformats.org/officeDocument/2006/relationships/hyperlink" Target="https://login.consultant.ru/link/?req=doc&amp;base=LAW&amp;n=494445" TargetMode="External"/><Relationship Id="rId39" Type="http://schemas.openxmlformats.org/officeDocument/2006/relationships/hyperlink" Target="https://login.consultant.ru/link/?req=doc&amp;base=LAW&amp;n=511241" TargetMode="External"/><Relationship Id="rId21" Type="http://schemas.openxmlformats.org/officeDocument/2006/relationships/hyperlink" Target="https://login.consultant.ru/link/?req=doc&amp;base=LAW&amp;n=502264" TargetMode="External"/><Relationship Id="rId34" Type="http://schemas.openxmlformats.org/officeDocument/2006/relationships/hyperlink" Target="https://login.consultant.ru/link/?req=doc&amp;base=LAW&amp;n=511241" TargetMode="External"/><Relationship Id="rId42" Type="http://schemas.openxmlformats.org/officeDocument/2006/relationships/hyperlink" Target="https://login.consultant.ru/link/?req=doc&amp;base=LAW&amp;n=511241&amp;dst=102574" TargetMode="External"/><Relationship Id="rId47"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RLAW404&amp;n=104719&amp;dst=100853" TargetMode="External"/><Relationship Id="rId55" Type="http://schemas.openxmlformats.org/officeDocument/2006/relationships/hyperlink" Target="https://login.consultant.ru/link/?req=doc&amp;base=LAW&amp;n=511241" TargetMode="External"/><Relationship Id="rId63" Type="http://schemas.openxmlformats.org/officeDocument/2006/relationships/hyperlink" Target="https://login.consultant.ru/link/?req=doc&amp;base=LAW&amp;n=511241" TargetMode="External"/><Relationship Id="rId68" Type="http://schemas.openxmlformats.org/officeDocument/2006/relationships/hyperlink" Target="https://login.consultant.ru/link/?req=doc&amp;base=LAW&amp;n=511241" TargetMode="External"/><Relationship Id="rId76" Type="http://schemas.openxmlformats.org/officeDocument/2006/relationships/hyperlink" Target="https://login.consultant.ru/link/?req=doc&amp;base=LAW&amp;n=511241" TargetMode="External"/><Relationship Id="rId84" Type="http://schemas.openxmlformats.org/officeDocument/2006/relationships/hyperlink" Target="https://login.consultant.ru/link/?req=doc&amp;base=LAW&amp;n=511241&amp;dst=6027" TargetMode="External"/><Relationship Id="rId89" Type="http://schemas.openxmlformats.org/officeDocument/2006/relationships/hyperlink" Target="https://login.consultant.ru/link/?req=doc&amp;base=LAW&amp;n=511241" TargetMode="External"/><Relationship Id="rId7" Type="http://schemas.openxmlformats.org/officeDocument/2006/relationships/hyperlink" Target="https://login.consultant.ru/link/?req=doc&amp;base=LAW&amp;n=511241" TargetMode="External"/><Relationship Id="rId71" Type="http://schemas.openxmlformats.org/officeDocument/2006/relationships/hyperlink" Target="https://login.consultant.ru/link/?req=doc&amp;base=LAW&amp;n=494990&amp;dst=2195"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0751" TargetMode="External"/><Relationship Id="rId29" Type="http://schemas.openxmlformats.org/officeDocument/2006/relationships/hyperlink" Target="https://login.consultant.ru/link/?req=doc&amp;base=LAW&amp;n=511241" TargetMode="External"/><Relationship Id="rId11" Type="http://schemas.openxmlformats.org/officeDocument/2006/relationships/hyperlink" Target="https://login.consultant.ru/link/?req=doc&amp;base=LAW&amp;n=511241" TargetMode="External"/><Relationship Id="rId24" Type="http://schemas.openxmlformats.org/officeDocument/2006/relationships/hyperlink" Target="https://login.consultant.ru/link/?req=doc&amp;base=LAW&amp;n=511241&amp;dst=3722" TargetMode="External"/><Relationship Id="rId32" Type="http://schemas.openxmlformats.org/officeDocument/2006/relationships/hyperlink" Target="https://login.consultant.ru/link/?req=doc&amp;base=LAW&amp;n=511241" TargetMode="External"/><Relationship Id="rId37" Type="http://schemas.openxmlformats.org/officeDocument/2006/relationships/hyperlink" Target="https://login.consultant.ru/link/?req=doc&amp;base=LAW&amp;n=511241&amp;dst=5177" TargetMode="External"/><Relationship Id="rId40" Type="http://schemas.openxmlformats.org/officeDocument/2006/relationships/hyperlink" Target="https://login.consultant.ru/link/?req=doc&amp;base=LAW&amp;n=511241" TargetMode="External"/><Relationship Id="rId45" Type="http://schemas.openxmlformats.org/officeDocument/2006/relationships/hyperlink" Target="https://login.consultant.ru/link/?req=doc&amp;base=LAW&amp;n=476449&amp;dst=100169" TargetMode="External"/><Relationship Id="rId53" Type="http://schemas.openxmlformats.org/officeDocument/2006/relationships/hyperlink" Target="https://login.consultant.ru/link/?req=doc&amp;base=LAW&amp;n=511241" TargetMode="External"/><Relationship Id="rId58" Type="http://schemas.openxmlformats.org/officeDocument/2006/relationships/hyperlink" Target="https://login.consultant.ru/link/?req=doc&amp;base=LAW&amp;n=511241" TargetMode="External"/><Relationship Id="rId66" Type="http://schemas.openxmlformats.org/officeDocument/2006/relationships/hyperlink" Target="https://login.consultant.ru/link/?req=doc&amp;base=LAW&amp;n=511241" TargetMode="External"/><Relationship Id="rId74" Type="http://schemas.openxmlformats.org/officeDocument/2006/relationships/hyperlink" Target="https://login.consultant.ru/link/?req=doc&amp;base=LAW&amp;n=511241&amp;dst=6730" TargetMode="External"/><Relationship Id="rId79" Type="http://schemas.openxmlformats.org/officeDocument/2006/relationships/hyperlink" Target="https://login.consultant.ru/link/?req=doc&amp;base=LAW&amp;n=511241&amp;dst=2520" TargetMode="External"/><Relationship Id="rId87" Type="http://schemas.openxmlformats.org/officeDocument/2006/relationships/hyperlink" Target="https://login.consultant.ru/link/?req=doc&amp;base=LAW&amp;n=511241"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11241" TargetMode="External"/><Relationship Id="rId82" Type="http://schemas.openxmlformats.org/officeDocument/2006/relationships/hyperlink" Target="https://login.consultant.ru/link/?req=doc&amp;base=LAW&amp;n=511241&amp;dst=2520" TargetMode="External"/><Relationship Id="rId90" Type="http://schemas.openxmlformats.org/officeDocument/2006/relationships/hyperlink" Target="https://login.consultant.ru/link/?req=doc&amp;base=LAW&amp;n=511241" TargetMode="External"/><Relationship Id="rId19" Type="http://schemas.openxmlformats.org/officeDocument/2006/relationships/hyperlink" Target="https://login.consultant.ru/link/?req=doc&amp;base=LAW&amp;n=511241&amp;dst=3704" TargetMode="External"/><Relationship Id="rId14" Type="http://schemas.openxmlformats.org/officeDocument/2006/relationships/hyperlink" Target="https://login.consultant.ru/link/?req=doc&amp;base=LAW&amp;n=511241&amp;dst=7060" TargetMode="External"/><Relationship Id="rId22" Type="http://schemas.openxmlformats.org/officeDocument/2006/relationships/hyperlink" Target="https://login.consultant.ru/link/?req=doc&amp;base=LAW&amp;n=495519" TargetMode="External"/><Relationship Id="rId27" Type="http://schemas.openxmlformats.org/officeDocument/2006/relationships/hyperlink" Target="https://login.consultant.ru/link/?req=doc&amp;base=LAW&amp;n=494445" TargetMode="External"/><Relationship Id="rId30" Type="http://schemas.openxmlformats.org/officeDocument/2006/relationships/hyperlink" Target="https://login.consultant.ru/link/?req=doc&amp;base=LAW&amp;n=511241" TargetMode="External"/><Relationship Id="rId35" Type="http://schemas.openxmlformats.org/officeDocument/2006/relationships/hyperlink" Target="https://login.consultant.ru/link/?req=doc&amp;base=RLAW404&amp;n=104719&amp;dst=100853" TargetMode="External"/><Relationship Id="rId43" Type="http://schemas.openxmlformats.org/officeDocument/2006/relationships/hyperlink" Target="https://login.consultant.ru/link/?req=doc&amp;base=LAW&amp;n=511241" TargetMode="External"/><Relationship Id="rId48" Type="http://schemas.openxmlformats.org/officeDocument/2006/relationships/hyperlink" Target="https://login.consultant.ru/link/?req=doc&amp;base=LAW&amp;n=511241" TargetMode="External"/><Relationship Id="rId56" Type="http://schemas.openxmlformats.org/officeDocument/2006/relationships/hyperlink" Target="https://login.consultant.ru/link/?req=doc&amp;base=LAW&amp;n=511241" TargetMode="External"/><Relationship Id="rId64" Type="http://schemas.openxmlformats.org/officeDocument/2006/relationships/hyperlink" Target="https://login.consultant.ru/link/?req=doc&amp;base=LAW&amp;n=511241" TargetMode="External"/><Relationship Id="rId69" Type="http://schemas.openxmlformats.org/officeDocument/2006/relationships/hyperlink" Target="https://login.consultant.ru/link/?req=doc&amp;base=LAW&amp;n=511241" TargetMode="External"/><Relationship Id="rId77" Type="http://schemas.openxmlformats.org/officeDocument/2006/relationships/hyperlink" Target="https://login.consultant.ru/link/?req=doc&amp;base=LAW&amp;n=511241" TargetMode="External"/><Relationship Id="rId8" Type="http://schemas.openxmlformats.org/officeDocument/2006/relationships/hyperlink" Target="https://login.consultant.ru/link/?req=doc&amp;base=LAW&amp;n=476449&amp;dst=100169" TargetMode="External"/><Relationship Id="rId51" Type="http://schemas.openxmlformats.org/officeDocument/2006/relationships/hyperlink" Target="https://login.consultant.ru/link/?req=doc&amp;base=LAW&amp;n=511241" TargetMode="External"/><Relationship Id="rId72" Type="http://schemas.openxmlformats.org/officeDocument/2006/relationships/hyperlink" Target="https://login.consultant.ru/link/?req=doc&amp;base=LAW&amp;n=494990&amp;dst=12325" TargetMode="External"/><Relationship Id="rId80" Type="http://schemas.openxmlformats.org/officeDocument/2006/relationships/hyperlink" Target="https://login.consultant.ru/link/?req=doc&amp;base=LAW&amp;n=511241" TargetMode="External"/><Relationship Id="rId85" Type="http://schemas.openxmlformats.org/officeDocument/2006/relationships/hyperlink" Target="https://login.consultant.ru/link/?req=doc&amp;base=LAW&amp;n=511241&amp;dst=7685"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511241" TargetMode="External"/><Relationship Id="rId17" Type="http://schemas.openxmlformats.org/officeDocument/2006/relationships/hyperlink" Target="https://login.consultant.ru/link/?req=doc&amp;base=LAW&amp;n=511241" TargetMode="External"/><Relationship Id="rId25" Type="http://schemas.openxmlformats.org/officeDocument/2006/relationships/hyperlink" Target="https://login.consultant.ru/link/?req=doc&amp;base=LAW&amp;n=511241&amp;dst=6027" TargetMode="External"/><Relationship Id="rId33" Type="http://schemas.openxmlformats.org/officeDocument/2006/relationships/hyperlink" Target="https://login.consultant.ru/link/?req=doc&amp;base=RLAW404&amp;n=104719&amp;dst=100853" TargetMode="External"/><Relationship Id="rId38" Type="http://schemas.openxmlformats.org/officeDocument/2006/relationships/hyperlink" Target="https://login.consultant.ru/link/?req=doc&amp;base=LAW&amp;n=511241&amp;dst=7576" TargetMode="External"/><Relationship Id="rId46" Type="http://schemas.openxmlformats.org/officeDocument/2006/relationships/hyperlink" Target="https://login.consultant.ru/link/?req=doc&amp;base=LAW&amp;n=482853" TargetMode="External"/><Relationship Id="rId59" Type="http://schemas.openxmlformats.org/officeDocument/2006/relationships/hyperlink" Target="https://login.consultant.ru/link/?req=doc&amp;base=LAW&amp;n=511241" TargetMode="External"/><Relationship Id="rId67" Type="http://schemas.openxmlformats.org/officeDocument/2006/relationships/hyperlink" Target="https://login.consultant.ru/link/?req=doc&amp;base=LAW&amp;n=511241" TargetMode="External"/><Relationship Id="rId20" Type="http://schemas.openxmlformats.org/officeDocument/2006/relationships/hyperlink" Target="https://login.consultant.ru/link/?req=doc&amp;base=LAW&amp;n=511241&amp;dst=3722" TargetMode="External"/><Relationship Id="rId41" Type="http://schemas.openxmlformats.org/officeDocument/2006/relationships/hyperlink" Target="https://login.consultant.ru/link/?req=doc&amp;base=LAW&amp;n=511241" TargetMode="External"/><Relationship Id="rId54" Type="http://schemas.openxmlformats.org/officeDocument/2006/relationships/hyperlink" Target="https://login.consultant.ru/link/?req=doc&amp;base=LAW&amp;n=511241" TargetMode="External"/><Relationship Id="rId62" Type="http://schemas.openxmlformats.org/officeDocument/2006/relationships/hyperlink" Target="https://login.consultant.ru/link/?req=doc&amp;base=LAW&amp;n=511241&amp;dst=102631" TargetMode="External"/><Relationship Id="rId70" Type="http://schemas.openxmlformats.org/officeDocument/2006/relationships/hyperlink" Target="https://login.consultant.ru/link/?req=doc&amp;base=LAW&amp;n=511241" TargetMode="External"/><Relationship Id="rId75" Type="http://schemas.openxmlformats.org/officeDocument/2006/relationships/hyperlink" Target="https://login.consultant.ru/link/?req=doc&amp;base=LAW&amp;n=511241" TargetMode="External"/><Relationship Id="rId83" Type="http://schemas.openxmlformats.org/officeDocument/2006/relationships/hyperlink" Target="https://login.consultant.ru/link/?req=doc&amp;base=LAW&amp;n=511241" TargetMode="External"/><Relationship Id="rId88" Type="http://schemas.openxmlformats.org/officeDocument/2006/relationships/hyperlink" Target="https://login.consultant.ru/link/?req=doc&amp;base=LAW&amp;n=511241" TargetMode="External"/><Relationship Id="rId91" Type="http://schemas.openxmlformats.org/officeDocument/2006/relationships/hyperlink" Target="https://login.consultant.ru/link/?req=doc&amp;base=LAW&amp;n=511241"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login.consultant.ru/link/?req=doc&amp;base=LAW&amp;n=511241&amp;dst=4367" TargetMode="External"/><Relationship Id="rId23" Type="http://schemas.openxmlformats.org/officeDocument/2006/relationships/hyperlink" Target="https://login.consultant.ru/link/?req=doc&amp;base=LAW&amp;n=511241&amp;dst=3704" TargetMode="External"/><Relationship Id="rId28" Type="http://schemas.openxmlformats.org/officeDocument/2006/relationships/hyperlink" Target="https://login.consultant.ru/link/?req=doc&amp;base=LAW&amp;n=511241&amp;dst=2141" TargetMode="External"/><Relationship Id="rId36" Type="http://schemas.openxmlformats.org/officeDocument/2006/relationships/hyperlink" Target="https://login.consultant.ru/link/?req=doc&amp;base=LAW&amp;n=511241&amp;dst=5145" TargetMode="External"/><Relationship Id="rId49" Type="http://schemas.openxmlformats.org/officeDocument/2006/relationships/hyperlink" Target="https://login.consultant.ru/link/?req=doc&amp;base=LAW&amp;n=511241" TargetMode="External"/><Relationship Id="rId57" Type="http://schemas.openxmlformats.org/officeDocument/2006/relationships/hyperlink" Target="https://login.consultant.ru/link/?req=doc&amp;base=LAW&amp;n=511241" TargetMode="External"/><Relationship Id="rId10" Type="http://schemas.openxmlformats.org/officeDocument/2006/relationships/hyperlink" Target="https://login.consultant.ru/link/?req=doc&amp;base=LAW&amp;n=511241" TargetMode="External"/><Relationship Id="rId31" Type="http://schemas.openxmlformats.org/officeDocument/2006/relationships/hyperlink" Target="https://login.consultant.ru/link/?req=doc&amp;base=LAW&amp;n=511241" TargetMode="External"/><Relationship Id="rId44" Type="http://schemas.openxmlformats.org/officeDocument/2006/relationships/hyperlink" Target="https://login.consultant.ru/link/?req=doc&amp;base=LAW&amp;n=511241" TargetMode="External"/><Relationship Id="rId52" Type="http://schemas.openxmlformats.org/officeDocument/2006/relationships/hyperlink" Target="https://login.consultant.ru/link/?req=doc&amp;base=LAW&amp;n=482853" TargetMode="External"/><Relationship Id="rId60" Type="http://schemas.openxmlformats.org/officeDocument/2006/relationships/hyperlink" Target="https://login.consultant.ru/link/?req=doc&amp;base=LAW&amp;n=511241" TargetMode="External"/><Relationship Id="rId65" Type="http://schemas.openxmlformats.org/officeDocument/2006/relationships/hyperlink" Target="https://login.consultant.ru/link/?req=doc&amp;base=LAW&amp;n=511241" TargetMode="External"/><Relationship Id="rId73" Type="http://schemas.openxmlformats.org/officeDocument/2006/relationships/hyperlink" Target="https://login.consultant.ru/link/?req=doc&amp;base=LAW&amp;n=511241&amp;dst=103631" TargetMode="External"/><Relationship Id="rId78" Type="http://schemas.openxmlformats.org/officeDocument/2006/relationships/hyperlink" Target="https://login.consultant.ru/link/?req=doc&amp;base=LAW&amp;n=511241&amp;dst=101365" TargetMode="External"/><Relationship Id="rId81" Type="http://schemas.openxmlformats.org/officeDocument/2006/relationships/hyperlink" Target="https://login.consultant.ru/link/?req=doc&amp;base=LAW&amp;n=511241&amp;dst=101365" TargetMode="External"/><Relationship Id="rId86" Type="http://schemas.openxmlformats.org/officeDocument/2006/relationships/hyperlink" Target="https://login.consultant.ru/link/?req=doc&amp;base=LAW&amp;n=511241&amp;dst=2657" TargetMode="External"/><Relationship Id="rId4" Type="http://schemas.openxmlformats.org/officeDocument/2006/relationships/settings" Target="settings.xml"/><Relationship Id="rId9" Type="http://schemas.openxmlformats.org/officeDocument/2006/relationships/hyperlink" Target="https://proxorovka-r3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E0F7-2FEA-4B45-A0F3-392D97B9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29924</Words>
  <Characters>170570</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200094</CharactersWithSpaces>
  <SharedDoc>false</SharedDoc>
  <HLinks>
    <vt:vector size="1092" baseType="variant">
      <vt:variant>
        <vt:i4>7077984</vt:i4>
      </vt:variant>
      <vt:variant>
        <vt:i4>543</vt:i4>
      </vt:variant>
      <vt:variant>
        <vt:i4>0</vt:i4>
      </vt:variant>
      <vt:variant>
        <vt:i4>5</vt:i4>
      </vt:variant>
      <vt:variant>
        <vt:lpwstr>https://login.consultant.ru/link/?req=doc&amp;base=LAW&amp;n=511241</vt:lpwstr>
      </vt:variant>
      <vt:variant>
        <vt:lpwstr/>
      </vt:variant>
      <vt:variant>
        <vt:i4>7077984</vt:i4>
      </vt:variant>
      <vt:variant>
        <vt:i4>540</vt:i4>
      </vt:variant>
      <vt:variant>
        <vt:i4>0</vt:i4>
      </vt:variant>
      <vt:variant>
        <vt:i4>5</vt:i4>
      </vt:variant>
      <vt:variant>
        <vt:lpwstr>https://login.consultant.ru/link/?req=doc&amp;base=LAW&amp;n=511241</vt:lpwstr>
      </vt:variant>
      <vt:variant>
        <vt:lpwstr/>
      </vt:variant>
      <vt:variant>
        <vt:i4>7077984</vt:i4>
      </vt:variant>
      <vt:variant>
        <vt:i4>537</vt:i4>
      </vt:variant>
      <vt:variant>
        <vt:i4>0</vt:i4>
      </vt:variant>
      <vt:variant>
        <vt:i4>5</vt:i4>
      </vt:variant>
      <vt:variant>
        <vt:lpwstr>https://login.consultant.ru/link/?req=doc&amp;base=LAW&amp;n=511241</vt:lpwstr>
      </vt:variant>
      <vt:variant>
        <vt:lpwstr/>
      </vt:variant>
      <vt:variant>
        <vt:i4>7077984</vt:i4>
      </vt:variant>
      <vt:variant>
        <vt:i4>534</vt:i4>
      </vt:variant>
      <vt:variant>
        <vt:i4>0</vt:i4>
      </vt:variant>
      <vt:variant>
        <vt:i4>5</vt:i4>
      </vt:variant>
      <vt:variant>
        <vt:lpwstr>https://login.consultant.ru/link/?req=doc&amp;base=LAW&amp;n=511241</vt:lpwstr>
      </vt:variant>
      <vt:variant>
        <vt:lpwstr/>
      </vt:variant>
      <vt:variant>
        <vt:i4>6881339</vt:i4>
      </vt:variant>
      <vt:variant>
        <vt:i4>531</vt:i4>
      </vt:variant>
      <vt:variant>
        <vt:i4>0</vt:i4>
      </vt:variant>
      <vt:variant>
        <vt:i4>5</vt:i4>
      </vt:variant>
      <vt:variant>
        <vt:lpwstr/>
      </vt:variant>
      <vt:variant>
        <vt:lpwstr>Par991</vt:lpwstr>
      </vt:variant>
      <vt:variant>
        <vt:i4>6357050</vt:i4>
      </vt:variant>
      <vt:variant>
        <vt:i4>528</vt:i4>
      </vt:variant>
      <vt:variant>
        <vt:i4>0</vt:i4>
      </vt:variant>
      <vt:variant>
        <vt:i4>5</vt:i4>
      </vt:variant>
      <vt:variant>
        <vt:lpwstr/>
      </vt:variant>
      <vt:variant>
        <vt:lpwstr>Par989</vt:lpwstr>
      </vt:variant>
      <vt:variant>
        <vt:i4>7077984</vt:i4>
      </vt:variant>
      <vt:variant>
        <vt:i4>525</vt:i4>
      </vt:variant>
      <vt:variant>
        <vt:i4>0</vt:i4>
      </vt:variant>
      <vt:variant>
        <vt:i4>5</vt:i4>
      </vt:variant>
      <vt:variant>
        <vt:lpwstr>https://login.consultant.ru/link/?req=doc&amp;base=LAW&amp;n=511241</vt:lpwstr>
      </vt:variant>
      <vt:variant>
        <vt:lpwstr/>
      </vt:variant>
      <vt:variant>
        <vt:i4>327750</vt:i4>
      </vt:variant>
      <vt:variant>
        <vt:i4>522</vt:i4>
      </vt:variant>
      <vt:variant>
        <vt:i4>0</vt:i4>
      </vt:variant>
      <vt:variant>
        <vt:i4>5</vt:i4>
      </vt:variant>
      <vt:variant>
        <vt:lpwstr>https://login.consultant.ru/link/?req=doc&amp;base=LAW&amp;n=511241&amp;dst=2657</vt:lpwstr>
      </vt:variant>
      <vt:variant>
        <vt:lpwstr/>
      </vt:variant>
      <vt:variant>
        <vt:i4>458830</vt:i4>
      </vt:variant>
      <vt:variant>
        <vt:i4>519</vt:i4>
      </vt:variant>
      <vt:variant>
        <vt:i4>0</vt:i4>
      </vt:variant>
      <vt:variant>
        <vt:i4>5</vt:i4>
      </vt:variant>
      <vt:variant>
        <vt:lpwstr>https://login.consultant.ru/link/?req=doc&amp;base=LAW&amp;n=511241&amp;dst=7685</vt:lpwstr>
      </vt:variant>
      <vt:variant>
        <vt:lpwstr/>
      </vt:variant>
      <vt:variant>
        <vt:i4>6357051</vt:i4>
      </vt:variant>
      <vt:variant>
        <vt:i4>516</vt:i4>
      </vt:variant>
      <vt:variant>
        <vt:i4>0</vt:i4>
      </vt:variant>
      <vt:variant>
        <vt:i4>5</vt:i4>
      </vt:variant>
      <vt:variant>
        <vt:lpwstr/>
      </vt:variant>
      <vt:variant>
        <vt:lpwstr>Par898</vt:lpwstr>
      </vt:variant>
      <vt:variant>
        <vt:i4>196677</vt:i4>
      </vt:variant>
      <vt:variant>
        <vt:i4>513</vt:i4>
      </vt:variant>
      <vt:variant>
        <vt:i4>0</vt:i4>
      </vt:variant>
      <vt:variant>
        <vt:i4>5</vt:i4>
      </vt:variant>
      <vt:variant>
        <vt:lpwstr>https://login.consultant.ru/link/?req=doc&amp;base=LAW&amp;n=511241&amp;dst=6027</vt:lpwstr>
      </vt:variant>
      <vt:variant>
        <vt:lpwstr/>
      </vt:variant>
      <vt:variant>
        <vt:i4>7209015</vt:i4>
      </vt:variant>
      <vt:variant>
        <vt:i4>510</vt:i4>
      </vt:variant>
      <vt:variant>
        <vt:i4>0</vt:i4>
      </vt:variant>
      <vt:variant>
        <vt:i4>5</vt:i4>
      </vt:variant>
      <vt:variant>
        <vt:lpwstr/>
      </vt:variant>
      <vt:variant>
        <vt:lpwstr>Par956</vt:lpwstr>
      </vt:variant>
      <vt:variant>
        <vt:i4>7077984</vt:i4>
      </vt:variant>
      <vt:variant>
        <vt:i4>507</vt:i4>
      </vt:variant>
      <vt:variant>
        <vt:i4>0</vt:i4>
      </vt:variant>
      <vt:variant>
        <vt:i4>5</vt:i4>
      </vt:variant>
      <vt:variant>
        <vt:lpwstr>https://login.consultant.ru/link/?req=doc&amp;base=LAW&amp;n=511241</vt:lpwstr>
      </vt:variant>
      <vt:variant>
        <vt:lpwstr/>
      </vt:variant>
      <vt:variant>
        <vt:i4>65601</vt:i4>
      </vt:variant>
      <vt:variant>
        <vt:i4>504</vt:i4>
      </vt:variant>
      <vt:variant>
        <vt:i4>0</vt:i4>
      </vt:variant>
      <vt:variant>
        <vt:i4>5</vt:i4>
      </vt:variant>
      <vt:variant>
        <vt:lpwstr>https://login.consultant.ru/link/?req=doc&amp;base=LAW&amp;n=511241&amp;dst=2520</vt:lpwstr>
      </vt:variant>
      <vt:variant>
        <vt:lpwstr/>
      </vt:variant>
      <vt:variant>
        <vt:i4>3276919</vt:i4>
      </vt:variant>
      <vt:variant>
        <vt:i4>501</vt:i4>
      </vt:variant>
      <vt:variant>
        <vt:i4>0</vt:i4>
      </vt:variant>
      <vt:variant>
        <vt:i4>5</vt:i4>
      </vt:variant>
      <vt:variant>
        <vt:lpwstr>https://login.consultant.ru/link/?req=doc&amp;base=LAW&amp;n=511241&amp;dst=101365</vt:lpwstr>
      </vt:variant>
      <vt:variant>
        <vt:lpwstr/>
      </vt:variant>
      <vt:variant>
        <vt:i4>7077984</vt:i4>
      </vt:variant>
      <vt:variant>
        <vt:i4>498</vt:i4>
      </vt:variant>
      <vt:variant>
        <vt:i4>0</vt:i4>
      </vt:variant>
      <vt:variant>
        <vt:i4>5</vt:i4>
      </vt:variant>
      <vt:variant>
        <vt:lpwstr>https://login.consultant.ru/link/?req=doc&amp;base=LAW&amp;n=511241</vt:lpwstr>
      </vt:variant>
      <vt:variant>
        <vt:lpwstr/>
      </vt:variant>
      <vt:variant>
        <vt:i4>6619190</vt:i4>
      </vt:variant>
      <vt:variant>
        <vt:i4>495</vt:i4>
      </vt:variant>
      <vt:variant>
        <vt:i4>0</vt:i4>
      </vt:variant>
      <vt:variant>
        <vt:i4>5</vt:i4>
      </vt:variant>
      <vt:variant>
        <vt:lpwstr/>
      </vt:variant>
      <vt:variant>
        <vt:lpwstr>Par440</vt:lpwstr>
      </vt:variant>
      <vt:variant>
        <vt:i4>6357051</vt:i4>
      </vt:variant>
      <vt:variant>
        <vt:i4>492</vt:i4>
      </vt:variant>
      <vt:variant>
        <vt:i4>0</vt:i4>
      </vt:variant>
      <vt:variant>
        <vt:i4>5</vt:i4>
      </vt:variant>
      <vt:variant>
        <vt:lpwstr/>
      </vt:variant>
      <vt:variant>
        <vt:lpwstr>Par898</vt:lpwstr>
      </vt:variant>
      <vt:variant>
        <vt:i4>65601</vt:i4>
      </vt:variant>
      <vt:variant>
        <vt:i4>489</vt:i4>
      </vt:variant>
      <vt:variant>
        <vt:i4>0</vt:i4>
      </vt:variant>
      <vt:variant>
        <vt:i4>5</vt:i4>
      </vt:variant>
      <vt:variant>
        <vt:lpwstr>https://login.consultant.ru/link/?req=doc&amp;base=LAW&amp;n=511241&amp;dst=2520</vt:lpwstr>
      </vt:variant>
      <vt:variant>
        <vt:lpwstr/>
      </vt:variant>
      <vt:variant>
        <vt:i4>3276919</vt:i4>
      </vt:variant>
      <vt:variant>
        <vt:i4>486</vt:i4>
      </vt:variant>
      <vt:variant>
        <vt:i4>0</vt:i4>
      </vt:variant>
      <vt:variant>
        <vt:i4>5</vt:i4>
      </vt:variant>
      <vt:variant>
        <vt:lpwstr>https://login.consultant.ru/link/?req=doc&amp;base=LAW&amp;n=511241&amp;dst=101365</vt:lpwstr>
      </vt:variant>
      <vt:variant>
        <vt:lpwstr/>
      </vt:variant>
      <vt:variant>
        <vt:i4>6291506</vt:i4>
      </vt:variant>
      <vt:variant>
        <vt:i4>483</vt:i4>
      </vt:variant>
      <vt:variant>
        <vt:i4>0</vt:i4>
      </vt:variant>
      <vt:variant>
        <vt:i4>5</vt:i4>
      </vt:variant>
      <vt:variant>
        <vt:lpwstr/>
      </vt:variant>
      <vt:variant>
        <vt:lpwstr>Par908</vt:lpwstr>
      </vt:variant>
      <vt:variant>
        <vt:i4>7274546</vt:i4>
      </vt:variant>
      <vt:variant>
        <vt:i4>480</vt:i4>
      </vt:variant>
      <vt:variant>
        <vt:i4>0</vt:i4>
      </vt:variant>
      <vt:variant>
        <vt:i4>5</vt:i4>
      </vt:variant>
      <vt:variant>
        <vt:lpwstr/>
      </vt:variant>
      <vt:variant>
        <vt:lpwstr>Par907</vt:lpwstr>
      </vt:variant>
      <vt:variant>
        <vt:i4>7143474</vt:i4>
      </vt:variant>
      <vt:variant>
        <vt:i4>477</vt:i4>
      </vt:variant>
      <vt:variant>
        <vt:i4>0</vt:i4>
      </vt:variant>
      <vt:variant>
        <vt:i4>5</vt:i4>
      </vt:variant>
      <vt:variant>
        <vt:lpwstr/>
      </vt:variant>
      <vt:variant>
        <vt:lpwstr>Par905</vt:lpwstr>
      </vt:variant>
      <vt:variant>
        <vt:i4>7077984</vt:i4>
      </vt:variant>
      <vt:variant>
        <vt:i4>474</vt:i4>
      </vt:variant>
      <vt:variant>
        <vt:i4>0</vt:i4>
      </vt:variant>
      <vt:variant>
        <vt:i4>5</vt:i4>
      </vt:variant>
      <vt:variant>
        <vt:lpwstr>https://login.consultant.ru/link/?req=doc&amp;base=LAW&amp;n=511241</vt:lpwstr>
      </vt:variant>
      <vt:variant>
        <vt:lpwstr/>
      </vt:variant>
      <vt:variant>
        <vt:i4>6946866</vt:i4>
      </vt:variant>
      <vt:variant>
        <vt:i4>471</vt:i4>
      </vt:variant>
      <vt:variant>
        <vt:i4>0</vt:i4>
      </vt:variant>
      <vt:variant>
        <vt:i4>5</vt:i4>
      </vt:variant>
      <vt:variant>
        <vt:lpwstr/>
      </vt:variant>
      <vt:variant>
        <vt:lpwstr>Par902</vt:lpwstr>
      </vt:variant>
      <vt:variant>
        <vt:i4>6946866</vt:i4>
      </vt:variant>
      <vt:variant>
        <vt:i4>468</vt:i4>
      </vt:variant>
      <vt:variant>
        <vt:i4>0</vt:i4>
      </vt:variant>
      <vt:variant>
        <vt:i4>5</vt:i4>
      </vt:variant>
      <vt:variant>
        <vt:lpwstr/>
      </vt:variant>
      <vt:variant>
        <vt:lpwstr>Par902</vt:lpwstr>
      </vt:variant>
      <vt:variant>
        <vt:i4>7077984</vt:i4>
      </vt:variant>
      <vt:variant>
        <vt:i4>465</vt:i4>
      </vt:variant>
      <vt:variant>
        <vt:i4>0</vt:i4>
      </vt:variant>
      <vt:variant>
        <vt:i4>5</vt:i4>
      </vt:variant>
      <vt:variant>
        <vt:lpwstr>https://login.consultant.ru/link/?req=doc&amp;base=LAW&amp;n=511241</vt:lpwstr>
      </vt:variant>
      <vt:variant>
        <vt:lpwstr/>
      </vt:variant>
      <vt:variant>
        <vt:i4>6684727</vt:i4>
      </vt:variant>
      <vt:variant>
        <vt:i4>462</vt:i4>
      </vt:variant>
      <vt:variant>
        <vt:i4>0</vt:i4>
      </vt:variant>
      <vt:variant>
        <vt:i4>5</vt:i4>
      </vt:variant>
      <vt:variant>
        <vt:lpwstr/>
      </vt:variant>
      <vt:variant>
        <vt:lpwstr>Par354</vt:lpwstr>
      </vt:variant>
      <vt:variant>
        <vt:i4>6488112</vt:i4>
      </vt:variant>
      <vt:variant>
        <vt:i4>459</vt:i4>
      </vt:variant>
      <vt:variant>
        <vt:i4>0</vt:i4>
      </vt:variant>
      <vt:variant>
        <vt:i4>5</vt:i4>
      </vt:variant>
      <vt:variant>
        <vt:lpwstr/>
      </vt:variant>
      <vt:variant>
        <vt:lpwstr>Par321</vt:lpwstr>
      </vt:variant>
      <vt:variant>
        <vt:i4>7077984</vt:i4>
      </vt:variant>
      <vt:variant>
        <vt:i4>456</vt:i4>
      </vt:variant>
      <vt:variant>
        <vt:i4>0</vt:i4>
      </vt:variant>
      <vt:variant>
        <vt:i4>5</vt:i4>
      </vt:variant>
      <vt:variant>
        <vt:lpwstr>https://login.consultant.ru/link/?req=doc&amp;base=LAW&amp;n=511241</vt:lpwstr>
      </vt:variant>
      <vt:variant>
        <vt:lpwstr/>
      </vt:variant>
      <vt:variant>
        <vt:i4>196676</vt:i4>
      </vt:variant>
      <vt:variant>
        <vt:i4>453</vt:i4>
      </vt:variant>
      <vt:variant>
        <vt:i4>0</vt:i4>
      </vt:variant>
      <vt:variant>
        <vt:i4>5</vt:i4>
      </vt:variant>
      <vt:variant>
        <vt:lpwstr>https://login.consultant.ru/link/?req=doc&amp;base=LAW&amp;n=511241&amp;dst=6730</vt:lpwstr>
      </vt:variant>
      <vt:variant>
        <vt:lpwstr/>
      </vt:variant>
      <vt:variant>
        <vt:i4>3342448</vt:i4>
      </vt:variant>
      <vt:variant>
        <vt:i4>450</vt:i4>
      </vt:variant>
      <vt:variant>
        <vt:i4>0</vt:i4>
      </vt:variant>
      <vt:variant>
        <vt:i4>5</vt:i4>
      </vt:variant>
      <vt:variant>
        <vt:lpwstr>https://login.consultant.ru/link/?req=doc&amp;base=LAW&amp;n=511241&amp;dst=103631</vt:lpwstr>
      </vt:variant>
      <vt:variant>
        <vt:lpwstr/>
      </vt:variant>
      <vt:variant>
        <vt:i4>852033</vt:i4>
      </vt:variant>
      <vt:variant>
        <vt:i4>447</vt:i4>
      </vt:variant>
      <vt:variant>
        <vt:i4>0</vt:i4>
      </vt:variant>
      <vt:variant>
        <vt:i4>5</vt:i4>
      </vt:variant>
      <vt:variant>
        <vt:lpwstr>https://login.consultant.ru/link/?req=doc&amp;base=LAW&amp;n=494990&amp;dst=12325</vt:lpwstr>
      </vt:variant>
      <vt:variant>
        <vt:lpwstr/>
      </vt:variant>
      <vt:variant>
        <vt:i4>589896</vt:i4>
      </vt:variant>
      <vt:variant>
        <vt:i4>444</vt:i4>
      </vt:variant>
      <vt:variant>
        <vt:i4>0</vt:i4>
      </vt:variant>
      <vt:variant>
        <vt:i4>5</vt:i4>
      </vt:variant>
      <vt:variant>
        <vt:lpwstr>https://login.consultant.ru/link/?req=doc&amp;base=LAW&amp;n=494990&amp;dst=2195</vt:lpwstr>
      </vt:variant>
      <vt:variant>
        <vt:lpwstr/>
      </vt:variant>
      <vt:variant>
        <vt:i4>7077984</vt:i4>
      </vt:variant>
      <vt:variant>
        <vt:i4>441</vt:i4>
      </vt:variant>
      <vt:variant>
        <vt:i4>0</vt:i4>
      </vt:variant>
      <vt:variant>
        <vt:i4>5</vt:i4>
      </vt:variant>
      <vt:variant>
        <vt:lpwstr>https://login.consultant.ru/link/?req=doc&amp;base=LAW&amp;n=511241</vt:lpwstr>
      </vt:variant>
      <vt:variant>
        <vt:lpwstr/>
      </vt:variant>
      <vt:variant>
        <vt:i4>7077984</vt:i4>
      </vt:variant>
      <vt:variant>
        <vt:i4>438</vt:i4>
      </vt:variant>
      <vt:variant>
        <vt:i4>0</vt:i4>
      </vt:variant>
      <vt:variant>
        <vt:i4>5</vt:i4>
      </vt:variant>
      <vt:variant>
        <vt:lpwstr>https://login.consultant.ru/link/?req=doc&amp;base=LAW&amp;n=511241</vt:lpwstr>
      </vt:variant>
      <vt:variant>
        <vt:lpwstr/>
      </vt:variant>
      <vt:variant>
        <vt:i4>7077984</vt:i4>
      </vt:variant>
      <vt:variant>
        <vt:i4>435</vt:i4>
      </vt:variant>
      <vt:variant>
        <vt:i4>0</vt:i4>
      </vt:variant>
      <vt:variant>
        <vt:i4>5</vt:i4>
      </vt:variant>
      <vt:variant>
        <vt:lpwstr>https://login.consultant.ru/link/?req=doc&amp;base=LAW&amp;n=511241</vt:lpwstr>
      </vt:variant>
      <vt:variant>
        <vt:lpwstr/>
      </vt:variant>
      <vt:variant>
        <vt:i4>7077984</vt:i4>
      </vt:variant>
      <vt:variant>
        <vt:i4>432</vt:i4>
      </vt:variant>
      <vt:variant>
        <vt:i4>0</vt:i4>
      </vt:variant>
      <vt:variant>
        <vt:i4>5</vt:i4>
      </vt:variant>
      <vt:variant>
        <vt:lpwstr>https://login.consultant.ru/link/?req=doc&amp;base=LAW&amp;n=511241</vt:lpwstr>
      </vt:variant>
      <vt:variant>
        <vt:lpwstr/>
      </vt:variant>
      <vt:variant>
        <vt:i4>7077984</vt:i4>
      </vt:variant>
      <vt:variant>
        <vt:i4>429</vt:i4>
      </vt:variant>
      <vt:variant>
        <vt:i4>0</vt:i4>
      </vt:variant>
      <vt:variant>
        <vt:i4>5</vt:i4>
      </vt:variant>
      <vt:variant>
        <vt:lpwstr>https://login.consultant.ru/link/?req=doc&amp;base=LAW&amp;n=511241</vt:lpwstr>
      </vt:variant>
      <vt:variant>
        <vt:lpwstr/>
      </vt:variant>
      <vt:variant>
        <vt:i4>7077984</vt:i4>
      </vt:variant>
      <vt:variant>
        <vt:i4>426</vt:i4>
      </vt:variant>
      <vt:variant>
        <vt:i4>0</vt:i4>
      </vt:variant>
      <vt:variant>
        <vt:i4>5</vt:i4>
      </vt:variant>
      <vt:variant>
        <vt:lpwstr>https://login.consultant.ru/link/?req=doc&amp;base=LAW&amp;n=511241</vt:lpwstr>
      </vt:variant>
      <vt:variant>
        <vt:lpwstr/>
      </vt:variant>
      <vt:variant>
        <vt:i4>6422587</vt:i4>
      </vt:variant>
      <vt:variant>
        <vt:i4>423</vt:i4>
      </vt:variant>
      <vt:variant>
        <vt:i4>0</vt:i4>
      </vt:variant>
      <vt:variant>
        <vt:i4>5</vt:i4>
      </vt:variant>
      <vt:variant>
        <vt:lpwstr/>
      </vt:variant>
      <vt:variant>
        <vt:lpwstr>Par794</vt:lpwstr>
      </vt:variant>
      <vt:variant>
        <vt:i4>7077984</vt:i4>
      </vt:variant>
      <vt:variant>
        <vt:i4>420</vt:i4>
      </vt:variant>
      <vt:variant>
        <vt:i4>0</vt:i4>
      </vt:variant>
      <vt:variant>
        <vt:i4>5</vt:i4>
      </vt:variant>
      <vt:variant>
        <vt:lpwstr>https://login.consultant.ru/link/?req=doc&amp;base=LAW&amp;n=511241</vt:lpwstr>
      </vt:variant>
      <vt:variant>
        <vt:lpwstr/>
      </vt:variant>
      <vt:variant>
        <vt:i4>7077984</vt:i4>
      </vt:variant>
      <vt:variant>
        <vt:i4>417</vt:i4>
      </vt:variant>
      <vt:variant>
        <vt:i4>0</vt:i4>
      </vt:variant>
      <vt:variant>
        <vt:i4>5</vt:i4>
      </vt:variant>
      <vt:variant>
        <vt:lpwstr>https://login.consultant.ru/link/?req=doc&amp;base=LAW&amp;n=511241</vt:lpwstr>
      </vt:variant>
      <vt:variant>
        <vt:lpwstr/>
      </vt:variant>
      <vt:variant>
        <vt:i4>7274551</vt:i4>
      </vt:variant>
      <vt:variant>
        <vt:i4>414</vt:i4>
      </vt:variant>
      <vt:variant>
        <vt:i4>0</vt:i4>
      </vt:variant>
      <vt:variant>
        <vt:i4>5</vt:i4>
      </vt:variant>
      <vt:variant>
        <vt:lpwstr/>
      </vt:variant>
      <vt:variant>
        <vt:lpwstr>Par759</vt:lpwstr>
      </vt:variant>
      <vt:variant>
        <vt:i4>3342449</vt:i4>
      </vt:variant>
      <vt:variant>
        <vt:i4>411</vt:i4>
      </vt:variant>
      <vt:variant>
        <vt:i4>0</vt:i4>
      </vt:variant>
      <vt:variant>
        <vt:i4>5</vt:i4>
      </vt:variant>
      <vt:variant>
        <vt:lpwstr>https://login.consultant.ru/link/?req=doc&amp;base=LAW&amp;n=511241&amp;dst=102631</vt:lpwstr>
      </vt:variant>
      <vt:variant>
        <vt:lpwstr/>
      </vt:variant>
      <vt:variant>
        <vt:i4>7077984</vt:i4>
      </vt:variant>
      <vt:variant>
        <vt:i4>408</vt:i4>
      </vt:variant>
      <vt:variant>
        <vt:i4>0</vt:i4>
      </vt:variant>
      <vt:variant>
        <vt:i4>5</vt:i4>
      </vt:variant>
      <vt:variant>
        <vt:lpwstr>https://login.consultant.ru/link/?req=doc&amp;base=LAW&amp;n=511241</vt:lpwstr>
      </vt:variant>
      <vt:variant>
        <vt:lpwstr/>
      </vt:variant>
      <vt:variant>
        <vt:i4>7077984</vt:i4>
      </vt:variant>
      <vt:variant>
        <vt:i4>405</vt:i4>
      </vt:variant>
      <vt:variant>
        <vt:i4>0</vt:i4>
      </vt:variant>
      <vt:variant>
        <vt:i4>5</vt:i4>
      </vt:variant>
      <vt:variant>
        <vt:lpwstr>https://login.consultant.ru/link/?req=doc&amp;base=LAW&amp;n=511241</vt:lpwstr>
      </vt:variant>
      <vt:variant>
        <vt:lpwstr/>
      </vt:variant>
      <vt:variant>
        <vt:i4>7077984</vt:i4>
      </vt:variant>
      <vt:variant>
        <vt:i4>402</vt:i4>
      </vt:variant>
      <vt:variant>
        <vt:i4>0</vt:i4>
      </vt:variant>
      <vt:variant>
        <vt:i4>5</vt:i4>
      </vt:variant>
      <vt:variant>
        <vt:lpwstr>https://login.consultant.ru/link/?req=doc&amp;base=LAW&amp;n=511241</vt:lpwstr>
      </vt:variant>
      <vt:variant>
        <vt:lpwstr/>
      </vt:variant>
      <vt:variant>
        <vt:i4>7077984</vt:i4>
      </vt:variant>
      <vt:variant>
        <vt:i4>399</vt:i4>
      </vt:variant>
      <vt:variant>
        <vt:i4>0</vt:i4>
      </vt:variant>
      <vt:variant>
        <vt:i4>5</vt:i4>
      </vt:variant>
      <vt:variant>
        <vt:lpwstr>https://login.consultant.ru/link/?req=doc&amp;base=LAW&amp;n=511241</vt:lpwstr>
      </vt:variant>
      <vt:variant>
        <vt:lpwstr/>
      </vt:variant>
      <vt:variant>
        <vt:i4>6750266</vt:i4>
      </vt:variant>
      <vt:variant>
        <vt:i4>396</vt:i4>
      </vt:variant>
      <vt:variant>
        <vt:i4>0</vt:i4>
      </vt:variant>
      <vt:variant>
        <vt:i4>5</vt:i4>
      </vt:variant>
      <vt:variant>
        <vt:lpwstr/>
      </vt:variant>
      <vt:variant>
        <vt:lpwstr>Par680</vt:lpwstr>
      </vt:variant>
      <vt:variant>
        <vt:i4>7077984</vt:i4>
      </vt:variant>
      <vt:variant>
        <vt:i4>393</vt:i4>
      </vt:variant>
      <vt:variant>
        <vt:i4>0</vt:i4>
      </vt:variant>
      <vt:variant>
        <vt:i4>5</vt:i4>
      </vt:variant>
      <vt:variant>
        <vt:lpwstr>https://login.consultant.ru/link/?req=doc&amp;base=LAW&amp;n=511241</vt:lpwstr>
      </vt:variant>
      <vt:variant>
        <vt:lpwstr/>
      </vt:variant>
      <vt:variant>
        <vt:i4>7077984</vt:i4>
      </vt:variant>
      <vt:variant>
        <vt:i4>390</vt:i4>
      </vt:variant>
      <vt:variant>
        <vt:i4>0</vt:i4>
      </vt:variant>
      <vt:variant>
        <vt:i4>5</vt:i4>
      </vt:variant>
      <vt:variant>
        <vt:lpwstr>https://login.consultant.ru/link/?req=doc&amp;base=LAW&amp;n=511241</vt:lpwstr>
      </vt:variant>
      <vt:variant>
        <vt:lpwstr/>
      </vt:variant>
      <vt:variant>
        <vt:i4>7077984</vt:i4>
      </vt:variant>
      <vt:variant>
        <vt:i4>387</vt:i4>
      </vt:variant>
      <vt:variant>
        <vt:i4>0</vt:i4>
      </vt:variant>
      <vt:variant>
        <vt:i4>5</vt:i4>
      </vt:variant>
      <vt:variant>
        <vt:lpwstr>https://login.consultant.ru/link/?req=doc&amp;base=LAW&amp;n=511241</vt:lpwstr>
      </vt:variant>
      <vt:variant>
        <vt:lpwstr/>
      </vt:variant>
      <vt:variant>
        <vt:i4>7077984</vt:i4>
      </vt:variant>
      <vt:variant>
        <vt:i4>384</vt:i4>
      </vt:variant>
      <vt:variant>
        <vt:i4>0</vt:i4>
      </vt:variant>
      <vt:variant>
        <vt:i4>5</vt:i4>
      </vt:variant>
      <vt:variant>
        <vt:lpwstr>https://login.consultant.ru/link/?req=doc&amp;base=LAW&amp;n=511241</vt:lpwstr>
      </vt:variant>
      <vt:variant>
        <vt:lpwstr/>
      </vt:variant>
      <vt:variant>
        <vt:i4>7077984</vt:i4>
      </vt:variant>
      <vt:variant>
        <vt:i4>381</vt:i4>
      </vt:variant>
      <vt:variant>
        <vt:i4>0</vt:i4>
      </vt:variant>
      <vt:variant>
        <vt:i4>5</vt:i4>
      </vt:variant>
      <vt:variant>
        <vt:lpwstr>https://login.consultant.ru/link/?req=doc&amp;base=LAW&amp;n=511241</vt:lpwstr>
      </vt:variant>
      <vt:variant>
        <vt:lpwstr/>
      </vt:variant>
      <vt:variant>
        <vt:i4>6357042</vt:i4>
      </vt:variant>
      <vt:variant>
        <vt:i4>378</vt:i4>
      </vt:variant>
      <vt:variant>
        <vt:i4>0</vt:i4>
      </vt:variant>
      <vt:variant>
        <vt:i4>5</vt:i4>
      </vt:variant>
      <vt:variant>
        <vt:lpwstr/>
      </vt:variant>
      <vt:variant>
        <vt:lpwstr>Par606</vt:lpwstr>
      </vt:variant>
      <vt:variant>
        <vt:i4>6422578</vt:i4>
      </vt:variant>
      <vt:variant>
        <vt:i4>375</vt:i4>
      </vt:variant>
      <vt:variant>
        <vt:i4>0</vt:i4>
      </vt:variant>
      <vt:variant>
        <vt:i4>5</vt:i4>
      </vt:variant>
      <vt:variant>
        <vt:lpwstr/>
      </vt:variant>
      <vt:variant>
        <vt:lpwstr>Par605</vt:lpwstr>
      </vt:variant>
      <vt:variant>
        <vt:i4>7274595</vt:i4>
      </vt:variant>
      <vt:variant>
        <vt:i4>372</vt:i4>
      </vt:variant>
      <vt:variant>
        <vt:i4>0</vt:i4>
      </vt:variant>
      <vt:variant>
        <vt:i4>5</vt:i4>
      </vt:variant>
      <vt:variant>
        <vt:lpwstr>https://login.consultant.ru/link/?req=doc&amp;base=LAW&amp;n=482853</vt:lpwstr>
      </vt:variant>
      <vt:variant>
        <vt:lpwstr/>
      </vt:variant>
      <vt:variant>
        <vt:i4>7077984</vt:i4>
      </vt:variant>
      <vt:variant>
        <vt:i4>369</vt:i4>
      </vt:variant>
      <vt:variant>
        <vt:i4>0</vt:i4>
      </vt:variant>
      <vt:variant>
        <vt:i4>5</vt:i4>
      </vt:variant>
      <vt:variant>
        <vt:lpwstr>https://login.consultant.ru/link/?req=doc&amp;base=LAW&amp;n=511241</vt:lpwstr>
      </vt:variant>
      <vt:variant>
        <vt:lpwstr/>
      </vt:variant>
      <vt:variant>
        <vt:i4>3342387</vt:i4>
      </vt:variant>
      <vt:variant>
        <vt:i4>366</vt:i4>
      </vt:variant>
      <vt:variant>
        <vt:i4>0</vt:i4>
      </vt:variant>
      <vt:variant>
        <vt:i4>5</vt:i4>
      </vt:variant>
      <vt:variant>
        <vt:lpwstr>https://login.consultant.ru/link/?req=doc&amp;base=RLAW404&amp;n=104719&amp;dst=100853</vt:lpwstr>
      </vt:variant>
      <vt:variant>
        <vt:lpwstr/>
      </vt:variant>
      <vt:variant>
        <vt:i4>7077984</vt:i4>
      </vt:variant>
      <vt:variant>
        <vt:i4>363</vt:i4>
      </vt:variant>
      <vt:variant>
        <vt:i4>0</vt:i4>
      </vt:variant>
      <vt:variant>
        <vt:i4>5</vt:i4>
      </vt:variant>
      <vt:variant>
        <vt:lpwstr>https://login.consultant.ru/link/?req=doc&amp;base=LAW&amp;n=511241</vt:lpwstr>
      </vt:variant>
      <vt:variant>
        <vt:lpwstr/>
      </vt:variant>
      <vt:variant>
        <vt:i4>7077984</vt:i4>
      </vt:variant>
      <vt:variant>
        <vt:i4>360</vt:i4>
      </vt:variant>
      <vt:variant>
        <vt:i4>0</vt:i4>
      </vt:variant>
      <vt:variant>
        <vt:i4>5</vt:i4>
      </vt:variant>
      <vt:variant>
        <vt:lpwstr>https://login.consultant.ru/link/?req=doc&amp;base=LAW&amp;n=511241</vt:lpwstr>
      </vt:variant>
      <vt:variant>
        <vt:lpwstr/>
      </vt:variant>
      <vt:variant>
        <vt:i4>5832795</vt:i4>
      </vt:variant>
      <vt:variant>
        <vt:i4>357</vt:i4>
      </vt:variant>
      <vt:variant>
        <vt:i4>0</vt:i4>
      </vt:variant>
      <vt:variant>
        <vt:i4>5</vt:i4>
      </vt:variant>
      <vt:variant>
        <vt:lpwstr>https://login.consultant.ru/link/?req=doc&amp;base=LAW&amp;n=2875</vt:lpwstr>
      </vt:variant>
      <vt:variant>
        <vt:lpwstr/>
      </vt:variant>
      <vt:variant>
        <vt:i4>7274595</vt:i4>
      </vt:variant>
      <vt:variant>
        <vt:i4>354</vt:i4>
      </vt:variant>
      <vt:variant>
        <vt:i4>0</vt:i4>
      </vt:variant>
      <vt:variant>
        <vt:i4>5</vt:i4>
      </vt:variant>
      <vt:variant>
        <vt:lpwstr>https://login.consultant.ru/link/?req=doc&amp;base=LAW&amp;n=482853</vt:lpwstr>
      </vt:variant>
      <vt:variant>
        <vt:lpwstr/>
      </vt:variant>
      <vt:variant>
        <vt:i4>3801214</vt:i4>
      </vt:variant>
      <vt:variant>
        <vt:i4>351</vt:i4>
      </vt:variant>
      <vt:variant>
        <vt:i4>0</vt:i4>
      </vt:variant>
      <vt:variant>
        <vt:i4>5</vt:i4>
      </vt:variant>
      <vt:variant>
        <vt:lpwstr>https://login.consultant.ru/link/?req=doc&amp;base=LAW&amp;n=476449&amp;dst=100169</vt:lpwstr>
      </vt:variant>
      <vt:variant>
        <vt:lpwstr/>
      </vt:variant>
      <vt:variant>
        <vt:i4>7077984</vt:i4>
      </vt:variant>
      <vt:variant>
        <vt:i4>348</vt:i4>
      </vt:variant>
      <vt:variant>
        <vt:i4>0</vt:i4>
      </vt:variant>
      <vt:variant>
        <vt:i4>5</vt:i4>
      </vt:variant>
      <vt:variant>
        <vt:lpwstr>https://login.consultant.ru/link/?req=doc&amp;base=LAW&amp;n=511241</vt:lpwstr>
      </vt:variant>
      <vt:variant>
        <vt:lpwstr/>
      </vt:variant>
      <vt:variant>
        <vt:i4>7077984</vt:i4>
      </vt:variant>
      <vt:variant>
        <vt:i4>345</vt:i4>
      </vt:variant>
      <vt:variant>
        <vt:i4>0</vt:i4>
      </vt:variant>
      <vt:variant>
        <vt:i4>5</vt:i4>
      </vt:variant>
      <vt:variant>
        <vt:lpwstr>https://login.consultant.ru/link/?req=doc&amp;base=LAW&amp;n=511241</vt:lpwstr>
      </vt:variant>
      <vt:variant>
        <vt:lpwstr/>
      </vt:variant>
      <vt:variant>
        <vt:i4>3473525</vt:i4>
      </vt:variant>
      <vt:variant>
        <vt:i4>342</vt:i4>
      </vt:variant>
      <vt:variant>
        <vt:i4>0</vt:i4>
      </vt:variant>
      <vt:variant>
        <vt:i4>5</vt:i4>
      </vt:variant>
      <vt:variant>
        <vt:lpwstr>https://login.consultant.ru/link/?req=doc&amp;base=LAW&amp;n=511241&amp;dst=102574</vt:lpwstr>
      </vt:variant>
      <vt:variant>
        <vt:lpwstr/>
      </vt:variant>
      <vt:variant>
        <vt:i4>7077984</vt:i4>
      </vt:variant>
      <vt:variant>
        <vt:i4>339</vt:i4>
      </vt:variant>
      <vt:variant>
        <vt:i4>0</vt:i4>
      </vt:variant>
      <vt:variant>
        <vt:i4>5</vt:i4>
      </vt:variant>
      <vt:variant>
        <vt:lpwstr>https://login.consultant.ru/link/?req=doc&amp;base=LAW&amp;n=511241</vt:lpwstr>
      </vt:variant>
      <vt:variant>
        <vt:lpwstr/>
      </vt:variant>
      <vt:variant>
        <vt:i4>7077984</vt:i4>
      </vt:variant>
      <vt:variant>
        <vt:i4>336</vt:i4>
      </vt:variant>
      <vt:variant>
        <vt:i4>0</vt:i4>
      </vt:variant>
      <vt:variant>
        <vt:i4>5</vt:i4>
      </vt:variant>
      <vt:variant>
        <vt:lpwstr>https://login.consultant.ru/link/?req=doc&amp;base=LAW&amp;n=511241</vt:lpwstr>
      </vt:variant>
      <vt:variant>
        <vt:lpwstr/>
      </vt:variant>
      <vt:variant>
        <vt:i4>7077984</vt:i4>
      </vt:variant>
      <vt:variant>
        <vt:i4>333</vt:i4>
      </vt:variant>
      <vt:variant>
        <vt:i4>0</vt:i4>
      </vt:variant>
      <vt:variant>
        <vt:i4>5</vt:i4>
      </vt:variant>
      <vt:variant>
        <vt:lpwstr>https://login.consultant.ru/link/?req=doc&amp;base=LAW&amp;n=511241</vt:lpwstr>
      </vt:variant>
      <vt:variant>
        <vt:lpwstr/>
      </vt:variant>
      <vt:variant>
        <vt:i4>458817</vt:i4>
      </vt:variant>
      <vt:variant>
        <vt:i4>330</vt:i4>
      </vt:variant>
      <vt:variant>
        <vt:i4>0</vt:i4>
      </vt:variant>
      <vt:variant>
        <vt:i4>5</vt:i4>
      </vt:variant>
      <vt:variant>
        <vt:lpwstr>https://login.consultant.ru/link/?req=doc&amp;base=LAW&amp;n=511241&amp;dst=7576</vt:lpwstr>
      </vt:variant>
      <vt:variant>
        <vt:lpwstr/>
      </vt:variant>
      <vt:variant>
        <vt:i4>6619190</vt:i4>
      </vt:variant>
      <vt:variant>
        <vt:i4>327</vt:i4>
      </vt:variant>
      <vt:variant>
        <vt:i4>0</vt:i4>
      </vt:variant>
      <vt:variant>
        <vt:i4>5</vt:i4>
      </vt:variant>
      <vt:variant>
        <vt:lpwstr/>
      </vt:variant>
      <vt:variant>
        <vt:lpwstr>Par440</vt:lpwstr>
      </vt:variant>
      <vt:variant>
        <vt:i4>131139</vt:i4>
      </vt:variant>
      <vt:variant>
        <vt:i4>324</vt:i4>
      </vt:variant>
      <vt:variant>
        <vt:i4>0</vt:i4>
      </vt:variant>
      <vt:variant>
        <vt:i4>5</vt:i4>
      </vt:variant>
      <vt:variant>
        <vt:lpwstr>https://login.consultant.ru/link/?req=doc&amp;base=LAW&amp;n=511241&amp;dst=5177</vt:lpwstr>
      </vt:variant>
      <vt:variant>
        <vt:lpwstr/>
      </vt:variant>
      <vt:variant>
        <vt:i4>64</vt:i4>
      </vt:variant>
      <vt:variant>
        <vt:i4>321</vt:i4>
      </vt:variant>
      <vt:variant>
        <vt:i4>0</vt:i4>
      </vt:variant>
      <vt:variant>
        <vt:i4>5</vt:i4>
      </vt:variant>
      <vt:variant>
        <vt:lpwstr>https://login.consultant.ru/link/?req=doc&amp;base=LAW&amp;n=511241&amp;dst=5145</vt:lpwstr>
      </vt:variant>
      <vt:variant>
        <vt:lpwstr/>
      </vt:variant>
      <vt:variant>
        <vt:i4>3342387</vt:i4>
      </vt:variant>
      <vt:variant>
        <vt:i4>318</vt:i4>
      </vt:variant>
      <vt:variant>
        <vt:i4>0</vt:i4>
      </vt:variant>
      <vt:variant>
        <vt:i4>5</vt:i4>
      </vt:variant>
      <vt:variant>
        <vt:lpwstr>https://login.consultant.ru/link/?req=doc&amp;base=RLAW404&amp;n=104719&amp;dst=100853</vt:lpwstr>
      </vt:variant>
      <vt:variant>
        <vt:lpwstr/>
      </vt:variant>
      <vt:variant>
        <vt:i4>7077984</vt:i4>
      </vt:variant>
      <vt:variant>
        <vt:i4>315</vt:i4>
      </vt:variant>
      <vt:variant>
        <vt:i4>0</vt:i4>
      </vt:variant>
      <vt:variant>
        <vt:i4>5</vt:i4>
      </vt:variant>
      <vt:variant>
        <vt:lpwstr>https://login.consultant.ru/link/?req=doc&amp;base=LAW&amp;n=511241</vt:lpwstr>
      </vt:variant>
      <vt:variant>
        <vt:lpwstr/>
      </vt:variant>
      <vt:variant>
        <vt:i4>3342387</vt:i4>
      </vt:variant>
      <vt:variant>
        <vt:i4>312</vt:i4>
      </vt:variant>
      <vt:variant>
        <vt:i4>0</vt:i4>
      </vt:variant>
      <vt:variant>
        <vt:i4>5</vt:i4>
      </vt:variant>
      <vt:variant>
        <vt:lpwstr>https://login.consultant.ru/link/?req=doc&amp;base=RLAW404&amp;n=104719&amp;dst=100853</vt:lpwstr>
      </vt:variant>
      <vt:variant>
        <vt:lpwstr/>
      </vt:variant>
      <vt:variant>
        <vt:i4>7077984</vt:i4>
      </vt:variant>
      <vt:variant>
        <vt:i4>309</vt:i4>
      </vt:variant>
      <vt:variant>
        <vt:i4>0</vt:i4>
      </vt:variant>
      <vt:variant>
        <vt:i4>5</vt:i4>
      </vt:variant>
      <vt:variant>
        <vt:lpwstr>https://login.consultant.ru/link/?req=doc&amp;base=LAW&amp;n=511241</vt:lpwstr>
      </vt:variant>
      <vt:variant>
        <vt:lpwstr/>
      </vt:variant>
      <vt:variant>
        <vt:i4>7077984</vt:i4>
      </vt:variant>
      <vt:variant>
        <vt:i4>306</vt:i4>
      </vt:variant>
      <vt:variant>
        <vt:i4>0</vt:i4>
      </vt:variant>
      <vt:variant>
        <vt:i4>5</vt:i4>
      </vt:variant>
      <vt:variant>
        <vt:lpwstr>https://login.consultant.ru/link/?req=doc&amp;base=LAW&amp;n=511241</vt:lpwstr>
      </vt:variant>
      <vt:variant>
        <vt:lpwstr/>
      </vt:variant>
      <vt:variant>
        <vt:i4>7077984</vt:i4>
      </vt:variant>
      <vt:variant>
        <vt:i4>303</vt:i4>
      </vt:variant>
      <vt:variant>
        <vt:i4>0</vt:i4>
      </vt:variant>
      <vt:variant>
        <vt:i4>5</vt:i4>
      </vt:variant>
      <vt:variant>
        <vt:lpwstr>https://login.consultant.ru/link/?req=doc&amp;base=LAW&amp;n=511241</vt:lpwstr>
      </vt:variant>
      <vt:variant>
        <vt:lpwstr/>
      </vt:variant>
      <vt:variant>
        <vt:i4>7077984</vt:i4>
      </vt:variant>
      <vt:variant>
        <vt:i4>300</vt:i4>
      </vt:variant>
      <vt:variant>
        <vt:i4>0</vt:i4>
      </vt:variant>
      <vt:variant>
        <vt:i4>5</vt:i4>
      </vt:variant>
      <vt:variant>
        <vt:lpwstr>https://login.consultant.ru/link/?req=doc&amp;base=LAW&amp;n=511241</vt:lpwstr>
      </vt:variant>
      <vt:variant>
        <vt:lpwstr/>
      </vt:variant>
      <vt:variant>
        <vt:i4>262215</vt:i4>
      </vt:variant>
      <vt:variant>
        <vt:i4>297</vt:i4>
      </vt:variant>
      <vt:variant>
        <vt:i4>0</vt:i4>
      </vt:variant>
      <vt:variant>
        <vt:i4>5</vt:i4>
      </vt:variant>
      <vt:variant>
        <vt:lpwstr>https://login.consultant.ru/link/?req=doc&amp;base=LAW&amp;n=511241&amp;dst=2141</vt:lpwstr>
      </vt:variant>
      <vt:variant>
        <vt:lpwstr/>
      </vt:variant>
      <vt:variant>
        <vt:i4>6422579</vt:i4>
      </vt:variant>
      <vt:variant>
        <vt:i4>294</vt:i4>
      </vt:variant>
      <vt:variant>
        <vt:i4>0</vt:i4>
      </vt:variant>
      <vt:variant>
        <vt:i4>5</vt:i4>
      </vt:variant>
      <vt:variant>
        <vt:lpwstr/>
      </vt:variant>
      <vt:variant>
        <vt:lpwstr>Par417</vt:lpwstr>
      </vt:variant>
      <vt:variant>
        <vt:i4>7143475</vt:i4>
      </vt:variant>
      <vt:variant>
        <vt:i4>291</vt:i4>
      </vt:variant>
      <vt:variant>
        <vt:i4>0</vt:i4>
      </vt:variant>
      <vt:variant>
        <vt:i4>5</vt:i4>
      </vt:variant>
      <vt:variant>
        <vt:lpwstr/>
      </vt:variant>
      <vt:variant>
        <vt:lpwstr>Par418</vt:lpwstr>
      </vt:variant>
      <vt:variant>
        <vt:i4>6488115</vt:i4>
      </vt:variant>
      <vt:variant>
        <vt:i4>288</vt:i4>
      </vt:variant>
      <vt:variant>
        <vt:i4>0</vt:i4>
      </vt:variant>
      <vt:variant>
        <vt:i4>5</vt:i4>
      </vt:variant>
      <vt:variant>
        <vt:lpwstr/>
      </vt:variant>
      <vt:variant>
        <vt:lpwstr>Par416</vt:lpwstr>
      </vt:variant>
      <vt:variant>
        <vt:i4>6357042</vt:i4>
      </vt:variant>
      <vt:variant>
        <vt:i4>285</vt:i4>
      </vt:variant>
      <vt:variant>
        <vt:i4>0</vt:i4>
      </vt:variant>
      <vt:variant>
        <vt:i4>5</vt:i4>
      </vt:variant>
      <vt:variant>
        <vt:lpwstr/>
      </vt:variant>
      <vt:variant>
        <vt:lpwstr>Par404</vt:lpwstr>
      </vt:variant>
      <vt:variant>
        <vt:i4>6619194</vt:i4>
      </vt:variant>
      <vt:variant>
        <vt:i4>282</vt:i4>
      </vt:variant>
      <vt:variant>
        <vt:i4>0</vt:i4>
      </vt:variant>
      <vt:variant>
        <vt:i4>5</vt:i4>
      </vt:variant>
      <vt:variant>
        <vt:lpwstr/>
      </vt:variant>
      <vt:variant>
        <vt:lpwstr>Par387</vt:lpwstr>
      </vt:variant>
      <vt:variant>
        <vt:i4>7012410</vt:i4>
      </vt:variant>
      <vt:variant>
        <vt:i4>279</vt:i4>
      </vt:variant>
      <vt:variant>
        <vt:i4>0</vt:i4>
      </vt:variant>
      <vt:variant>
        <vt:i4>5</vt:i4>
      </vt:variant>
      <vt:variant>
        <vt:lpwstr/>
      </vt:variant>
      <vt:variant>
        <vt:lpwstr>Par389</vt:lpwstr>
      </vt:variant>
      <vt:variant>
        <vt:i4>6619194</vt:i4>
      </vt:variant>
      <vt:variant>
        <vt:i4>276</vt:i4>
      </vt:variant>
      <vt:variant>
        <vt:i4>0</vt:i4>
      </vt:variant>
      <vt:variant>
        <vt:i4>5</vt:i4>
      </vt:variant>
      <vt:variant>
        <vt:lpwstr/>
      </vt:variant>
      <vt:variant>
        <vt:lpwstr>Par387</vt:lpwstr>
      </vt:variant>
      <vt:variant>
        <vt:i4>6946874</vt:i4>
      </vt:variant>
      <vt:variant>
        <vt:i4>273</vt:i4>
      </vt:variant>
      <vt:variant>
        <vt:i4>0</vt:i4>
      </vt:variant>
      <vt:variant>
        <vt:i4>5</vt:i4>
      </vt:variant>
      <vt:variant>
        <vt:lpwstr/>
      </vt:variant>
      <vt:variant>
        <vt:lpwstr>Par388</vt:lpwstr>
      </vt:variant>
      <vt:variant>
        <vt:i4>6750259</vt:i4>
      </vt:variant>
      <vt:variant>
        <vt:i4>270</vt:i4>
      </vt:variant>
      <vt:variant>
        <vt:i4>0</vt:i4>
      </vt:variant>
      <vt:variant>
        <vt:i4>5</vt:i4>
      </vt:variant>
      <vt:variant>
        <vt:lpwstr/>
      </vt:variant>
      <vt:variant>
        <vt:lpwstr>Par315</vt:lpwstr>
      </vt:variant>
      <vt:variant>
        <vt:i4>7012405</vt:i4>
      </vt:variant>
      <vt:variant>
        <vt:i4>267</vt:i4>
      </vt:variant>
      <vt:variant>
        <vt:i4>0</vt:i4>
      </vt:variant>
      <vt:variant>
        <vt:i4>5</vt:i4>
      </vt:variant>
      <vt:variant>
        <vt:lpwstr/>
      </vt:variant>
      <vt:variant>
        <vt:lpwstr>Par379</vt:lpwstr>
      </vt:variant>
      <vt:variant>
        <vt:i4>6553652</vt:i4>
      </vt:variant>
      <vt:variant>
        <vt:i4>264</vt:i4>
      </vt:variant>
      <vt:variant>
        <vt:i4>0</vt:i4>
      </vt:variant>
      <vt:variant>
        <vt:i4>5</vt:i4>
      </vt:variant>
      <vt:variant>
        <vt:lpwstr/>
      </vt:variant>
      <vt:variant>
        <vt:lpwstr>Par366</vt:lpwstr>
      </vt:variant>
      <vt:variant>
        <vt:i4>6750261</vt:i4>
      </vt:variant>
      <vt:variant>
        <vt:i4>261</vt:i4>
      </vt:variant>
      <vt:variant>
        <vt:i4>0</vt:i4>
      </vt:variant>
      <vt:variant>
        <vt:i4>5</vt:i4>
      </vt:variant>
      <vt:variant>
        <vt:lpwstr/>
      </vt:variant>
      <vt:variant>
        <vt:lpwstr>Par375</vt:lpwstr>
      </vt:variant>
      <vt:variant>
        <vt:i4>6357044</vt:i4>
      </vt:variant>
      <vt:variant>
        <vt:i4>258</vt:i4>
      </vt:variant>
      <vt:variant>
        <vt:i4>0</vt:i4>
      </vt:variant>
      <vt:variant>
        <vt:i4>5</vt:i4>
      </vt:variant>
      <vt:variant>
        <vt:lpwstr/>
      </vt:variant>
      <vt:variant>
        <vt:lpwstr>Par363</vt:lpwstr>
      </vt:variant>
      <vt:variant>
        <vt:i4>6553652</vt:i4>
      </vt:variant>
      <vt:variant>
        <vt:i4>255</vt:i4>
      </vt:variant>
      <vt:variant>
        <vt:i4>0</vt:i4>
      </vt:variant>
      <vt:variant>
        <vt:i4>5</vt:i4>
      </vt:variant>
      <vt:variant>
        <vt:lpwstr/>
      </vt:variant>
      <vt:variant>
        <vt:lpwstr>Par366</vt:lpwstr>
      </vt:variant>
      <vt:variant>
        <vt:i4>6553652</vt:i4>
      </vt:variant>
      <vt:variant>
        <vt:i4>252</vt:i4>
      </vt:variant>
      <vt:variant>
        <vt:i4>0</vt:i4>
      </vt:variant>
      <vt:variant>
        <vt:i4>5</vt:i4>
      </vt:variant>
      <vt:variant>
        <vt:lpwstr/>
      </vt:variant>
      <vt:variant>
        <vt:lpwstr>Par366</vt:lpwstr>
      </vt:variant>
      <vt:variant>
        <vt:i4>6553652</vt:i4>
      </vt:variant>
      <vt:variant>
        <vt:i4>249</vt:i4>
      </vt:variant>
      <vt:variant>
        <vt:i4>0</vt:i4>
      </vt:variant>
      <vt:variant>
        <vt:i4>5</vt:i4>
      </vt:variant>
      <vt:variant>
        <vt:lpwstr/>
      </vt:variant>
      <vt:variant>
        <vt:lpwstr>Par366</vt:lpwstr>
      </vt:variant>
      <vt:variant>
        <vt:i4>6357044</vt:i4>
      </vt:variant>
      <vt:variant>
        <vt:i4>246</vt:i4>
      </vt:variant>
      <vt:variant>
        <vt:i4>0</vt:i4>
      </vt:variant>
      <vt:variant>
        <vt:i4>5</vt:i4>
      </vt:variant>
      <vt:variant>
        <vt:lpwstr/>
      </vt:variant>
      <vt:variant>
        <vt:lpwstr>Par363</vt:lpwstr>
      </vt:variant>
      <vt:variant>
        <vt:i4>6553652</vt:i4>
      </vt:variant>
      <vt:variant>
        <vt:i4>243</vt:i4>
      </vt:variant>
      <vt:variant>
        <vt:i4>0</vt:i4>
      </vt:variant>
      <vt:variant>
        <vt:i4>5</vt:i4>
      </vt:variant>
      <vt:variant>
        <vt:lpwstr/>
      </vt:variant>
      <vt:variant>
        <vt:lpwstr>Par366</vt:lpwstr>
      </vt:variant>
      <vt:variant>
        <vt:i4>6357044</vt:i4>
      </vt:variant>
      <vt:variant>
        <vt:i4>240</vt:i4>
      </vt:variant>
      <vt:variant>
        <vt:i4>0</vt:i4>
      </vt:variant>
      <vt:variant>
        <vt:i4>5</vt:i4>
      </vt:variant>
      <vt:variant>
        <vt:lpwstr/>
      </vt:variant>
      <vt:variant>
        <vt:lpwstr>Par363</vt:lpwstr>
      </vt:variant>
      <vt:variant>
        <vt:i4>6357044</vt:i4>
      </vt:variant>
      <vt:variant>
        <vt:i4>237</vt:i4>
      </vt:variant>
      <vt:variant>
        <vt:i4>0</vt:i4>
      </vt:variant>
      <vt:variant>
        <vt:i4>5</vt:i4>
      </vt:variant>
      <vt:variant>
        <vt:lpwstr/>
      </vt:variant>
      <vt:variant>
        <vt:lpwstr>Par363</vt:lpwstr>
      </vt:variant>
      <vt:variant>
        <vt:i4>6357047</vt:i4>
      </vt:variant>
      <vt:variant>
        <vt:i4>234</vt:i4>
      </vt:variant>
      <vt:variant>
        <vt:i4>0</vt:i4>
      </vt:variant>
      <vt:variant>
        <vt:i4>5</vt:i4>
      </vt:variant>
      <vt:variant>
        <vt:lpwstr/>
      </vt:variant>
      <vt:variant>
        <vt:lpwstr>Par353</vt:lpwstr>
      </vt:variant>
      <vt:variant>
        <vt:i4>6291511</vt:i4>
      </vt:variant>
      <vt:variant>
        <vt:i4>231</vt:i4>
      </vt:variant>
      <vt:variant>
        <vt:i4>0</vt:i4>
      </vt:variant>
      <vt:variant>
        <vt:i4>5</vt:i4>
      </vt:variant>
      <vt:variant>
        <vt:lpwstr/>
      </vt:variant>
      <vt:variant>
        <vt:lpwstr>Par352</vt:lpwstr>
      </vt:variant>
      <vt:variant>
        <vt:i4>6357047</vt:i4>
      </vt:variant>
      <vt:variant>
        <vt:i4>228</vt:i4>
      </vt:variant>
      <vt:variant>
        <vt:i4>0</vt:i4>
      </vt:variant>
      <vt:variant>
        <vt:i4>5</vt:i4>
      </vt:variant>
      <vt:variant>
        <vt:lpwstr/>
      </vt:variant>
      <vt:variant>
        <vt:lpwstr>Par353</vt:lpwstr>
      </vt:variant>
      <vt:variant>
        <vt:i4>6291511</vt:i4>
      </vt:variant>
      <vt:variant>
        <vt:i4>225</vt:i4>
      </vt:variant>
      <vt:variant>
        <vt:i4>0</vt:i4>
      </vt:variant>
      <vt:variant>
        <vt:i4>5</vt:i4>
      </vt:variant>
      <vt:variant>
        <vt:lpwstr/>
      </vt:variant>
      <vt:variant>
        <vt:lpwstr>Par352</vt:lpwstr>
      </vt:variant>
      <vt:variant>
        <vt:i4>6815854</vt:i4>
      </vt:variant>
      <vt:variant>
        <vt:i4>222</vt:i4>
      </vt:variant>
      <vt:variant>
        <vt:i4>0</vt:i4>
      </vt:variant>
      <vt:variant>
        <vt:i4>5</vt:i4>
      </vt:variant>
      <vt:variant>
        <vt:lpwstr>https://login.consultant.ru/link/?req=doc&amp;base=LAW&amp;n=494445</vt:lpwstr>
      </vt:variant>
      <vt:variant>
        <vt:lpwstr/>
      </vt:variant>
      <vt:variant>
        <vt:i4>6357047</vt:i4>
      </vt:variant>
      <vt:variant>
        <vt:i4>219</vt:i4>
      </vt:variant>
      <vt:variant>
        <vt:i4>0</vt:i4>
      </vt:variant>
      <vt:variant>
        <vt:i4>5</vt:i4>
      </vt:variant>
      <vt:variant>
        <vt:lpwstr/>
      </vt:variant>
      <vt:variant>
        <vt:lpwstr>Par353</vt:lpwstr>
      </vt:variant>
      <vt:variant>
        <vt:i4>6291511</vt:i4>
      </vt:variant>
      <vt:variant>
        <vt:i4>216</vt:i4>
      </vt:variant>
      <vt:variant>
        <vt:i4>0</vt:i4>
      </vt:variant>
      <vt:variant>
        <vt:i4>5</vt:i4>
      </vt:variant>
      <vt:variant>
        <vt:lpwstr/>
      </vt:variant>
      <vt:variant>
        <vt:lpwstr>Par352</vt:lpwstr>
      </vt:variant>
      <vt:variant>
        <vt:i4>6684731</vt:i4>
      </vt:variant>
      <vt:variant>
        <vt:i4>213</vt:i4>
      </vt:variant>
      <vt:variant>
        <vt:i4>0</vt:i4>
      </vt:variant>
      <vt:variant>
        <vt:i4>5</vt:i4>
      </vt:variant>
      <vt:variant>
        <vt:lpwstr/>
      </vt:variant>
      <vt:variant>
        <vt:lpwstr>Par196</vt:lpwstr>
      </vt:variant>
      <vt:variant>
        <vt:i4>6815854</vt:i4>
      </vt:variant>
      <vt:variant>
        <vt:i4>210</vt:i4>
      </vt:variant>
      <vt:variant>
        <vt:i4>0</vt:i4>
      </vt:variant>
      <vt:variant>
        <vt:i4>5</vt:i4>
      </vt:variant>
      <vt:variant>
        <vt:lpwstr>https://login.consultant.ru/link/?req=doc&amp;base=LAW&amp;n=494445</vt:lpwstr>
      </vt:variant>
      <vt:variant>
        <vt:lpwstr/>
      </vt:variant>
      <vt:variant>
        <vt:i4>6946871</vt:i4>
      </vt:variant>
      <vt:variant>
        <vt:i4>207</vt:i4>
      </vt:variant>
      <vt:variant>
        <vt:i4>0</vt:i4>
      </vt:variant>
      <vt:variant>
        <vt:i4>5</vt:i4>
      </vt:variant>
      <vt:variant>
        <vt:lpwstr/>
      </vt:variant>
      <vt:variant>
        <vt:lpwstr>Par358</vt:lpwstr>
      </vt:variant>
      <vt:variant>
        <vt:i4>6357046</vt:i4>
      </vt:variant>
      <vt:variant>
        <vt:i4>204</vt:i4>
      </vt:variant>
      <vt:variant>
        <vt:i4>0</vt:i4>
      </vt:variant>
      <vt:variant>
        <vt:i4>5</vt:i4>
      </vt:variant>
      <vt:variant>
        <vt:lpwstr/>
      </vt:variant>
      <vt:variant>
        <vt:lpwstr>Par343</vt:lpwstr>
      </vt:variant>
      <vt:variant>
        <vt:i4>6619185</vt:i4>
      </vt:variant>
      <vt:variant>
        <vt:i4>201</vt:i4>
      </vt:variant>
      <vt:variant>
        <vt:i4>0</vt:i4>
      </vt:variant>
      <vt:variant>
        <vt:i4>5</vt:i4>
      </vt:variant>
      <vt:variant>
        <vt:lpwstr/>
      </vt:variant>
      <vt:variant>
        <vt:lpwstr>Par337</vt:lpwstr>
      </vt:variant>
      <vt:variant>
        <vt:i4>6488112</vt:i4>
      </vt:variant>
      <vt:variant>
        <vt:i4>198</vt:i4>
      </vt:variant>
      <vt:variant>
        <vt:i4>0</vt:i4>
      </vt:variant>
      <vt:variant>
        <vt:i4>5</vt:i4>
      </vt:variant>
      <vt:variant>
        <vt:lpwstr/>
      </vt:variant>
      <vt:variant>
        <vt:lpwstr>Par321</vt:lpwstr>
      </vt:variant>
      <vt:variant>
        <vt:i4>7012400</vt:i4>
      </vt:variant>
      <vt:variant>
        <vt:i4>195</vt:i4>
      </vt:variant>
      <vt:variant>
        <vt:i4>0</vt:i4>
      </vt:variant>
      <vt:variant>
        <vt:i4>5</vt:i4>
      </vt:variant>
      <vt:variant>
        <vt:lpwstr/>
      </vt:variant>
      <vt:variant>
        <vt:lpwstr>Par329</vt:lpwstr>
      </vt:variant>
      <vt:variant>
        <vt:i4>196677</vt:i4>
      </vt:variant>
      <vt:variant>
        <vt:i4>192</vt:i4>
      </vt:variant>
      <vt:variant>
        <vt:i4>0</vt:i4>
      </vt:variant>
      <vt:variant>
        <vt:i4>5</vt:i4>
      </vt:variant>
      <vt:variant>
        <vt:lpwstr>https://login.consultant.ru/link/?req=doc&amp;base=LAW&amp;n=511241&amp;dst=6027</vt:lpwstr>
      </vt:variant>
      <vt:variant>
        <vt:lpwstr/>
      </vt:variant>
      <vt:variant>
        <vt:i4>6488112</vt:i4>
      </vt:variant>
      <vt:variant>
        <vt:i4>189</vt:i4>
      </vt:variant>
      <vt:variant>
        <vt:i4>0</vt:i4>
      </vt:variant>
      <vt:variant>
        <vt:i4>5</vt:i4>
      </vt:variant>
      <vt:variant>
        <vt:lpwstr/>
      </vt:variant>
      <vt:variant>
        <vt:lpwstr>Par321</vt:lpwstr>
      </vt:variant>
      <vt:variant>
        <vt:i4>6619185</vt:i4>
      </vt:variant>
      <vt:variant>
        <vt:i4>186</vt:i4>
      </vt:variant>
      <vt:variant>
        <vt:i4>0</vt:i4>
      </vt:variant>
      <vt:variant>
        <vt:i4>5</vt:i4>
      </vt:variant>
      <vt:variant>
        <vt:lpwstr/>
      </vt:variant>
      <vt:variant>
        <vt:lpwstr>Par337</vt:lpwstr>
      </vt:variant>
      <vt:variant>
        <vt:i4>6619186</vt:i4>
      </vt:variant>
      <vt:variant>
        <vt:i4>183</vt:i4>
      </vt:variant>
      <vt:variant>
        <vt:i4>0</vt:i4>
      </vt:variant>
      <vt:variant>
        <vt:i4>5</vt:i4>
      </vt:variant>
      <vt:variant>
        <vt:lpwstr/>
      </vt:variant>
      <vt:variant>
        <vt:lpwstr>Par307</vt:lpwstr>
      </vt:variant>
      <vt:variant>
        <vt:i4>6684722</vt:i4>
      </vt:variant>
      <vt:variant>
        <vt:i4>180</vt:i4>
      </vt:variant>
      <vt:variant>
        <vt:i4>0</vt:i4>
      </vt:variant>
      <vt:variant>
        <vt:i4>5</vt:i4>
      </vt:variant>
      <vt:variant>
        <vt:lpwstr/>
      </vt:variant>
      <vt:variant>
        <vt:lpwstr>Par304</vt:lpwstr>
      </vt:variant>
      <vt:variant>
        <vt:i4>6422578</vt:i4>
      </vt:variant>
      <vt:variant>
        <vt:i4>177</vt:i4>
      </vt:variant>
      <vt:variant>
        <vt:i4>0</vt:i4>
      </vt:variant>
      <vt:variant>
        <vt:i4>5</vt:i4>
      </vt:variant>
      <vt:variant>
        <vt:lpwstr/>
      </vt:variant>
      <vt:variant>
        <vt:lpwstr>Par300</vt:lpwstr>
      </vt:variant>
      <vt:variant>
        <vt:i4>6553654</vt:i4>
      </vt:variant>
      <vt:variant>
        <vt:i4>174</vt:i4>
      </vt:variant>
      <vt:variant>
        <vt:i4>0</vt:i4>
      </vt:variant>
      <vt:variant>
        <vt:i4>5</vt:i4>
      </vt:variant>
      <vt:variant>
        <vt:lpwstr/>
      </vt:variant>
      <vt:variant>
        <vt:lpwstr>Par346</vt:lpwstr>
      </vt:variant>
      <vt:variant>
        <vt:i4>6684722</vt:i4>
      </vt:variant>
      <vt:variant>
        <vt:i4>171</vt:i4>
      </vt:variant>
      <vt:variant>
        <vt:i4>0</vt:i4>
      </vt:variant>
      <vt:variant>
        <vt:i4>5</vt:i4>
      </vt:variant>
      <vt:variant>
        <vt:lpwstr/>
      </vt:variant>
      <vt:variant>
        <vt:lpwstr>Par304</vt:lpwstr>
      </vt:variant>
      <vt:variant>
        <vt:i4>6619186</vt:i4>
      </vt:variant>
      <vt:variant>
        <vt:i4>168</vt:i4>
      </vt:variant>
      <vt:variant>
        <vt:i4>0</vt:i4>
      </vt:variant>
      <vt:variant>
        <vt:i4>5</vt:i4>
      </vt:variant>
      <vt:variant>
        <vt:lpwstr/>
      </vt:variant>
      <vt:variant>
        <vt:lpwstr>Par307</vt:lpwstr>
      </vt:variant>
      <vt:variant>
        <vt:i4>6684722</vt:i4>
      </vt:variant>
      <vt:variant>
        <vt:i4>165</vt:i4>
      </vt:variant>
      <vt:variant>
        <vt:i4>0</vt:i4>
      </vt:variant>
      <vt:variant>
        <vt:i4>5</vt:i4>
      </vt:variant>
      <vt:variant>
        <vt:lpwstr/>
      </vt:variant>
      <vt:variant>
        <vt:lpwstr>Par304</vt:lpwstr>
      </vt:variant>
      <vt:variant>
        <vt:i4>6946875</vt:i4>
      </vt:variant>
      <vt:variant>
        <vt:i4>162</vt:i4>
      </vt:variant>
      <vt:variant>
        <vt:i4>0</vt:i4>
      </vt:variant>
      <vt:variant>
        <vt:i4>5</vt:i4>
      </vt:variant>
      <vt:variant>
        <vt:lpwstr/>
      </vt:variant>
      <vt:variant>
        <vt:lpwstr>Par299</vt:lpwstr>
      </vt:variant>
      <vt:variant>
        <vt:i4>6619186</vt:i4>
      </vt:variant>
      <vt:variant>
        <vt:i4>159</vt:i4>
      </vt:variant>
      <vt:variant>
        <vt:i4>0</vt:i4>
      </vt:variant>
      <vt:variant>
        <vt:i4>5</vt:i4>
      </vt:variant>
      <vt:variant>
        <vt:lpwstr/>
      </vt:variant>
      <vt:variant>
        <vt:lpwstr>Par307</vt:lpwstr>
      </vt:variant>
      <vt:variant>
        <vt:i4>6750258</vt:i4>
      </vt:variant>
      <vt:variant>
        <vt:i4>156</vt:i4>
      </vt:variant>
      <vt:variant>
        <vt:i4>0</vt:i4>
      </vt:variant>
      <vt:variant>
        <vt:i4>5</vt:i4>
      </vt:variant>
      <vt:variant>
        <vt:lpwstr/>
      </vt:variant>
      <vt:variant>
        <vt:lpwstr>Par305</vt:lpwstr>
      </vt:variant>
      <vt:variant>
        <vt:i4>6619186</vt:i4>
      </vt:variant>
      <vt:variant>
        <vt:i4>153</vt:i4>
      </vt:variant>
      <vt:variant>
        <vt:i4>0</vt:i4>
      </vt:variant>
      <vt:variant>
        <vt:i4>5</vt:i4>
      </vt:variant>
      <vt:variant>
        <vt:lpwstr/>
      </vt:variant>
      <vt:variant>
        <vt:lpwstr>Par307</vt:lpwstr>
      </vt:variant>
      <vt:variant>
        <vt:i4>6684722</vt:i4>
      </vt:variant>
      <vt:variant>
        <vt:i4>150</vt:i4>
      </vt:variant>
      <vt:variant>
        <vt:i4>0</vt:i4>
      </vt:variant>
      <vt:variant>
        <vt:i4>5</vt:i4>
      </vt:variant>
      <vt:variant>
        <vt:lpwstr/>
      </vt:variant>
      <vt:variant>
        <vt:lpwstr>Par304</vt:lpwstr>
      </vt:variant>
      <vt:variant>
        <vt:i4>65600</vt:i4>
      </vt:variant>
      <vt:variant>
        <vt:i4>147</vt:i4>
      </vt:variant>
      <vt:variant>
        <vt:i4>0</vt:i4>
      </vt:variant>
      <vt:variant>
        <vt:i4>5</vt:i4>
      </vt:variant>
      <vt:variant>
        <vt:lpwstr>https://login.consultant.ru/link/?req=doc&amp;base=LAW&amp;n=511241&amp;dst=3722</vt:lpwstr>
      </vt:variant>
      <vt:variant>
        <vt:lpwstr/>
      </vt:variant>
      <vt:variant>
        <vt:i4>458818</vt:i4>
      </vt:variant>
      <vt:variant>
        <vt:i4>144</vt:i4>
      </vt:variant>
      <vt:variant>
        <vt:i4>0</vt:i4>
      </vt:variant>
      <vt:variant>
        <vt:i4>5</vt:i4>
      </vt:variant>
      <vt:variant>
        <vt:lpwstr>https://login.consultant.ru/link/?req=doc&amp;base=LAW&amp;n=511241&amp;dst=3704</vt:lpwstr>
      </vt:variant>
      <vt:variant>
        <vt:lpwstr/>
      </vt:variant>
      <vt:variant>
        <vt:i4>6553650</vt:i4>
      </vt:variant>
      <vt:variant>
        <vt:i4>141</vt:i4>
      </vt:variant>
      <vt:variant>
        <vt:i4>0</vt:i4>
      </vt:variant>
      <vt:variant>
        <vt:i4>5</vt:i4>
      </vt:variant>
      <vt:variant>
        <vt:lpwstr/>
      </vt:variant>
      <vt:variant>
        <vt:lpwstr>Par306</vt:lpwstr>
      </vt:variant>
      <vt:variant>
        <vt:i4>6422578</vt:i4>
      </vt:variant>
      <vt:variant>
        <vt:i4>138</vt:i4>
      </vt:variant>
      <vt:variant>
        <vt:i4>0</vt:i4>
      </vt:variant>
      <vt:variant>
        <vt:i4>5</vt:i4>
      </vt:variant>
      <vt:variant>
        <vt:lpwstr/>
      </vt:variant>
      <vt:variant>
        <vt:lpwstr>Par300</vt:lpwstr>
      </vt:variant>
      <vt:variant>
        <vt:i4>6553654</vt:i4>
      </vt:variant>
      <vt:variant>
        <vt:i4>135</vt:i4>
      </vt:variant>
      <vt:variant>
        <vt:i4>0</vt:i4>
      </vt:variant>
      <vt:variant>
        <vt:i4>5</vt:i4>
      </vt:variant>
      <vt:variant>
        <vt:lpwstr/>
      </vt:variant>
      <vt:variant>
        <vt:lpwstr>Par346</vt:lpwstr>
      </vt:variant>
      <vt:variant>
        <vt:i4>6422578</vt:i4>
      </vt:variant>
      <vt:variant>
        <vt:i4>132</vt:i4>
      </vt:variant>
      <vt:variant>
        <vt:i4>0</vt:i4>
      </vt:variant>
      <vt:variant>
        <vt:i4>5</vt:i4>
      </vt:variant>
      <vt:variant>
        <vt:lpwstr/>
      </vt:variant>
      <vt:variant>
        <vt:lpwstr>Par300</vt:lpwstr>
      </vt:variant>
      <vt:variant>
        <vt:i4>6946875</vt:i4>
      </vt:variant>
      <vt:variant>
        <vt:i4>129</vt:i4>
      </vt:variant>
      <vt:variant>
        <vt:i4>0</vt:i4>
      </vt:variant>
      <vt:variant>
        <vt:i4>5</vt:i4>
      </vt:variant>
      <vt:variant>
        <vt:lpwstr/>
      </vt:variant>
      <vt:variant>
        <vt:lpwstr>Par299</vt:lpwstr>
      </vt:variant>
      <vt:variant>
        <vt:i4>6553654</vt:i4>
      </vt:variant>
      <vt:variant>
        <vt:i4>126</vt:i4>
      </vt:variant>
      <vt:variant>
        <vt:i4>0</vt:i4>
      </vt:variant>
      <vt:variant>
        <vt:i4>5</vt:i4>
      </vt:variant>
      <vt:variant>
        <vt:lpwstr/>
      </vt:variant>
      <vt:variant>
        <vt:lpwstr>Par346</vt:lpwstr>
      </vt:variant>
      <vt:variant>
        <vt:i4>7012410</vt:i4>
      </vt:variant>
      <vt:variant>
        <vt:i4>123</vt:i4>
      </vt:variant>
      <vt:variant>
        <vt:i4>0</vt:i4>
      </vt:variant>
      <vt:variant>
        <vt:i4>5</vt:i4>
      </vt:variant>
      <vt:variant>
        <vt:lpwstr/>
      </vt:variant>
      <vt:variant>
        <vt:lpwstr>Par288</vt:lpwstr>
      </vt:variant>
      <vt:variant>
        <vt:i4>6553658</vt:i4>
      </vt:variant>
      <vt:variant>
        <vt:i4>120</vt:i4>
      </vt:variant>
      <vt:variant>
        <vt:i4>0</vt:i4>
      </vt:variant>
      <vt:variant>
        <vt:i4>5</vt:i4>
      </vt:variant>
      <vt:variant>
        <vt:lpwstr/>
      </vt:variant>
      <vt:variant>
        <vt:lpwstr>Par287</vt:lpwstr>
      </vt:variant>
      <vt:variant>
        <vt:i4>7077999</vt:i4>
      </vt:variant>
      <vt:variant>
        <vt:i4>117</vt:i4>
      </vt:variant>
      <vt:variant>
        <vt:i4>0</vt:i4>
      </vt:variant>
      <vt:variant>
        <vt:i4>5</vt:i4>
      </vt:variant>
      <vt:variant>
        <vt:lpwstr>https://login.consultant.ru/link/?req=doc&amp;base=LAW&amp;n=495519</vt:lpwstr>
      </vt:variant>
      <vt:variant>
        <vt:lpwstr/>
      </vt:variant>
      <vt:variant>
        <vt:i4>7143521</vt:i4>
      </vt:variant>
      <vt:variant>
        <vt:i4>114</vt:i4>
      </vt:variant>
      <vt:variant>
        <vt:i4>0</vt:i4>
      </vt:variant>
      <vt:variant>
        <vt:i4>5</vt:i4>
      </vt:variant>
      <vt:variant>
        <vt:lpwstr>https://login.consultant.ru/link/?req=doc&amp;base=LAW&amp;n=502264</vt:lpwstr>
      </vt:variant>
      <vt:variant>
        <vt:lpwstr/>
      </vt:variant>
      <vt:variant>
        <vt:i4>6291514</vt:i4>
      </vt:variant>
      <vt:variant>
        <vt:i4>111</vt:i4>
      </vt:variant>
      <vt:variant>
        <vt:i4>0</vt:i4>
      </vt:variant>
      <vt:variant>
        <vt:i4>5</vt:i4>
      </vt:variant>
      <vt:variant>
        <vt:lpwstr/>
      </vt:variant>
      <vt:variant>
        <vt:lpwstr>Par283</vt:lpwstr>
      </vt:variant>
      <vt:variant>
        <vt:i4>6946868</vt:i4>
      </vt:variant>
      <vt:variant>
        <vt:i4>108</vt:i4>
      </vt:variant>
      <vt:variant>
        <vt:i4>0</vt:i4>
      </vt:variant>
      <vt:variant>
        <vt:i4>5</vt:i4>
      </vt:variant>
      <vt:variant>
        <vt:lpwstr/>
      </vt:variant>
      <vt:variant>
        <vt:lpwstr>Par269</vt:lpwstr>
      </vt:variant>
      <vt:variant>
        <vt:i4>6619194</vt:i4>
      </vt:variant>
      <vt:variant>
        <vt:i4>105</vt:i4>
      </vt:variant>
      <vt:variant>
        <vt:i4>0</vt:i4>
      </vt:variant>
      <vt:variant>
        <vt:i4>5</vt:i4>
      </vt:variant>
      <vt:variant>
        <vt:lpwstr/>
      </vt:variant>
      <vt:variant>
        <vt:lpwstr>Par286</vt:lpwstr>
      </vt:variant>
      <vt:variant>
        <vt:i4>6291514</vt:i4>
      </vt:variant>
      <vt:variant>
        <vt:i4>102</vt:i4>
      </vt:variant>
      <vt:variant>
        <vt:i4>0</vt:i4>
      </vt:variant>
      <vt:variant>
        <vt:i4>5</vt:i4>
      </vt:variant>
      <vt:variant>
        <vt:lpwstr/>
      </vt:variant>
      <vt:variant>
        <vt:lpwstr>Par283</vt:lpwstr>
      </vt:variant>
      <vt:variant>
        <vt:i4>6291514</vt:i4>
      </vt:variant>
      <vt:variant>
        <vt:i4>99</vt:i4>
      </vt:variant>
      <vt:variant>
        <vt:i4>0</vt:i4>
      </vt:variant>
      <vt:variant>
        <vt:i4>5</vt:i4>
      </vt:variant>
      <vt:variant>
        <vt:lpwstr/>
      </vt:variant>
      <vt:variant>
        <vt:lpwstr>Par283</vt:lpwstr>
      </vt:variant>
      <vt:variant>
        <vt:i4>6291514</vt:i4>
      </vt:variant>
      <vt:variant>
        <vt:i4>96</vt:i4>
      </vt:variant>
      <vt:variant>
        <vt:i4>0</vt:i4>
      </vt:variant>
      <vt:variant>
        <vt:i4>5</vt:i4>
      </vt:variant>
      <vt:variant>
        <vt:lpwstr/>
      </vt:variant>
      <vt:variant>
        <vt:lpwstr>Par283</vt:lpwstr>
      </vt:variant>
      <vt:variant>
        <vt:i4>6291514</vt:i4>
      </vt:variant>
      <vt:variant>
        <vt:i4>93</vt:i4>
      </vt:variant>
      <vt:variant>
        <vt:i4>0</vt:i4>
      </vt:variant>
      <vt:variant>
        <vt:i4>5</vt:i4>
      </vt:variant>
      <vt:variant>
        <vt:lpwstr/>
      </vt:variant>
      <vt:variant>
        <vt:lpwstr>Par283</vt:lpwstr>
      </vt:variant>
      <vt:variant>
        <vt:i4>6422586</vt:i4>
      </vt:variant>
      <vt:variant>
        <vt:i4>90</vt:i4>
      </vt:variant>
      <vt:variant>
        <vt:i4>0</vt:i4>
      </vt:variant>
      <vt:variant>
        <vt:i4>5</vt:i4>
      </vt:variant>
      <vt:variant>
        <vt:lpwstr/>
      </vt:variant>
      <vt:variant>
        <vt:lpwstr>Par281</vt:lpwstr>
      </vt:variant>
      <vt:variant>
        <vt:i4>6946868</vt:i4>
      </vt:variant>
      <vt:variant>
        <vt:i4>87</vt:i4>
      </vt:variant>
      <vt:variant>
        <vt:i4>0</vt:i4>
      </vt:variant>
      <vt:variant>
        <vt:i4>5</vt:i4>
      </vt:variant>
      <vt:variant>
        <vt:lpwstr/>
      </vt:variant>
      <vt:variant>
        <vt:lpwstr>Par269</vt:lpwstr>
      </vt:variant>
      <vt:variant>
        <vt:i4>6619189</vt:i4>
      </vt:variant>
      <vt:variant>
        <vt:i4>84</vt:i4>
      </vt:variant>
      <vt:variant>
        <vt:i4>0</vt:i4>
      </vt:variant>
      <vt:variant>
        <vt:i4>5</vt:i4>
      </vt:variant>
      <vt:variant>
        <vt:lpwstr/>
      </vt:variant>
      <vt:variant>
        <vt:lpwstr>Par276</vt:lpwstr>
      </vt:variant>
      <vt:variant>
        <vt:i4>6619194</vt:i4>
      </vt:variant>
      <vt:variant>
        <vt:i4>81</vt:i4>
      </vt:variant>
      <vt:variant>
        <vt:i4>0</vt:i4>
      </vt:variant>
      <vt:variant>
        <vt:i4>5</vt:i4>
      </vt:variant>
      <vt:variant>
        <vt:lpwstr/>
      </vt:variant>
      <vt:variant>
        <vt:lpwstr>Par286</vt:lpwstr>
      </vt:variant>
      <vt:variant>
        <vt:i4>6422581</vt:i4>
      </vt:variant>
      <vt:variant>
        <vt:i4>78</vt:i4>
      </vt:variant>
      <vt:variant>
        <vt:i4>0</vt:i4>
      </vt:variant>
      <vt:variant>
        <vt:i4>5</vt:i4>
      </vt:variant>
      <vt:variant>
        <vt:lpwstr/>
      </vt:variant>
      <vt:variant>
        <vt:lpwstr>Par271</vt:lpwstr>
      </vt:variant>
      <vt:variant>
        <vt:i4>65600</vt:i4>
      </vt:variant>
      <vt:variant>
        <vt:i4>75</vt:i4>
      </vt:variant>
      <vt:variant>
        <vt:i4>0</vt:i4>
      </vt:variant>
      <vt:variant>
        <vt:i4>5</vt:i4>
      </vt:variant>
      <vt:variant>
        <vt:lpwstr>https://login.consultant.ru/link/?req=doc&amp;base=LAW&amp;n=511241&amp;dst=3722</vt:lpwstr>
      </vt:variant>
      <vt:variant>
        <vt:lpwstr/>
      </vt:variant>
      <vt:variant>
        <vt:i4>458818</vt:i4>
      </vt:variant>
      <vt:variant>
        <vt:i4>72</vt:i4>
      </vt:variant>
      <vt:variant>
        <vt:i4>0</vt:i4>
      </vt:variant>
      <vt:variant>
        <vt:i4>5</vt:i4>
      </vt:variant>
      <vt:variant>
        <vt:lpwstr>https://login.consultant.ru/link/?req=doc&amp;base=LAW&amp;n=511241&amp;dst=3704</vt:lpwstr>
      </vt:variant>
      <vt:variant>
        <vt:lpwstr/>
      </vt:variant>
      <vt:variant>
        <vt:i4>7012405</vt:i4>
      </vt:variant>
      <vt:variant>
        <vt:i4>69</vt:i4>
      </vt:variant>
      <vt:variant>
        <vt:i4>0</vt:i4>
      </vt:variant>
      <vt:variant>
        <vt:i4>5</vt:i4>
      </vt:variant>
      <vt:variant>
        <vt:lpwstr/>
      </vt:variant>
      <vt:variant>
        <vt:lpwstr>Par278</vt:lpwstr>
      </vt:variant>
      <vt:variant>
        <vt:i4>6291514</vt:i4>
      </vt:variant>
      <vt:variant>
        <vt:i4>66</vt:i4>
      </vt:variant>
      <vt:variant>
        <vt:i4>0</vt:i4>
      </vt:variant>
      <vt:variant>
        <vt:i4>5</vt:i4>
      </vt:variant>
      <vt:variant>
        <vt:lpwstr/>
      </vt:variant>
      <vt:variant>
        <vt:lpwstr>Par283</vt:lpwstr>
      </vt:variant>
      <vt:variant>
        <vt:i4>6488122</vt:i4>
      </vt:variant>
      <vt:variant>
        <vt:i4>63</vt:i4>
      </vt:variant>
      <vt:variant>
        <vt:i4>0</vt:i4>
      </vt:variant>
      <vt:variant>
        <vt:i4>5</vt:i4>
      </vt:variant>
      <vt:variant>
        <vt:lpwstr/>
      </vt:variant>
      <vt:variant>
        <vt:lpwstr>Par280</vt:lpwstr>
      </vt:variant>
      <vt:variant>
        <vt:i4>6291511</vt:i4>
      </vt:variant>
      <vt:variant>
        <vt:i4>60</vt:i4>
      </vt:variant>
      <vt:variant>
        <vt:i4>0</vt:i4>
      </vt:variant>
      <vt:variant>
        <vt:i4>5</vt:i4>
      </vt:variant>
      <vt:variant>
        <vt:lpwstr/>
      </vt:variant>
      <vt:variant>
        <vt:lpwstr>Par253</vt:lpwstr>
      </vt:variant>
      <vt:variant>
        <vt:i4>6291511</vt:i4>
      </vt:variant>
      <vt:variant>
        <vt:i4>57</vt:i4>
      </vt:variant>
      <vt:variant>
        <vt:i4>0</vt:i4>
      </vt:variant>
      <vt:variant>
        <vt:i4>5</vt:i4>
      </vt:variant>
      <vt:variant>
        <vt:lpwstr/>
      </vt:variant>
      <vt:variant>
        <vt:lpwstr>Par253</vt:lpwstr>
      </vt:variant>
      <vt:variant>
        <vt:i4>6946871</vt:i4>
      </vt:variant>
      <vt:variant>
        <vt:i4>54</vt:i4>
      </vt:variant>
      <vt:variant>
        <vt:i4>0</vt:i4>
      </vt:variant>
      <vt:variant>
        <vt:i4>5</vt:i4>
      </vt:variant>
      <vt:variant>
        <vt:lpwstr/>
      </vt:variant>
      <vt:variant>
        <vt:lpwstr>Par358</vt:lpwstr>
      </vt:variant>
      <vt:variant>
        <vt:i4>7077984</vt:i4>
      </vt:variant>
      <vt:variant>
        <vt:i4>51</vt:i4>
      </vt:variant>
      <vt:variant>
        <vt:i4>0</vt:i4>
      </vt:variant>
      <vt:variant>
        <vt:i4>5</vt:i4>
      </vt:variant>
      <vt:variant>
        <vt:lpwstr>https://login.consultant.ru/link/?req=doc&amp;base=LAW&amp;n=511241</vt:lpwstr>
      </vt:variant>
      <vt:variant>
        <vt:lpwstr/>
      </vt:variant>
      <vt:variant>
        <vt:i4>6422579</vt:i4>
      </vt:variant>
      <vt:variant>
        <vt:i4>48</vt:i4>
      </vt:variant>
      <vt:variant>
        <vt:i4>0</vt:i4>
      </vt:variant>
      <vt:variant>
        <vt:i4>5</vt:i4>
      </vt:variant>
      <vt:variant>
        <vt:lpwstr/>
      </vt:variant>
      <vt:variant>
        <vt:lpwstr>Par211</vt:lpwstr>
      </vt:variant>
      <vt:variant>
        <vt:i4>6553650</vt:i4>
      </vt:variant>
      <vt:variant>
        <vt:i4>45</vt:i4>
      </vt:variant>
      <vt:variant>
        <vt:i4>0</vt:i4>
      </vt:variant>
      <vt:variant>
        <vt:i4>5</vt:i4>
      </vt:variant>
      <vt:variant>
        <vt:lpwstr/>
      </vt:variant>
      <vt:variant>
        <vt:lpwstr>Par207</vt:lpwstr>
      </vt:variant>
      <vt:variant>
        <vt:i4>6422579</vt:i4>
      </vt:variant>
      <vt:variant>
        <vt:i4>42</vt:i4>
      </vt:variant>
      <vt:variant>
        <vt:i4>0</vt:i4>
      </vt:variant>
      <vt:variant>
        <vt:i4>5</vt:i4>
      </vt:variant>
      <vt:variant>
        <vt:lpwstr/>
      </vt:variant>
      <vt:variant>
        <vt:lpwstr>Par211</vt:lpwstr>
      </vt:variant>
      <vt:variant>
        <vt:i4>7077984</vt:i4>
      </vt:variant>
      <vt:variant>
        <vt:i4>39</vt:i4>
      </vt:variant>
      <vt:variant>
        <vt:i4>0</vt:i4>
      </vt:variant>
      <vt:variant>
        <vt:i4>5</vt:i4>
      </vt:variant>
      <vt:variant>
        <vt:lpwstr>https://login.consultant.ru/link/?req=doc&amp;base=LAW&amp;n=511241</vt:lpwstr>
      </vt:variant>
      <vt:variant>
        <vt:lpwstr/>
      </vt:variant>
      <vt:variant>
        <vt:i4>7077989</vt:i4>
      </vt:variant>
      <vt:variant>
        <vt:i4>36</vt:i4>
      </vt:variant>
      <vt:variant>
        <vt:i4>0</vt:i4>
      </vt:variant>
      <vt:variant>
        <vt:i4>5</vt:i4>
      </vt:variant>
      <vt:variant>
        <vt:lpwstr>https://login.consultant.ru/link/?req=doc&amp;base=LAW&amp;n=510751</vt:lpwstr>
      </vt:variant>
      <vt:variant>
        <vt:lpwstr/>
      </vt:variant>
      <vt:variant>
        <vt:i4>67</vt:i4>
      </vt:variant>
      <vt:variant>
        <vt:i4>33</vt:i4>
      </vt:variant>
      <vt:variant>
        <vt:i4>0</vt:i4>
      </vt:variant>
      <vt:variant>
        <vt:i4>5</vt:i4>
      </vt:variant>
      <vt:variant>
        <vt:lpwstr>https://login.consultant.ru/link/?req=doc&amp;base=LAW&amp;n=511241&amp;dst=4367</vt:lpwstr>
      </vt:variant>
      <vt:variant>
        <vt:lpwstr/>
      </vt:variant>
      <vt:variant>
        <vt:i4>262208</vt:i4>
      </vt:variant>
      <vt:variant>
        <vt:i4>30</vt:i4>
      </vt:variant>
      <vt:variant>
        <vt:i4>0</vt:i4>
      </vt:variant>
      <vt:variant>
        <vt:i4>5</vt:i4>
      </vt:variant>
      <vt:variant>
        <vt:lpwstr>https://login.consultant.ru/link/?req=doc&amp;base=LAW&amp;n=511241&amp;dst=7060</vt:lpwstr>
      </vt:variant>
      <vt:variant>
        <vt:lpwstr/>
      </vt:variant>
      <vt:variant>
        <vt:i4>393281</vt:i4>
      </vt:variant>
      <vt:variant>
        <vt:i4>27</vt:i4>
      </vt:variant>
      <vt:variant>
        <vt:i4>0</vt:i4>
      </vt:variant>
      <vt:variant>
        <vt:i4>5</vt:i4>
      </vt:variant>
      <vt:variant>
        <vt:lpwstr>https://login.consultant.ru/link/?req=doc&amp;base=LAW&amp;n=511241&amp;dst=1311</vt:lpwstr>
      </vt:variant>
      <vt:variant>
        <vt:lpwstr/>
      </vt:variant>
      <vt:variant>
        <vt:i4>5767170</vt:i4>
      </vt:variant>
      <vt:variant>
        <vt:i4>24</vt:i4>
      </vt:variant>
      <vt:variant>
        <vt:i4>0</vt:i4>
      </vt:variant>
      <vt:variant>
        <vt:i4>5</vt:i4>
      </vt:variant>
      <vt:variant>
        <vt:lpwstr/>
      </vt:variant>
      <vt:variant>
        <vt:lpwstr>Par92</vt:lpwstr>
      </vt:variant>
      <vt:variant>
        <vt:i4>5505026</vt:i4>
      </vt:variant>
      <vt:variant>
        <vt:i4>21</vt:i4>
      </vt:variant>
      <vt:variant>
        <vt:i4>0</vt:i4>
      </vt:variant>
      <vt:variant>
        <vt:i4>5</vt:i4>
      </vt:variant>
      <vt:variant>
        <vt:lpwstr/>
      </vt:variant>
      <vt:variant>
        <vt:lpwstr>Par50</vt:lpwstr>
      </vt:variant>
      <vt:variant>
        <vt:i4>7077984</vt:i4>
      </vt:variant>
      <vt:variant>
        <vt:i4>18</vt:i4>
      </vt:variant>
      <vt:variant>
        <vt:i4>0</vt:i4>
      </vt:variant>
      <vt:variant>
        <vt:i4>5</vt:i4>
      </vt:variant>
      <vt:variant>
        <vt:lpwstr>https://login.consultant.ru/link/?req=doc&amp;base=LAW&amp;n=511241</vt:lpwstr>
      </vt:variant>
      <vt:variant>
        <vt:lpwstr/>
      </vt:variant>
      <vt:variant>
        <vt:i4>7077984</vt:i4>
      </vt:variant>
      <vt:variant>
        <vt:i4>15</vt:i4>
      </vt:variant>
      <vt:variant>
        <vt:i4>0</vt:i4>
      </vt:variant>
      <vt:variant>
        <vt:i4>5</vt:i4>
      </vt:variant>
      <vt:variant>
        <vt:lpwstr>https://login.consultant.ru/link/?req=doc&amp;base=LAW&amp;n=511241</vt:lpwstr>
      </vt:variant>
      <vt:variant>
        <vt:lpwstr/>
      </vt:variant>
      <vt:variant>
        <vt:i4>7077984</vt:i4>
      </vt:variant>
      <vt:variant>
        <vt:i4>12</vt:i4>
      </vt:variant>
      <vt:variant>
        <vt:i4>0</vt:i4>
      </vt:variant>
      <vt:variant>
        <vt:i4>5</vt:i4>
      </vt:variant>
      <vt:variant>
        <vt:lpwstr>https://login.consultant.ru/link/?req=doc&amp;base=LAW&amp;n=511241</vt:lpwstr>
      </vt:variant>
      <vt:variant>
        <vt:lpwstr/>
      </vt:variant>
      <vt:variant>
        <vt:i4>2621559</vt:i4>
      </vt:variant>
      <vt:variant>
        <vt:i4>9</vt:i4>
      </vt:variant>
      <vt:variant>
        <vt:i4>0</vt:i4>
      </vt:variant>
      <vt:variant>
        <vt:i4>5</vt:i4>
      </vt:variant>
      <vt:variant>
        <vt:lpwstr>https://proxorovka-r31.gosweb.gosuslugi.ru/</vt:lpwstr>
      </vt:variant>
      <vt:variant>
        <vt:lpwstr/>
      </vt:variant>
      <vt:variant>
        <vt:i4>5570562</vt:i4>
      </vt:variant>
      <vt:variant>
        <vt:i4>6</vt:i4>
      </vt:variant>
      <vt:variant>
        <vt:i4>0</vt:i4>
      </vt:variant>
      <vt:variant>
        <vt:i4>5</vt:i4>
      </vt:variant>
      <vt:variant>
        <vt:lpwstr/>
      </vt:variant>
      <vt:variant>
        <vt:lpwstr>Par40</vt:lpwstr>
      </vt:variant>
      <vt:variant>
        <vt:i4>3801214</vt:i4>
      </vt:variant>
      <vt:variant>
        <vt:i4>3</vt:i4>
      </vt:variant>
      <vt:variant>
        <vt:i4>0</vt:i4>
      </vt:variant>
      <vt:variant>
        <vt:i4>5</vt:i4>
      </vt:variant>
      <vt:variant>
        <vt:lpwstr>https://login.consultant.ru/link/?req=doc&amp;base=LAW&amp;n=476449&amp;dst=100169</vt:lpwstr>
      </vt:variant>
      <vt:variant>
        <vt:lpwstr/>
      </vt:variant>
      <vt:variant>
        <vt:i4>7077984</vt:i4>
      </vt:variant>
      <vt:variant>
        <vt:i4>0</vt:i4>
      </vt:variant>
      <vt:variant>
        <vt:i4>0</vt:i4>
      </vt:variant>
      <vt:variant>
        <vt:i4>5</vt:i4>
      </vt:variant>
      <vt:variant>
        <vt:lpwstr>https://login.consultant.ru/link/?req=doc&amp;base=LAW&amp;n=511241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Осмакова</cp:lastModifiedBy>
  <cp:revision>3</cp:revision>
  <cp:lastPrinted>2025-10-29T12:15:00Z</cp:lastPrinted>
  <dcterms:created xsi:type="dcterms:W3CDTF">2025-10-30T08:10:00Z</dcterms:created>
  <dcterms:modified xsi:type="dcterms:W3CDTF">2025-10-31T13:55:00Z</dcterms:modified>
</cp:coreProperties>
</file>